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9F9D410" w14:textId="68F9465C" w:rsidR="009C6783" w:rsidRDefault="00D44340">
      <w:r>
        <w:rPr>
          <w:noProof/>
        </w:rPr>
        <w:drawing>
          <wp:anchor distT="0" distB="0" distL="114300" distR="114300" simplePos="0" relativeHeight="251714560" behindDoc="1" locked="0" layoutInCell="1" allowOverlap="1" wp14:anchorId="3E0D2E1C" wp14:editId="6DB1D8B8">
            <wp:simplePos x="0" y="0"/>
            <wp:positionH relativeFrom="column">
              <wp:posOffset>-904875</wp:posOffset>
            </wp:positionH>
            <wp:positionV relativeFrom="paragraph">
              <wp:posOffset>-932180</wp:posOffset>
            </wp:positionV>
            <wp:extent cx="7853323" cy="10163175"/>
            <wp:effectExtent l="0" t="0" r="0" b="0"/>
            <wp:wrapNone/>
            <wp:docPr id="1449258509" name="Picture 23" descr="A white machine with a blue backgroun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9258509" name="Picture 23" descr="A white machine with a blue background&#10;&#10;AI-generated content may be incorrect."/>
                    <pic:cNvPicPr/>
                  </pic:nvPicPr>
                  <pic:blipFill>
                    <a:blip r:embed="rId8" cstate="print">
                      <a:extLst>
                        <a:ext uri="{28A0092B-C50C-407E-A947-70E740481C1C}">
                          <a14:useLocalDpi xmlns:a14="http://schemas.microsoft.com/office/drawing/2010/main" val="0"/>
                        </a:ext>
                      </a:extLst>
                    </a:blip>
                    <a:stretch>
                      <a:fillRect/>
                    </a:stretch>
                  </pic:blipFill>
                  <pic:spPr>
                    <a:xfrm>
                      <a:off x="0" y="0"/>
                      <a:ext cx="7853323" cy="10163175"/>
                    </a:xfrm>
                    <a:prstGeom prst="rect">
                      <a:avLst/>
                    </a:prstGeom>
                  </pic:spPr>
                </pic:pic>
              </a:graphicData>
            </a:graphic>
            <wp14:sizeRelH relativeFrom="margin">
              <wp14:pctWidth>0</wp14:pctWidth>
            </wp14:sizeRelH>
            <wp14:sizeRelV relativeFrom="margin">
              <wp14:pctHeight>0</wp14:pctHeight>
            </wp14:sizeRelV>
          </wp:anchor>
        </w:drawing>
      </w:r>
    </w:p>
    <w:p w14:paraId="4068C35B" w14:textId="55E53B08" w:rsidR="009C6783" w:rsidRDefault="009C6783">
      <w:r>
        <w:br w:type="page"/>
      </w:r>
    </w:p>
    <w:p w14:paraId="488B6413" w14:textId="40CC3B79" w:rsidR="00757B9E" w:rsidRPr="00AA04CD" w:rsidRDefault="003C4590" w:rsidP="009C6783">
      <w:pPr>
        <w:pStyle w:val="Title"/>
        <w:jc w:val="right"/>
        <w:rPr>
          <w:rFonts w:ascii="Arial" w:hAnsi="Arial" w:cs="Arial"/>
          <w:b/>
          <w:bCs/>
          <w:color w:val="215E99" w:themeColor="text2" w:themeTint="BF"/>
          <w:sz w:val="72"/>
          <w:szCs w:val="72"/>
        </w:rPr>
      </w:pPr>
      <w:proofErr w:type="spellStart"/>
      <w:r w:rsidRPr="00AA04CD">
        <w:rPr>
          <w:rFonts w:ascii="Arial" w:hAnsi="Arial" w:cs="Arial"/>
          <w:b/>
          <w:bCs/>
          <w:color w:val="215E99" w:themeColor="text2" w:themeTint="BF"/>
          <w:sz w:val="72"/>
          <w:szCs w:val="72"/>
        </w:rPr>
        <w:lastRenderedPageBreak/>
        <w:t>AstroJet</w:t>
      </w:r>
      <w:proofErr w:type="spellEnd"/>
      <w:r w:rsidRPr="00AA04CD">
        <w:rPr>
          <w:rFonts w:ascii="Arial" w:hAnsi="Arial" w:cs="Arial"/>
          <w:b/>
          <w:bCs/>
          <w:color w:val="215E99" w:themeColor="text2" w:themeTint="BF"/>
          <w:sz w:val="72"/>
          <w:szCs w:val="72"/>
        </w:rPr>
        <w:t xml:space="preserve"> SP2</w:t>
      </w:r>
      <w:r w:rsidR="00FE16D2" w:rsidRPr="00AA04CD">
        <w:rPr>
          <w:rFonts w:ascii="Arial" w:hAnsi="Arial" w:cs="Arial"/>
          <w:b/>
          <w:bCs/>
          <w:color w:val="215E99" w:themeColor="text2" w:themeTint="BF"/>
          <w:sz w:val="72"/>
          <w:szCs w:val="72"/>
        </w:rPr>
        <w:t xml:space="preserve"> </w:t>
      </w:r>
      <w:r w:rsidR="009C6783" w:rsidRPr="00AA04CD">
        <w:rPr>
          <w:rFonts w:ascii="Arial" w:hAnsi="Arial" w:cs="Arial"/>
          <w:b/>
          <w:bCs/>
          <w:color w:val="215E99" w:themeColor="text2" w:themeTint="BF"/>
          <w:sz w:val="72"/>
          <w:szCs w:val="72"/>
        </w:rPr>
        <w:t>User Guide</w:t>
      </w:r>
    </w:p>
    <w:p w14:paraId="78F02F25" w14:textId="77777777" w:rsidR="009C6783" w:rsidRDefault="009C6783" w:rsidP="009C6783">
      <w:pPr>
        <w:jc w:val="right"/>
      </w:pPr>
    </w:p>
    <w:p w14:paraId="0705F18F" w14:textId="559E29BB" w:rsidR="009C6783" w:rsidRDefault="009C6783" w:rsidP="009C6783">
      <w:pPr>
        <w:jc w:val="right"/>
        <w:rPr>
          <w:rFonts w:ascii="Arial" w:hAnsi="Arial" w:cs="Arial"/>
          <w:sz w:val="20"/>
          <w:szCs w:val="20"/>
        </w:rPr>
      </w:pPr>
      <w:r>
        <w:rPr>
          <w:rFonts w:ascii="Arial" w:hAnsi="Arial" w:cs="Arial"/>
          <w:sz w:val="20"/>
          <w:szCs w:val="20"/>
        </w:rPr>
        <w:t>Part Number:</w:t>
      </w:r>
      <w:r w:rsidR="003C4590">
        <w:rPr>
          <w:rFonts w:ascii="Arial" w:hAnsi="Arial" w:cs="Arial"/>
          <w:sz w:val="20"/>
          <w:szCs w:val="20"/>
        </w:rPr>
        <w:t xml:space="preserve"> 22834742</w:t>
      </w:r>
    </w:p>
    <w:p w14:paraId="48458872" w14:textId="5EE86BD1" w:rsidR="009C6783" w:rsidRDefault="009C6783" w:rsidP="009C6783">
      <w:pPr>
        <w:jc w:val="right"/>
        <w:rPr>
          <w:rFonts w:ascii="Arial" w:hAnsi="Arial" w:cs="Arial"/>
          <w:sz w:val="20"/>
          <w:szCs w:val="20"/>
        </w:rPr>
      </w:pPr>
      <w:r>
        <w:rPr>
          <w:rFonts w:ascii="Arial" w:hAnsi="Arial" w:cs="Arial"/>
          <w:sz w:val="20"/>
          <w:szCs w:val="20"/>
        </w:rPr>
        <w:t>Revision 1</w:t>
      </w:r>
    </w:p>
    <w:p w14:paraId="788BB8F3" w14:textId="7AB25BF3" w:rsidR="009C6783" w:rsidRDefault="00D33837" w:rsidP="009C6783">
      <w:pPr>
        <w:jc w:val="right"/>
        <w:rPr>
          <w:rFonts w:ascii="Arial" w:hAnsi="Arial" w:cs="Arial"/>
          <w:sz w:val="20"/>
          <w:szCs w:val="20"/>
        </w:rPr>
      </w:pPr>
      <w:r>
        <w:rPr>
          <w:rFonts w:ascii="Arial" w:hAnsi="Arial" w:cs="Arial"/>
          <w:sz w:val="20"/>
          <w:szCs w:val="20"/>
        </w:rPr>
        <w:t>8</w:t>
      </w:r>
      <w:r w:rsidR="00FE16D2">
        <w:rPr>
          <w:rFonts w:ascii="Arial" w:hAnsi="Arial" w:cs="Arial"/>
          <w:sz w:val="20"/>
          <w:szCs w:val="20"/>
        </w:rPr>
        <w:t>/2025</w:t>
      </w:r>
    </w:p>
    <w:p w14:paraId="41E3845A" w14:textId="77777777" w:rsidR="009C6783" w:rsidRDefault="009C6783">
      <w:pPr>
        <w:rPr>
          <w:rFonts w:ascii="Arial" w:hAnsi="Arial" w:cs="Arial"/>
          <w:sz w:val="20"/>
          <w:szCs w:val="20"/>
        </w:rPr>
      </w:pPr>
      <w:r>
        <w:rPr>
          <w:rFonts w:ascii="Arial" w:hAnsi="Arial" w:cs="Arial"/>
          <w:sz w:val="20"/>
          <w:szCs w:val="20"/>
        </w:rPr>
        <w:br w:type="page"/>
      </w:r>
    </w:p>
    <w:p w14:paraId="4236C3C9" w14:textId="20B88CF9" w:rsidR="009C6783" w:rsidRDefault="00634334" w:rsidP="009C6783">
      <w:pPr>
        <w:jc w:val="center"/>
        <w:rPr>
          <w:rFonts w:ascii="Arial" w:hAnsi="Arial" w:cs="Arial"/>
          <w:sz w:val="20"/>
          <w:szCs w:val="20"/>
        </w:rPr>
      </w:pPr>
      <w:r>
        <w:rPr>
          <w:rFonts w:ascii="Arial" w:hAnsi="Arial" w:cs="Arial"/>
          <w:noProof/>
          <w:sz w:val="20"/>
          <w:szCs w:val="20"/>
        </w:rPr>
        <w:lastRenderedPageBreak/>
        <w:drawing>
          <wp:anchor distT="0" distB="0" distL="114300" distR="114300" simplePos="0" relativeHeight="251713536" behindDoc="1" locked="0" layoutInCell="1" allowOverlap="1" wp14:anchorId="6304EED7" wp14:editId="181EB57D">
            <wp:simplePos x="0" y="0"/>
            <wp:positionH relativeFrom="column">
              <wp:posOffset>-952500</wp:posOffset>
            </wp:positionH>
            <wp:positionV relativeFrom="paragraph">
              <wp:posOffset>-962025</wp:posOffset>
            </wp:positionV>
            <wp:extent cx="7829550" cy="10131718"/>
            <wp:effectExtent l="0" t="0" r="0" b="3175"/>
            <wp:wrapNone/>
            <wp:docPr id="3454160" name="Picture 21" descr="A document with a signatur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54160" name="Picture 21" descr="A document with a signature&#10;&#10;AI-generated content may be incorrect."/>
                    <pic:cNvPicPr/>
                  </pic:nvPicPr>
                  <pic:blipFill>
                    <a:blip r:embed="rId9" cstate="print">
                      <a:extLst>
                        <a:ext uri="{28A0092B-C50C-407E-A947-70E740481C1C}">
                          <a14:useLocalDpi xmlns:a14="http://schemas.microsoft.com/office/drawing/2010/main" val="0"/>
                        </a:ext>
                      </a:extLst>
                    </a:blip>
                    <a:stretch>
                      <a:fillRect/>
                    </a:stretch>
                  </pic:blipFill>
                  <pic:spPr>
                    <a:xfrm>
                      <a:off x="0" y="0"/>
                      <a:ext cx="7830969" cy="10133554"/>
                    </a:xfrm>
                    <a:prstGeom prst="rect">
                      <a:avLst/>
                    </a:prstGeom>
                  </pic:spPr>
                </pic:pic>
              </a:graphicData>
            </a:graphic>
            <wp14:sizeRelH relativeFrom="margin">
              <wp14:pctWidth>0</wp14:pctWidth>
            </wp14:sizeRelH>
            <wp14:sizeRelV relativeFrom="margin">
              <wp14:pctHeight>0</wp14:pctHeight>
            </wp14:sizeRelV>
          </wp:anchor>
        </w:drawing>
      </w:r>
    </w:p>
    <w:p w14:paraId="1FE9CEF6" w14:textId="67B5771A" w:rsidR="00CF1FDB" w:rsidRDefault="00CF1FDB">
      <w:pPr>
        <w:rPr>
          <w:rFonts w:ascii="Arial" w:hAnsi="Arial" w:cs="Arial"/>
          <w:sz w:val="20"/>
          <w:szCs w:val="20"/>
        </w:rPr>
        <w:sectPr w:rsidR="00CF1FDB" w:rsidSect="00CF1FDB">
          <w:footerReference w:type="default" r:id="rId10"/>
          <w:pgSz w:w="12240" w:h="15840"/>
          <w:pgMar w:top="1440" w:right="1440" w:bottom="1440" w:left="1440" w:header="720" w:footer="720" w:gutter="0"/>
          <w:cols w:space="720"/>
          <w:docGrid w:linePitch="360"/>
        </w:sectPr>
      </w:pPr>
    </w:p>
    <w:p w14:paraId="68F2A1F9" w14:textId="77777777" w:rsidR="009C6783" w:rsidRDefault="009C6783">
      <w:pPr>
        <w:rPr>
          <w:rFonts w:ascii="Arial" w:hAnsi="Arial" w:cs="Arial"/>
          <w:sz w:val="20"/>
          <w:szCs w:val="20"/>
        </w:rPr>
      </w:pPr>
    </w:p>
    <w:p w14:paraId="2A0E63EA" w14:textId="6331D151" w:rsidR="0085525D" w:rsidRPr="00AA04CD" w:rsidRDefault="0085525D" w:rsidP="00AA04CD">
      <w:pPr>
        <w:pStyle w:val="Heading1"/>
      </w:pPr>
      <w:bookmarkStart w:id="0" w:name="_Toc208844625"/>
      <w:r w:rsidRPr="00AA04CD">
        <w:t>Table of Contents</w:t>
      </w:r>
      <w:bookmarkEnd w:id="0"/>
    </w:p>
    <w:p w14:paraId="3AF3706B" w14:textId="79B30577" w:rsidR="00293FB7" w:rsidRDefault="009C6783">
      <w:pPr>
        <w:pStyle w:val="TOC1"/>
        <w:tabs>
          <w:tab w:val="right" w:leader="dot" w:pos="9350"/>
        </w:tabs>
        <w:rPr>
          <w:rFonts w:eastAsiaTheme="minorEastAsia"/>
          <w:noProof/>
        </w:rPr>
      </w:pPr>
      <w:r>
        <w:rPr>
          <w:rFonts w:ascii="Arial" w:hAnsi="Arial" w:cs="Arial"/>
          <w:sz w:val="20"/>
          <w:szCs w:val="20"/>
        </w:rPr>
        <w:fldChar w:fldCharType="begin"/>
      </w:r>
      <w:r>
        <w:rPr>
          <w:rFonts w:ascii="Arial" w:hAnsi="Arial" w:cs="Arial"/>
          <w:sz w:val="20"/>
          <w:szCs w:val="20"/>
        </w:rPr>
        <w:instrText xml:space="preserve"> TOC \o "1-3" \h \z \u </w:instrText>
      </w:r>
      <w:r>
        <w:rPr>
          <w:rFonts w:ascii="Arial" w:hAnsi="Arial" w:cs="Arial"/>
          <w:sz w:val="20"/>
          <w:szCs w:val="20"/>
        </w:rPr>
        <w:fldChar w:fldCharType="separate"/>
      </w:r>
      <w:hyperlink w:anchor="_Toc208844625" w:history="1">
        <w:r w:rsidR="00293FB7" w:rsidRPr="0051133E">
          <w:rPr>
            <w:rStyle w:val="Hyperlink"/>
            <w:noProof/>
          </w:rPr>
          <w:t>Table of Contents</w:t>
        </w:r>
        <w:r w:rsidR="00293FB7">
          <w:rPr>
            <w:noProof/>
            <w:webHidden/>
          </w:rPr>
          <w:tab/>
        </w:r>
        <w:r w:rsidR="00293FB7">
          <w:rPr>
            <w:noProof/>
            <w:webHidden/>
          </w:rPr>
          <w:fldChar w:fldCharType="begin"/>
        </w:r>
        <w:r w:rsidR="00293FB7">
          <w:rPr>
            <w:noProof/>
            <w:webHidden/>
          </w:rPr>
          <w:instrText xml:space="preserve"> PAGEREF _Toc208844625 \h </w:instrText>
        </w:r>
        <w:r w:rsidR="00293FB7">
          <w:rPr>
            <w:noProof/>
            <w:webHidden/>
          </w:rPr>
        </w:r>
        <w:r w:rsidR="00293FB7">
          <w:rPr>
            <w:noProof/>
            <w:webHidden/>
          </w:rPr>
          <w:fldChar w:fldCharType="separate"/>
        </w:r>
        <w:r w:rsidR="00293FB7">
          <w:rPr>
            <w:noProof/>
            <w:webHidden/>
          </w:rPr>
          <w:t>4</w:t>
        </w:r>
        <w:r w:rsidR="00293FB7">
          <w:rPr>
            <w:noProof/>
            <w:webHidden/>
          </w:rPr>
          <w:fldChar w:fldCharType="end"/>
        </w:r>
      </w:hyperlink>
    </w:p>
    <w:p w14:paraId="282C79C3" w14:textId="792984EE" w:rsidR="00293FB7" w:rsidRDefault="00293FB7">
      <w:pPr>
        <w:pStyle w:val="TOC1"/>
        <w:tabs>
          <w:tab w:val="right" w:leader="dot" w:pos="9350"/>
        </w:tabs>
        <w:rPr>
          <w:rFonts w:eastAsiaTheme="minorEastAsia"/>
          <w:noProof/>
        </w:rPr>
      </w:pPr>
      <w:hyperlink w:anchor="_Toc208844626" w:history="1">
        <w:r w:rsidRPr="0051133E">
          <w:rPr>
            <w:rStyle w:val="Hyperlink"/>
            <w:noProof/>
          </w:rPr>
          <w:t>Safety Precautions, Warnings &amp; Cautions</w:t>
        </w:r>
        <w:r>
          <w:rPr>
            <w:noProof/>
            <w:webHidden/>
          </w:rPr>
          <w:tab/>
        </w:r>
        <w:r>
          <w:rPr>
            <w:noProof/>
            <w:webHidden/>
          </w:rPr>
          <w:fldChar w:fldCharType="begin"/>
        </w:r>
        <w:r>
          <w:rPr>
            <w:noProof/>
            <w:webHidden/>
          </w:rPr>
          <w:instrText xml:space="preserve"> PAGEREF _Toc208844626 \h </w:instrText>
        </w:r>
        <w:r>
          <w:rPr>
            <w:noProof/>
            <w:webHidden/>
          </w:rPr>
        </w:r>
        <w:r>
          <w:rPr>
            <w:noProof/>
            <w:webHidden/>
          </w:rPr>
          <w:fldChar w:fldCharType="separate"/>
        </w:r>
        <w:r>
          <w:rPr>
            <w:noProof/>
            <w:webHidden/>
          </w:rPr>
          <w:t>7</w:t>
        </w:r>
        <w:r>
          <w:rPr>
            <w:noProof/>
            <w:webHidden/>
          </w:rPr>
          <w:fldChar w:fldCharType="end"/>
        </w:r>
      </w:hyperlink>
    </w:p>
    <w:p w14:paraId="4D47ECDB" w14:textId="7A89C127" w:rsidR="00293FB7" w:rsidRDefault="00293FB7">
      <w:pPr>
        <w:pStyle w:val="TOC2"/>
        <w:tabs>
          <w:tab w:val="right" w:leader="dot" w:pos="9350"/>
        </w:tabs>
        <w:rPr>
          <w:rFonts w:eastAsiaTheme="minorEastAsia"/>
          <w:noProof/>
        </w:rPr>
      </w:pPr>
      <w:hyperlink w:anchor="_Toc208844627" w:history="1">
        <w:r w:rsidRPr="0051133E">
          <w:rPr>
            <w:rStyle w:val="Hyperlink"/>
            <w:noProof/>
          </w:rPr>
          <w:t>Safety Precautions</w:t>
        </w:r>
        <w:r>
          <w:rPr>
            <w:noProof/>
            <w:webHidden/>
          </w:rPr>
          <w:tab/>
        </w:r>
        <w:r>
          <w:rPr>
            <w:noProof/>
            <w:webHidden/>
          </w:rPr>
          <w:fldChar w:fldCharType="begin"/>
        </w:r>
        <w:r>
          <w:rPr>
            <w:noProof/>
            <w:webHidden/>
          </w:rPr>
          <w:instrText xml:space="preserve"> PAGEREF _Toc208844627 \h </w:instrText>
        </w:r>
        <w:r>
          <w:rPr>
            <w:noProof/>
            <w:webHidden/>
          </w:rPr>
        </w:r>
        <w:r>
          <w:rPr>
            <w:noProof/>
            <w:webHidden/>
          </w:rPr>
          <w:fldChar w:fldCharType="separate"/>
        </w:r>
        <w:r>
          <w:rPr>
            <w:noProof/>
            <w:webHidden/>
          </w:rPr>
          <w:t>7</w:t>
        </w:r>
        <w:r>
          <w:rPr>
            <w:noProof/>
            <w:webHidden/>
          </w:rPr>
          <w:fldChar w:fldCharType="end"/>
        </w:r>
      </w:hyperlink>
    </w:p>
    <w:p w14:paraId="5B565E2E" w14:textId="23FCC29B" w:rsidR="00293FB7" w:rsidRDefault="00293FB7">
      <w:pPr>
        <w:pStyle w:val="TOC2"/>
        <w:tabs>
          <w:tab w:val="right" w:leader="dot" w:pos="9350"/>
        </w:tabs>
        <w:rPr>
          <w:rFonts w:eastAsiaTheme="minorEastAsia"/>
          <w:noProof/>
        </w:rPr>
      </w:pPr>
      <w:hyperlink w:anchor="_Toc208844628" w:history="1">
        <w:r w:rsidRPr="0051133E">
          <w:rPr>
            <w:rStyle w:val="Hyperlink"/>
            <w:noProof/>
          </w:rPr>
          <w:t>General</w:t>
        </w:r>
        <w:r>
          <w:rPr>
            <w:noProof/>
            <w:webHidden/>
          </w:rPr>
          <w:tab/>
        </w:r>
        <w:r>
          <w:rPr>
            <w:noProof/>
            <w:webHidden/>
          </w:rPr>
          <w:fldChar w:fldCharType="begin"/>
        </w:r>
        <w:r>
          <w:rPr>
            <w:noProof/>
            <w:webHidden/>
          </w:rPr>
          <w:instrText xml:space="preserve"> PAGEREF _Toc208844628 \h </w:instrText>
        </w:r>
        <w:r>
          <w:rPr>
            <w:noProof/>
            <w:webHidden/>
          </w:rPr>
        </w:r>
        <w:r>
          <w:rPr>
            <w:noProof/>
            <w:webHidden/>
          </w:rPr>
          <w:fldChar w:fldCharType="separate"/>
        </w:r>
        <w:r>
          <w:rPr>
            <w:noProof/>
            <w:webHidden/>
          </w:rPr>
          <w:t>8</w:t>
        </w:r>
        <w:r>
          <w:rPr>
            <w:noProof/>
            <w:webHidden/>
          </w:rPr>
          <w:fldChar w:fldCharType="end"/>
        </w:r>
      </w:hyperlink>
    </w:p>
    <w:p w14:paraId="1B67F5A3" w14:textId="69226406" w:rsidR="00293FB7" w:rsidRDefault="00293FB7">
      <w:pPr>
        <w:pStyle w:val="TOC3"/>
        <w:tabs>
          <w:tab w:val="right" w:leader="dot" w:pos="9350"/>
        </w:tabs>
        <w:rPr>
          <w:rFonts w:eastAsiaTheme="minorEastAsia"/>
          <w:noProof/>
        </w:rPr>
      </w:pPr>
      <w:hyperlink w:anchor="_Toc208844629" w:history="1">
        <w:r w:rsidRPr="0051133E">
          <w:rPr>
            <w:rStyle w:val="Hyperlink"/>
            <w:noProof/>
          </w:rPr>
          <w:t>Warnings</w:t>
        </w:r>
        <w:r>
          <w:rPr>
            <w:noProof/>
            <w:webHidden/>
          </w:rPr>
          <w:tab/>
        </w:r>
        <w:r>
          <w:rPr>
            <w:noProof/>
            <w:webHidden/>
          </w:rPr>
          <w:fldChar w:fldCharType="begin"/>
        </w:r>
        <w:r>
          <w:rPr>
            <w:noProof/>
            <w:webHidden/>
          </w:rPr>
          <w:instrText xml:space="preserve"> PAGEREF _Toc208844629 \h </w:instrText>
        </w:r>
        <w:r>
          <w:rPr>
            <w:noProof/>
            <w:webHidden/>
          </w:rPr>
        </w:r>
        <w:r>
          <w:rPr>
            <w:noProof/>
            <w:webHidden/>
          </w:rPr>
          <w:fldChar w:fldCharType="separate"/>
        </w:r>
        <w:r>
          <w:rPr>
            <w:noProof/>
            <w:webHidden/>
          </w:rPr>
          <w:t>8</w:t>
        </w:r>
        <w:r>
          <w:rPr>
            <w:noProof/>
            <w:webHidden/>
          </w:rPr>
          <w:fldChar w:fldCharType="end"/>
        </w:r>
      </w:hyperlink>
    </w:p>
    <w:p w14:paraId="7E472968" w14:textId="07469FA3" w:rsidR="00293FB7" w:rsidRDefault="00293FB7">
      <w:pPr>
        <w:pStyle w:val="TOC3"/>
        <w:tabs>
          <w:tab w:val="right" w:leader="dot" w:pos="9350"/>
        </w:tabs>
        <w:rPr>
          <w:rFonts w:eastAsiaTheme="minorEastAsia"/>
          <w:noProof/>
        </w:rPr>
      </w:pPr>
      <w:hyperlink w:anchor="_Toc208844630" w:history="1">
        <w:r w:rsidRPr="0051133E">
          <w:rPr>
            <w:rStyle w:val="Hyperlink"/>
            <w:noProof/>
          </w:rPr>
          <w:t>Cautions</w:t>
        </w:r>
        <w:r>
          <w:rPr>
            <w:noProof/>
            <w:webHidden/>
          </w:rPr>
          <w:tab/>
        </w:r>
        <w:r>
          <w:rPr>
            <w:noProof/>
            <w:webHidden/>
          </w:rPr>
          <w:fldChar w:fldCharType="begin"/>
        </w:r>
        <w:r>
          <w:rPr>
            <w:noProof/>
            <w:webHidden/>
          </w:rPr>
          <w:instrText xml:space="preserve"> PAGEREF _Toc208844630 \h </w:instrText>
        </w:r>
        <w:r>
          <w:rPr>
            <w:noProof/>
            <w:webHidden/>
          </w:rPr>
        </w:r>
        <w:r>
          <w:rPr>
            <w:noProof/>
            <w:webHidden/>
          </w:rPr>
          <w:fldChar w:fldCharType="separate"/>
        </w:r>
        <w:r>
          <w:rPr>
            <w:noProof/>
            <w:webHidden/>
          </w:rPr>
          <w:t>8</w:t>
        </w:r>
        <w:r>
          <w:rPr>
            <w:noProof/>
            <w:webHidden/>
          </w:rPr>
          <w:fldChar w:fldCharType="end"/>
        </w:r>
      </w:hyperlink>
    </w:p>
    <w:p w14:paraId="0B0C67A8" w14:textId="744579F6" w:rsidR="00293FB7" w:rsidRDefault="00293FB7">
      <w:pPr>
        <w:pStyle w:val="TOC2"/>
        <w:tabs>
          <w:tab w:val="right" w:leader="dot" w:pos="9350"/>
        </w:tabs>
        <w:rPr>
          <w:rFonts w:eastAsiaTheme="minorEastAsia"/>
          <w:noProof/>
        </w:rPr>
      </w:pPr>
      <w:hyperlink w:anchor="_Toc208844631" w:history="1">
        <w:r w:rsidRPr="0051133E">
          <w:rPr>
            <w:rStyle w:val="Hyperlink"/>
            <w:noProof/>
          </w:rPr>
          <w:t>Location</w:t>
        </w:r>
        <w:r>
          <w:rPr>
            <w:noProof/>
            <w:webHidden/>
          </w:rPr>
          <w:tab/>
        </w:r>
        <w:r>
          <w:rPr>
            <w:noProof/>
            <w:webHidden/>
          </w:rPr>
          <w:fldChar w:fldCharType="begin"/>
        </w:r>
        <w:r>
          <w:rPr>
            <w:noProof/>
            <w:webHidden/>
          </w:rPr>
          <w:instrText xml:space="preserve"> PAGEREF _Toc208844631 \h </w:instrText>
        </w:r>
        <w:r>
          <w:rPr>
            <w:noProof/>
            <w:webHidden/>
          </w:rPr>
        </w:r>
        <w:r>
          <w:rPr>
            <w:noProof/>
            <w:webHidden/>
          </w:rPr>
          <w:fldChar w:fldCharType="separate"/>
        </w:r>
        <w:r>
          <w:rPr>
            <w:noProof/>
            <w:webHidden/>
          </w:rPr>
          <w:t>9</w:t>
        </w:r>
        <w:r>
          <w:rPr>
            <w:noProof/>
            <w:webHidden/>
          </w:rPr>
          <w:fldChar w:fldCharType="end"/>
        </w:r>
      </w:hyperlink>
    </w:p>
    <w:p w14:paraId="75F148A8" w14:textId="3F9E54D3" w:rsidR="00293FB7" w:rsidRDefault="00293FB7">
      <w:pPr>
        <w:pStyle w:val="TOC3"/>
        <w:tabs>
          <w:tab w:val="right" w:leader="dot" w:pos="9350"/>
        </w:tabs>
        <w:rPr>
          <w:rFonts w:eastAsiaTheme="minorEastAsia"/>
          <w:noProof/>
        </w:rPr>
      </w:pPr>
      <w:hyperlink w:anchor="_Toc208844632" w:history="1">
        <w:r w:rsidRPr="0051133E">
          <w:rPr>
            <w:rStyle w:val="Hyperlink"/>
            <w:noProof/>
          </w:rPr>
          <w:t>Warnings</w:t>
        </w:r>
        <w:r>
          <w:rPr>
            <w:noProof/>
            <w:webHidden/>
          </w:rPr>
          <w:tab/>
        </w:r>
        <w:r>
          <w:rPr>
            <w:noProof/>
            <w:webHidden/>
          </w:rPr>
          <w:fldChar w:fldCharType="begin"/>
        </w:r>
        <w:r>
          <w:rPr>
            <w:noProof/>
            <w:webHidden/>
          </w:rPr>
          <w:instrText xml:space="preserve"> PAGEREF _Toc208844632 \h </w:instrText>
        </w:r>
        <w:r>
          <w:rPr>
            <w:noProof/>
            <w:webHidden/>
          </w:rPr>
        </w:r>
        <w:r>
          <w:rPr>
            <w:noProof/>
            <w:webHidden/>
          </w:rPr>
          <w:fldChar w:fldCharType="separate"/>
        </w:r>
        <w:r>
          <w:rPr>
            <w:noProof/>
            <w:webHidden/>
          </w:rPr>
          <w:t>9</w:t>
        </w:r>
        <w:r>
          <w:rPr>
            <w:noProof/>
            <w:webHidden/>
          </w:rPr>
          <w:fldChar w:fldCharType="end"/>
        </w:r>
      </w:hyperlink>
    </w:p>
    <w:p w14:paraId="447D50D0" w14:textId="142C84D3" w:rsidR="00293FB7" w:rsidRDefault="00293FB7">
      <w:pPr>
        <w:pStyle w:val="TOC3"/>
        <w:tabs>
          <w:tab w:val="right" w:leader="dot" w:pos="9350"/>
        </w:tabs>
        <w:rPr>
          <w:rFonts w:eastAsiaTheme="minorEastAsia"/>
          <w:noProof/>
        </w:rPr>
      </w:pPr>
      <w:hyperlink w:anchor="_Toc208844633" w:history="1">
        <w:r w:rsidRPr="0051133E">
          <w:rPr>
            <w:rStyle w:val="Hyperlink"/>
            <w:noProof/>
          </w:rPr>
          <w:t>Cautions</w:t>
        </w:r>
        <w:r>
          <w:rPr>
            <w:noProof/>
            <w:webHidden/>
          </w:rPr>
          <w:tab/>
        </w:r>
        <w:r>
          <w:rPr>
            <w:noProof/>
            <w:webHidden/>
          </w:rPr>
          <w:fldChar w:fldCharType="begin"/>
        </w:r>
        <w:r>
          <w:rPr>
            <w:noProof/>
            <w:webHidden/>
          </w:rPr>
          <w:instrText xml:space="preserve"> PAGEREF _Toc208844633 \h </w:instrText>
        </w:r>
        <w:r>
          <w:rPr>
            <w:noProof/>
            <w:webHidden/>
          </w:rPr>
        </w:r>
        <w:r>
          <w:rPr>
            <w:noProof/>
            <w:webHidden/>
          </w:rPr>
          <w:fldChar w:fldCharType="separate"/>
        </w:r>
        <w:r>
          <w:rPr>
            <w:noProof/>
            <w:webHidden/>
          </w:rPr>
          <w:t>9</w:t>
        </w:r>
        <w:r>
          <w:rPr>
            <w:noProof/>
            <w:webHidden/>
          </w:rPr>
          <w:fldChar w:fldCharType="end"/>
        </w:r>
      </w:hyperlink>
    </w:p>
    <w:p w14:paraId="1692181A" w14:textId="3EF00F76" w:rsidR="00293FB7" w:rsidRDefault="00293FB7">
      <w:pPr>
        <w:pStyle w:val="TOC2"/>
        <w:tabs>
          <w:tab w:val="right" w:leader="dot" w:pos="9350"/>
        </w:tabs>
        <w:rPr>
          <w:rFonts w:eastAsiaTheme="minorEastAsia"/>
          <w:noProof/>
        </w:rPr>
      </w:pPr>
      <w:hyperlink w:anchor="_Toc208844634" w:history="1">
        <w:r w:rsidRPr="0051133E">
          <w:rPr>
            <w:rStyle w:val="Hyperlink"/>
            <w:noProof/>
          </w:rPr>
          <w:t>Power Supply and Power Cords</w:t>
        </w:r>
        <w:r>
          <w:rPr>
            <w:noProof/>
            <w:webHidden/>
          </w:rPr>
          <w:tab/>
        </w:r>
        <w:r>
          <w:rPr>
            <w:noProof/>
            <w:webHidden/>
          </w:rPr>
          <w:fldChar w:fldCharType="begin"/>
        </w:r>
        <w:r>
          <w:rPr>
            <w:noProof/>
            <w:webHidden/>
          </w:rPr>
          <w:instrText xml:space="preserve"> PAGEREF _Toc208844634 \h </w:instrText>
        </w:r>
        <w:r>
          <w:rPr>
            <w:noProof/>
            <w:webHidden/>
          </w:rPr>
        </w:r>
        <w:r>
          <w:rPr>
            <w:noProof/>
            <w:webHidden/>
          </w:rPr>
          <w:fldChar w:fldCharType="separate"/>
        </w:r>
        <w:r>
          <w:rPr>
            <w:noProof/>
            <w:webHidden/>
          </w:rPr>
          <w:t>10</w:t>
        </w:r>
        <w:r>
          <w:rPr>
            <w:noProof/>
            <w:webHidden/>
          </w:rPr>
          <w:fldChar w:fldCharType="end"/>
        </w:r>
      </w:hyperlink>
    </w:p>
    <w:p w14:paraId="7DB35D6E" w14:textId="54ECB5B1" w:rsidR="00293FB7" w:rsidRDefault="00293FB7">
      <w:pPr>
        <w:pStyle w:val="TOC3"/>
        <w:tabs>
          <w:tab w:val="right" w:leader="dot" w:pos="9350"/>
        </w:tabs>
        <w:rPr>
          <w:rFonts w:eastAsiaTheme="minorEastAsia"/>
          <w:noProof/>
        </w:rPr>
      </w:pPr>
      <w:hyperlink w:anchor="_Toc208844635" w:history="1">
        <w:r w:rsidRPr="0051133E">
          <w:rPr>
            <w:rStyle w:val="Hyperlink"/>
            <w:noProof/>
          </w:rPr>
          <w:t>Warnings</w:t>
        </w:r>
        <w:r>
          <w:rPr>
            <w:noProof/>
            <w:webHidden/>
          </w:rPr>
          <w:tab/>
        </w:r>
        <w:r>
          <w:rPr>
            <w:noProof/>
            <w:webHidden/>
          </w:rPr>
          <w:fldChar w:fldCharType="begin"/>
        </w:r>
        <w:r>
          <w:rPr>
            <w:noProof/>
            <w:webHidden/>
          </w:rPr>
          <w:instrText xml:space="preserve"> PAGEREF _Toc208844635 \h </w:instrText>
        </w:r>
        <w:r>
          <w:rPr>
            <w:noProof/>
            <w:webHidden/>
          </w:rPr>
        </w:r>
        <w:r>
          <w:rPr>
            <w:noProof/>
            <w:webHidden/>
          </w:rPr>
          <w:fldChar w:fldCharType="separate"/>
        </w:r>
        <w:r>
          <w:rPr>
            <w:noProof/>
            <w:webHidden/>
          </w:rPr>
          <w:t>10</w:t>
        </w:r>
        <w:r>
          <w:rPr>
            <w:noProof/>
            <w:webHidden/>
          </w:rPr>
          <w:fldChar w:fldCharType="end"/>
        </w:r>
      </w:hyperlink>
    </w:p>
    <w:p w14:paraId="651449CF" w14:textId="4B858EF7" w:rsidR="00293FB7" w:rsidRDefault="00293FB7">
      <w:pPr>
        <w:pStyle w:val="TOC3"/>
        <w:tabs>
          <w:tab w:val="right" w:leader="dot" w:pos="9350"/>
        </w:tabs>
        <w:rPr>
          <w:rFonts w:eastAsiaTheme="minorEastAsia"/>
          <w:noProof/>
        </w:rPr>
      </w:pPr>
      <w:hyperlink w:anchor="_Toc208844636" w:history="1">
        <w:r w:rsidRPr="0051133E">
          <w:rPr>
            <w:rStyle w:val="Hyperlink"/>
            <w:noProof/>
          </w:rPr>
          <w:t>Cautions</w:t>
        </w:r>
        <w:r>
          <w:rPr>
            <w:noProof/>
            <w:webHidden/>
          </w:rPr>
          <w:tab/>
        </w:r>
        <w:r>
          <w:rPr>
            <w:noProof/>
            <w:webHidden/>
          </w:rPr>
          <w:fldChar w:fldCharType="begin"/>
        </w:r>
        <w:r>
          <w:rPr>
            <w:noProof/>
            <w:webHidden/>
          </w:rPr>
          <w:instrText xml:space="preserve"> PAGEREF _Toc208844636 \h </w:instrText>
        </w:r>
        <w:r>
          <w:rPr>
            <w:noProof/>
            <w:webHidden/>
          </w:rPr>
        </w:r>
        <w:r>
          <w:rPr>
            <w:noProof/>
            <w:webHidden/>
          </w:rPr>
          <w:fldChar w:fldCharType="separate"/>
        </w:r>
        <w:r>
          <w:rPr>
            <w:noProof/>
            <w:webHidden/>
          </w:rPr>
          <w:t>10</w:t>
        </w:r>
        <w:r>
          <w:rPr>
            <w:noProof/>
            <w:webHidden/>
          </w:rPr>
          <w:fldChar w:fldCharType="end"/>
        </w:r>
      </w:hyperlink>
    </w:p>
    <w:p w14:paraId="566065FC" w14:textId="3AD498CE" w:rsidR="00293FB7" w:rsidRDefault="00293FB7">
      <w:pPr>
        <w:pStyle w:val="TOC1"/>
        <w:tabs>
          <w:tab w:val="right" w:leader="dot" w:pos="9350"/>
        </w:tabs>
        <w:rPr>
          <w:rFonts w:eastAsiaTheme="minorEastAsia"/>
          <w:noProof/>
        </w:rPr>
      </w:pPr>
      <w:hyperlink w:anchor="_Toc208844637" w:history="1">
        <w:r w:rsidRPr="0051133E">
          <w:rPr>
            <w:rStyle w:val="Hyperlink"/>
            <w:noProof/>
          </w:rPr>
          <w:t>Chapter 1: Getting Acquainted</w:t>
        </w:r>
        <w:r>
          <w:rPr>
            <w:noProof/>
            <w:webHidden/>
          </w:rPr>
          <w:tab/>
        </w:r>
        <w:r>
          <w:rPr>
            <w:noProof/>
            <w:webHidden/>
          </w:rPr>
          <w:fldChar w:fldCharType="begin"/>
        </w:r>
        <w:r>
          <w:rPr>
            <w:noProof/>
            <w:webHidden/>
          </w:rPr>
          <w:instrText xml:space="preserve"> PAGEREF _Toc208844637 \h </w:instrText>
        </w:r>
        <w:r>
          <w:rPr>
            <w:noProof/>
            <w:webHidden/>
          </w:rPr>
        </w:r>
        <w:r>
          <w:rPr>
            <w:noProof/>
            <w:webHidden/>
          </w:rPr>
          <w:fldChar w:fldCharType="separate"/>
        </w:r>
        <w:r>
          <w:rPr>
            <w:noProof/>
            <w:webHidden/>
          </w:rPr>
          <w:t>11</w:t>
        </w:r>
        <w:r>
          <w:rPr>
            <w:noProof/>
            <w:webHidden/>
          </w:rPr>
          <w:fldChar w:fldCharType="end"/>
        </w:r>
      </w:hyperlink>
    </w:p>
    <w:p w14:paraId="4B3561F1" w14:textId="05D7BEE0" w:rsidR="00293FB7" w:rsidRDefault="00293FB7">
      <w:pPr>
        <w:pStyle w:val="TOC2"/>
        <w:tabs>
          <w:tab w:val="right" w:leader="dot" w:pos="9350"/>
        </w:tabs>
        <w:rPr>
          <w:rFonts w:eastAsiaTheme="minorEastAsia"/>
          <w:noProof/>
        </w:rPr>
      </w:pPr>
      <w:hyperlink w:anchor="_Toc208844638" w:history="1">
        <w:r w:rsidRPr="0051133E">
          <w:rPr>
            <w:rStyle w:val="Hyperlink"/>
            <w:noProof/>
          </w:rPr>
          <w:t>Front View (operator side)</w:t>
        </w:r>
        <w:r>
          <w:rPr>
            <w:noProof/>
            <w:webHidden/>
          </w:rPr>
          <w:tab/>
        </w:r>
        <w:r>
          <w:rPr>
            <w:noProof/>
            <w:webHidden/>
          </w:rPr>
          <w:fldChar w:fldCharType="begin"/>
        </w:r>
        <w:r>
          <w:rPr>
            <w:noProof/>
            <w:webHidden/>
          </w:rPr>
          <w:instrText xml:space="preserve"> PAGEREF _Toc208844638 \h </w:instrText>
        </w:r>
        <w:r>
          <w:rPr>
            <w:noProof/>
            <w:webHidden/>
          </w:rPr>
        </w:r>
        <w:r>
          <w:rPr>
            <w:noProof/>
            <w:webHidden/>
          </w:rPr>
          <w:fldChar w:fldCharType="separate"/>
        </w:r>
        <w:r>
          <w:rPr>
            <w:noProof/>
            <w:webHidden/>
          </w:rPr>
          <w:t>11</w:t>
        </w:r>
        <w:r>
          <w:rPr>
            <w:noProof/>
            <w:webHidden/>
          </w:rPr>
          <w:fldChar w:fldCharType="end"/>
        </w:r>
      </w:hyperlink>
    </w:p>
    <w:p w14:paraId="59FB3BE2" w14:textId="78AFFF83" w:rsidR="00293FB7" w:rsidRDefault="00293FB7">
      <w:pPr>
        <w:pStyle w:val="TOC2"/>
        <w:tabs>
          <w:tab w:val="right" w:leader="dot" w:pos="9350"/>
        </w:tabs>
        <w:rPr>
          <w:rFonts w:eastAsiaTheme="minorEastAsia"/>
          <w:noProof/>
        </w:rPr>
      </w:pPr>
      <w:hyperlink w:anchor="_Toc208844639" w:history="1">
        <w:r w:rsidRPr="0051133E">
          <w:rPr>
            <w:rStyle w:val="Hyperlink"/>
            <w:noProof/>
          </w:rPr>
          <w:t>Exit View</w:t>
        </w:r>
        <w:r>
          <w:rPr>
            <w:noProof/>
            <w:webHidden/>
          </w:rPr>
          <w:tab/>
        </w:r>
        <w:r>
          <w:rPr>
            <w:noProof/>
            <w:webHidden/>
          </w:rPr>
          <w:fldChar w:fldCharType="begin"/>
        </w:r>
        <w:r>
          <w:rPr>
            <w:noProof/>
            <w:webHidden/>
          </w:rPr>
          <w:instrText xml:space="preserve"> PAGEREF _Toc208844639 \h </w:instrText>
        </w:r>
        <w:r>
          <w:rPr>
            <w:noProof/>
            <w:webHidden/>
          </w:rPr>
        </w:r>
        <w:r>
          <w:rPr>
            <w:noProof/>
            <w:webHidden/>
          </w:rPr>
          <w:fldChar w:fldCharType="separate"/>
        </w:r>
        <w:r>
          <w:rPr>
            <w:noProof/>
            <w:webHidden/>
          </w:rPr>
          <w:t>13</w:t>
        </w:r>
        <w:r>
          <w:rPr>
            <w:noProof/>
            <w:webHidden/>
          </w:rPr>
          <w:fldChar w:fldCharType="end"/>
        </w:r>
      </w:hyperlink>
    </w:p>
    <w:p w14:paraId="16352512" w14:textId="3DA370D8" w:rsidR="00293FB7" w:rsidRDefault="00293FB7">
      <w:pPr>
        <w:pStyle w:val="TOC2"/>
        <w:tabs>
          <w:tab w:val="right" w:leader="dot" w:pos="9350"/>
        </w:tabs>
        <w:rPr>
          <w:rFonts w:eastAsiaTheme="minorEastAsia"/>
          <w:noProof/>
        </w:rPr>
      </w:pPr>
      <w:hyperlink w:anchor="_Toc208844640" w:history="1">
        <w:r w:rsidRPr="0051133E">
          <w:rPr>
            <w:rStyle w:val="Hyperlink"/>
            <w:noProof/>
          </w:rPr>
          <w:t>Rear View (non-operator side)</w:t>
        </w:r>
        <w:r>
          <w:rPr>
            <w:noProof/>
            <w:webHidden/>
          </w:rPr>
          <w:tab/>
        </w:r>
        <w:r>
          <w:rPr>
            <w:noProof/>
            <w:webHidden/>
          </w:rPr>
          <w:fldChar w:fldCharType="begin"/>
        </w:r>
        <w:r>
          <w:rPr>
            <w:noProof/>
            <w:webHidden/>
          </w:rPr>
          <w:instrText xml:space="preserve"> PAGEREF _Toc208844640 \h </w:instrText>
        </w:r>
        <w:r>
          <w:rPr>
            <w:noProof/>
            <w:webHidden/>
          </w:rPr>
        </w:r>
        <w:r>
          <w:rPr>
            <w:noProof/>
            <w:webHidden/>
          </w:rPr>
          <w:fldChar w:fldCharType="separate"/>
        </w:r>
        <w:r>
          <w:rPr>
            <w:noProof/>
            <w:webHidden/>
          </w:rPr>
          <w:t>14</w:t>
        </w:r>
        <w:r>
          <w:rPr>
            <w:noProof/>
            <w:webHidden/>
          </w:rPr>
          <w:fldChar w:fldCharType="end"/>
        </w:r>
      </w:hyperlink>
    </w:p>
    <w:p w14:paraId="0FDBE076" w14:textId="50600A4B" w:rsidR="00293FB7" w:rsidRDefault="00293FB7">
      <w:pPr>
        <w:pStyle w:val="TOC2"/>
        <w:tabs>
          <w:tab w:val="right" w:leader="dot" w:pos="9350"/>
        </w:tabs>
        <w:rPr>
          <w:rFonts w:eastAsiaTheme="minorEastAsia"/>
          <w:noProof/>
        </w:rPr>
      </w:pPr>
      <w:hyperlink w:anchor="_Toc208844641" w:history="1">
        <w:r w:rsidRPr="0051133E">
          <w:rPr>
            <w:rStyle w:val="Hyperlink"/>
            <w:noProof/>
          </w:rPr>
          <w:t>Feeder – Exit View</w:t>
        </w:r>
        <w:r>
          <w:rPr>
            <w:noProof/>
            <w:webHidden/>
          </w:rPr>
          <w:tab/>
        </w:r>
        <w:r>
          <w:rPr>
            <w:noProof/>
            <w:webHidden/>
          </w:rPr>
          <w:fldChar w:fldCharType="begin"/>
        </w:r>
        <w:r>
          <w:rPr>
            <w:noProof/>
            <w:webHidden/>
          </w:rPr>
          <w:instrText xml:space="preserve"> PAGEREF _Toc208844641 \h </w:instrText>
        </w:r>
        <w:r>
          <w:rPr>
            <w:noProof/>
            <w:webHidden/>
          </w:rPr>
        </w:r>
        <w:r>
          <w:rPr>
            <w:noProof/>
            <w:webHidden/>
          </w:rPr>
          <w:fldChar w:fldCharType="separate"/>
        </w:r>
        <w:r>
          <w:rPr>
            <w:noProof/>
            <w:webHidden/>
          </w:rPr>
          <w:t>15</w:t>
        </w:r>
        <w:r>
          <w:rPr>
            <w:noProof/>
            <w:webHidden/>
          </w:rPr>
          <w:fldChar w:fldCharType="end"/>
        </w:r>
      </w:hyperlink>
    </w:p>
    <w:p w14:paraId="013EB5D6" w14:textId="7EAB36AB" w:rsidR="00293FB7" w:rsidRDefault="00293FB7">
      <w:pPr>
        <w:pStyle w:val="TOC2"/>
        <w:tabs>
          <w:tab w:val="right" w:leader="dot" w:pos="9350"/>
        </w:tabs>
        <w:rPr>
          <w:rFonts w:eastAsiaTheme="minorEastAsia"/>
          <w:noProof/>
        </w:rPr>
      </w:pPr>
      <w:hyperlink w:anchor="_Toc208844642" w:history="1">
        <w:r w:rsidRPr="0051133E">
          <w:rPr>
            <w:rStyle w:val="Hyperlink"/>
            <w:noProof/>
          </w:rPr>
          <w:t>Feeder – Entrance View</w:t>
        </w:r>
        <w:r>
          <w:rPr>
            <w:noProof/>
            <w:webHidden/>
          </w:rPr>
          <w:tab/>
        </w:r>
        <w:r>
          <w:rPr>
            <w:noProof/>
            <w:webHidden/>
          </w:rPr>
          <w:fldChar w:fldCharType="begin"/>
        </w:r>
        <w:r>
          <w:rPr>
            <w:noProof/>
            <w:webHidden/>
          </w:rPr>
          <w:instrText xml:space="preserve"> PAGEREF _Toc208844642 \h </w:instrText>
        </w:r>
        <w:r>
          <w:rPr>
            <w:noProof/>
            <w:webHidden/>
          </w:rPr>
        </w:r>
        <w:r>
          <w:rPr>
            <w:noProof/>
            <w:webHidden/>
          </w:rPr>
          <w:fldChar w:fldCharType="separate"/>
        </w:r>
        <w:r>
          <w:rPr>
            <w:noProof/>
            <w:webHidden/>
          </w:rPr>
          <w:t>16</w:t>
        </w:r>
        <w:r>
          <w:rPr>
            <w:noProof/>
            <w:webHidden/>
          </w:rPr>
          <w:fldChar w:fldCharType="end"/>
        </w:r>
      </w:hyperlink>
    </w:p>
    <w:p w14:paraId="5DD2713D" w14:textId="5B0152E5" w:rsidR="00293FB7" w:rsidRDefault="00293FB7">
      <w:pPr>
        <w:pStyle w:val="TOC2"/>
        <w:tabs>
          <w:tab w:val="right" w:leader="dot" w:pos="9350"/>
        </w:tabs>
        <w:rPr>
          <w:rFonts w:eastAsiaTheme="minorEastAsia"/>
          <w:noProof/>
        </w:rPr>
      </w:pPr>
      <w:hyperlink w:anchor="_Toc208844643" w:history="1">
        <w:r w:rsidRPr="0051133E">
          <w:rPr>
            <w:rStyle w:val="Hyperlink"/>
            <w:noProof/>
          </w:rPr>
          <w:t>Ink Door View</w:t>
        </w:r>
        <w:r>
          <w:rPr>
            <w:noProof/>
            <w:webHidden/>
          </w:rPr>
          <w:tab/>
        </w:r>
        <w:r>
          <w:rPr>
            <w:noProof/>
            <w:webHidden/>
          </w:rPr>
          <w:fldChar w:fldCharType="begin"/>
        </w:r>
        <w:r>
          <w:rPr>
            <w:noProof/>
            <w:webHidden/>
          </w:rPr>
          <w:instrText xml:space="preserve"> PAGEREF _Toc208844643 \h </w:instrText>
        </w:r>
        <w:r>
          <w:rPr>
            <w:noProof/>
            <w:webHidden/>
          </w:rPr>
        </w:r>
        <w:r>
          <w:rPr>
            <w:noProof/>
            <w:webHidden/>
          </w:rPr>
          <w:fldChar w:fldCharType="separate"/>
        </w:r>
        <w:r>
          <w:rPr>
            <w:noProof/>
            <w:webHidden/>
          </w:rPr>
          <w:t>17</w:t>
        </w:r>
        <w:r>
          <w:rPr>
            <w:noProof/>
            <w:webHidden/>
          </w:rPr>
          <w:fldChar w:fldCharType="end"/>
        </w:r>
      </w:hyperlink>
    </w:p>
    <w:p w14:paraId="6D4F083A" w14:textId="163D300E" w:rsidR="00293FB7" w:rsidRDefault="00293FB7">
      <w:pPr>
        <w:pStyle w:val="TOC2"/>
        <w:tabs>
          <w:tab w:val="right" w:leader="dot" w:pos="9350"/>
        </w:tabs>
        <w:rPr>
          <w:rFonts w:eastAsiaTheme="minorEastAsia"/>
          <w:noProof/>
        </w:rPr>
      </w:pPr>
      <w:hyperlink w:anchor="_Toc208844644" w:history="1">
        <w:r w:rsidRPr="0051133E">
          <w:rPr>
            <w:rStyle w:val="Hyperlink"/>
            <w:noProof/>
          </w:rPr>
          <w:t>Control Panel / Touchscreen</w:t>
        </w:r>
        <w:r>
          <w:rPr>
            <w:noProof/>
            <w:webHidden/>
          </w:rPr>
          <w:tab/>
        </w:r>
        <w:r>
          <w:rPr>
            <w:noProof/>
            <w:webHidden/>
          </w:rPr>
          <w:fldChar w:fldCharType="begin"/>
        </w:r>
        <w:r>
          <w:rPr>
            <w:noProof/>
            <w:webHidden/>
          </w:rPr>
          <w:instrText xml:space="preserve"> PAGEREF _Toc208844644 \h </w:instrText>
        </w:r>
        <w:r>
          <w:rPr>
            <w:noProof/>
            <w:webHidden/>
          </w:rPr>
        </w:r>
        <w:r>
          <w:rPr>
            <w:noProof/>
            <w:webHidden/>
          </w:rPr>
          <w:fldChar w:fldCharType="separate"/>
        </w:r>
        <w:r>
          <w:rPr>
            <w:noProof/>
            <w:webHidden/>
          </w:rPr>
          <w:t>17</w:t>
        </w:r>
        <w:r>
          <w:rPr>
            <w:noProof/>
            <w:webHidden/>
          </w:rPr>
          <w:fldChar w:fldCharType="end"/>
        </w:r>
      </w:hyperlink>
    </w:p>
    <w:p w14:paraId="0BFB80ED" w14:textId="183BE456" w:rsidR="00293FB7" w:rsidRDefault="00293FB7">
      <w:pPr>
        <w:pStyle w:val="TOC1"/>
        <w:tabs>
          <w:tab w:val="right" w:leader="dot" w:pos="9350"/>
        </w:tabs>
        <w:rPr>
          <w:rFonts w:eastAsiaTheme="minorEastAsia"/>
          <w:noProof/>
        </w:rPr>
      </w:pPr>
      <w:hyperlink w:anchor="_Toc208844645" w:history="1">
        <w:r w:rsidRPr="0051133E">
          <w:rPr>
            <w:rStyle w:val="Hyperlink"/>
            <w:noProof/>
          </w:rPr>
          <w:t>Chapter 2: Installing Printer</w:t>
        </w:r>
        <w:r>
          <w:rPr>
            <w:noProof/>
            <w:webHidden/>
          </w:rPr>
          <w:tab/>
        </w:r>
        <w:r>
          <w:rPr>
            <w:noProof/>
            <w:webHidden/>
          </w:rPr>
          <w:fldChar w:fldCharType="begin"/>
        </w:r>
        <w:r>
          <w:rPr>
            <w:noProof/>
            <w:webHidden/>
          </w:rPr>
          <w:instrText xml:space="preserve"> PAGEREF _Toc208844645 \h </w:instrText>
        </w:r>
        <w:r>
          <w:rPr>
            <w:noProof/>
            <w:webHidden/>
          </w:rPr>
        </w:r>
        <w:r>
          <w:rPr>
            <w:noProof/>
            <w:webHidden/>
          </w:rPr>
          <w:fldChar w:fldCharType="separate"/>
        </w:r>
        <w:r>
          <w:rPr>
            <w:noProof/>
            <w:webHidden/>
          </w:rPr>
          <w:t>18</w:t>
        </w:r>
        <w:r>
          <w:rPr>
            <w:noProof/>
            <w:webHidden/>
          </w:rPr>
          <w:fldChar w:fldCharType="end"/>
        </w:r>
      </w:hyperlink>
    </w:p>
    <w:p w14:paraId="4A8DAE48" w14:textId="1A7681FE" w:rsidR="00293FB7" w:rsidRDefault="00293FB7">
      <w:pPr>
        <w:pStyle w:val="TOC2"/>
        <w:tabs>
          <w:tab w:val="right" w:leader="dot" w:pos="9350"/>
        </w:tabs>
        <w:rPr>
          <w:rFonts w:eastAsiaTheme="minorEastAsia"/>
          <w:noProof/>
        </w:rPr>
      </w:pPr>
      <w:hyperlink w:anchor="_Toc208844646" w:history="1">
        <w:r w:rsidRPr="0051133E">
          <w:rPr>
            <w:rStyle w:val="Hyperlink"/>
            <w:noProof/>
          </w:rPr>
          <w:t>Choose a Location</w:t>
        </w:r>
        <w:r>
          <w:rPr>
            <w:noProof/>
            <w:webHidden/>
          </w:rPr>
          <w:tab/>
        </w:r>
        <w:r>
          <w:rPr>
            <w:noProof/>
            <w:webHidden/>
          </w:rPr>
          <w:fldChar w:fldCharType="begin"/>
        </w:r>
        <w:r>
          <w:rPr>
            <w:noProof/>
            <w:webHidden/>
          </w:rPr>
          <w:instrText xml:space="preserve"> PAGEREF _Toc208844646 \h </w:instrText>
        </w:r>
        <w:r>
          <w:rPr>
            <w:noProof/>
            <w:webHidden/>
          </w:rPr>
        </w:r>
        <w:r>
          <w:rPr>
            <w:noProof/>
            <w:webHidden/>
          </w:rPr>
          <w:fldChar w:fldCharType="separate"/>
        </w:r>
        <w:r>
          <w:rPr>
            <w:noProof/>
            <w:webHidden/>
          </w:rPr>
          <w:t>18</w:t>
        </w:r>
        <w:r>
          <w:rPr>
            <w:noProof/>
            <w:webHidden/>
          </w:rPr>
          <w:fldChar w:fldCharType="end"/>
        </w:r>
      </w:hyperlink>
    </w:p>
    <w:p w14:paraId="3863E41D" w14:textId="0A25084B" w:rsidR="00293FB7" w:rsidRDefault="00293FB7">
      <w:pPr>
        <w:pStyle w:val="TOC2"/>
        <w:tabs>
          <w:tab w:val="right" w:leader="dot" w:pos="9350"/>
        </w:tabs>
        <w:rPr>
          <w:rFonts w:eastAsiaTheme="minorEastAsia"/>
          <w:noProof/>
        </w:rPr>
      </w:pPr>
      <w:hyperlink w:anchor="_Toc208844647" w:history="1">
        <w:r w:rsidRPr="0051133E">
          <w:rPr>
            <w:rStyle w:val="Hyperlink"/>
            <w:noProof/>
          </w:rPr>
          <w:t>Contents of Packaging</w:t>
        </w:r>
        <w:r>
          <w:rPr>
            <w:noProof/>
            <w:webHidden/>
          </w:rPr>
          <w:tab/>
        </w:r>
        <w:r>
          <w:rPr>
            <w:noProof/>
            <w:webHidden/>
          </w:rPr>
          <w:fldChar w:fldCharType="begin"/>
        </w:r>
        <w:r>
          <w:rPr>
            <w:noProof/>
            <w:webHidden/>
          </w:rPr>
          <w:instrText xml:space="preserve"> PAGEREF _Toc208844647 \h </w:instrText>
        </w:r>
        <w:r>
          <w:rPr>
            <w:noProof/>
            <w:webHidden/>
          </w:rPr>
        </w:r>
        <w:r>
          <w:rPr>
            <w:noProof/>
            <w:webHidden/>
          </w:rPr>
          <w:fldChar w:fldCharType="separate"/>
        </w:r>
        <w:r>
          <w:rPr>
            <w:noProof/>
            <w:webHidden/>
          </w:rPr>
          <w:t>18</w:t>
        </w:r>
        <w:r>
          <w:rPr>
            <w:noProof/>
            <w:webHidden/>
          </w:rPr>
          <w:fldChar w:fldCharType="end"/>
        </w:r>
      </w:hyperlink>
    </w:p>
    <w:p w14:paraId="6B32EBD9" w14:textId="48E00713" w:rsidR="00293FB7" w:rsidRDefault="00293FB7">
      <w:pPr>
        <w:pStyle w:val="TOC2"/>
        <w:tabs>
          <w:tab w:val="right" w:leader="dot" w:pos="9350"/>
        </w:tabs>
        <w:rPr>
          <w:rFonts w:eastAsiaTheme="minorEastAsia"/>
          <w:noProof/>
        </w:rPr>
      </w:pPr>
      <w:hyperlink w:anchor="_Toc208844648" w:history="1">
        <w:r w:rsidRPr="0051133E">
          <w:rPr>
            <w:rStyle w:val="Hyperlink"/>
            <w:rFonts w:cs="Arial"/>
            <w:noProof/>
          </w:rPr>
          <w:t>Unpack and Set Up</w:t>
        </w:r>
        <w:r>
          <w:rPr>
            <w:noProof/>
            <w:webHidden/>
          </w:rPr>
          <w:tab/>
        </w:r>
        <w:r>
          <w:rPr>
            <w:noProof/>
            <w:webHidden/>
          </w:rPr>
          <w:fldChar w:fldCharType="begin"/>
        </w:r>
        <w:r>
          <w:rPr>
            <w:noProof/>
            <w:webHidden/>
          </w:rPr>
          <w:instrText xml:space="preserve"> PAGEREF _Toc208844648 \h </w:instrText>
        </w:r>
        <w:r>
          <w:rPr>
            <w:noProof/>
            <w:webHidden/>
          </w:rPr>
        </w:r>
        <w:r>
          <w:rPr>
            <w:noProof/>
            <w:webHidden/>
          </w:rPr>
          <w:fldChar w:fldCharType="separate"/>
        </w:r>
        <w:r>
          <w:rPr>
            <w:noProof/>
            <w:webHidden/>
          </w:rPr>
          <w:t>19</w:t>
        </w:r>
        <w:r>
          <w:rPr>
            <w:noProof/>
            <w:webHidden/>
          </w:rPr>
          <w:fldChar w:fldCharType="end"/>
        </w:r>
      </w:hyperlink>
    </w:p>
    <w:p w14:paraId="1B8ED055" w14:textId="19BB5AD0" w:rsidR="00293FB7" w:rsidRDefault="00293FB7">
      <w:pPr>
        <w:pStyle w:val="TOC3"/>
        <w:tabs>
          <w:tab w:val="right" w:leader="dot" w:pos="9350"/>
        </w:tabs>
        <w:rPr>
          <w:rFonts w:eastAsiaTheme="minorEastAsia"/>
          <w:noProof/>
        </w:rPr>
      </w:pPr>
      <w:hyperlink w:anchor="_Toc208844649" w:history="1">
        <w:r w:rsidRPr="0051133E">
          <w:rPr>
            <w:rStyle w:val="Hyperlink"/>
            <w:noProof/>
          </w:rPr>
          <w:t>Media Feeder Carton and Components</w:t>
        </w:r>
        <w:r>
          <w:rPr>
            <w:noProof/>
            <w:webHidden/>
          </w:rPr>
          <w:tab/>
        </w:r>
        <w:r>
          <w:rPr>
            <w:noProof/>
            <w:webHidden/>
          </w:rPr>
          <w:fldChar w:fldCharType="begin"/>
        </w:r>
        <w:r>
          <w:rPr>
            <w:noProof/>
            <w:webHidden/>
          </w:rPr>
          <w:instrText xml:space="preserve"> PAGEREF _Toc208844649 \h </w:instrText>
        </w:r>
        <w:r>
          <w:rPr>
            <w:noProof/>
            <w:webHidden/>
          </w:rPr>
        </w:r>
        <w:r>
          <w:rPr>
            <w:noProof/>
            <w:webHidden/>
          </w:rPr>
          <w:fldChar w:fldCharType="separate"/>
        </w:r>
        <w:r>
          <w:rPr>
            <w:noProof/>
            <w:webHidden/>
          </w:rPr>
          <w:t>19</w:t>
        </w:r>
        <w:r>
          <w:rPr>
            <w:noProof/>
            <w:webHidden/>
          </w:rPr>
          <w:fldChar w:fldCharType="end"/>
        </w:r>
      </w:hyperlink>
    </w:p>
    <w:p w14:paraId="50DB00F4" w14:textId="280BA529" w:rsidR="00293FB7" w:rsidRDefault="00293FB7">
      <w:pPr>
        <w:pStyle w:val="TOC3"/>
        <w:tabs>
          <w:tab w:val="right" w:leader="dot" w:pos="9350"/>
        </w:tabs>
        <w:rPr>
          <w:rFonts w:eastAsiaTheme="minorEastAsia"/>
          <w:noProof/>
        </w:rPr>
      </w:pPr>
      <w:hyperlink w:anchor="_Toc208844650" w:history="1">
        <w:r w:rsidRPr="0051133E">
          <w:rPr>
            <w:rStyle w:val="Hyperlink"/>
            <w:noProof/>
          </w:rPr>
          <w:t>Carton for the Printer and Registration Table</w:t>
        </w:r>
        <w:r>
          <w:rPr>
            <w:noProof/>
            <w:webHidden/>
          </w:rPr>
          <w:tab/>
        </w:r>
        <w:r>
          <w:rPr>
            <w:noProof/>
            <w:webHidden/>
          </w:rPr>
          <w:fldChar w:fldCharType="begin"/>
        </w:r>
        <w:r>
          <w:rPr>
            <w:noProof/>
            <w:webHidden/>
          </w:rPr>
          <w:instrText xml:space="preserve"> PAGEREF _Toc208844650 \h </w:instrText>
        </w:r>
        <w:r>
          <w:rPr>
            <w:noProof/>
            <w:webHidden/>
          </w:rPr>
        </w:r>
        <w:r>
          <w:rPr>
            <w:noProof/>
            <w:webHidden/>
          </w:rPr>
          <w:fldChar w:fldCharType="separate"/>
        </w:r>
        <w:r>
          <w:rPr>
            <w:noProof/>
            <w:webHidden/>
          </w:rPr>
          <w:t>22</w:t>
        </w:r>
        <w:r>
          <w:rPr>
            <w:noProof/>
            <w:webHidden/>
          </w:rPr>
          <w:fldChar w:fldCharType="end"/>
        </w:r>
      </w:hyperlink>
    </w:p>
    <w:p w14:paraId="7CC073B1" w14:textId="65E4460C" w:rsidR="00293FB7" w:rsidRDefault="00293FB7">
      <w:pPr>
        <w:pStyle w:val="TOC2"/>
        <w:tabs>
          <w:tab w:val="right" w:leader="dot" w:pos="9350"/>
        </w:tabs>
        <w:rPr>
          <w:rFonts w:eastAsiaTheme="minorEastAsia"/>
          <w:noProof/>
        </w:rPr>
      </w:pPr>
      <w:hyperlink w:anchor="_Toc208844651" w:history="1">
        <w:r w:rsidRPr="0051133E">
          <w:rPr>
            <w:rStyle w:val="Hyperlink"/>
            <w:noProof/>
          </w:rPr>
          <w:t>Remove Shipping Materials</w:t>
        </w:r>
        <w:r>
          <w:rPr>
            <w:noProof/>
            <w:webHidden/>
          </w:rPr>
          <w:tab/>
        </w:r>
        <w:r>
          <w:rPr>
            <w:noProof/>
            <w:webHidden/>
          </w:rPr>
          <w:fldChar w:fldCharType="begin"/>
        </w:r>
        <w:r>
          <w:rPr>
            <w:noProof/>
            <w:webHidden/>
          </w:rPr>
          <w:instrText xml:space="preserve"> PAGEREF _Toc208844651 \h </w:instrText>
        </w:r>
        <w:r>
          <w:rPr>
            <w:noProof/>
            <w:webHidden/>
          </w:rPr>
        </w:r>
        <w:r>
          <w:rPr>
            <w:noProof/>
            <w:webHidden/>
          </w:rPr>
          <w:fldChar w:fldCharType="separate"/>
        </w:r>
        <w:r>
          <w:rPr>
            <w:noProof/>
            <w:webHidden/>
          </w:rPr>
          <w:t>24</w:t>
        </w:r>
        <w:r>
          <w:rPr>
            <w:noProof/>
            <w:webHidden/>
          </w:rPr>
          <w:fldChar w:fldCharType="end"/>
        </w:r>
      </w:hyperlink>
    </w:p>
    <w:p w14:paraId="7E235272" w14:textId="60D0B938" w:rsidR="00293FB7" w:rsidRDefault="00293FB7">
      <w:pPr>
        <w:pStyle w:val="TOC2"/>
        <w:tabs>
          <w:tab w:val="right" w:leader="dot" w:pos="9350"/>
        </w:tabs>
        <w:rPr>
          <w:rFonts w:eastAsiaTheme="minorEastAsia"/>
          <w:noProof/>
        </w:rPr>
      </w:pPr>
      <w:hyperlink w:anchor="_Toc208844652" w:history="1">
        <w:r w:rsidRPr="0051133E">
          <w:rPr>
            <w:rStyle w:val="Hyperlink"/>
            <w:noProof/>
          </w:rPr>
          <w:t>Assemble Feeder</w:t>
        </w:r>
        <w:r>
          <w:rPr>
            <w:noProof/>
            <w:webHidden/>
          </w:rPr>
          <w:tab/>
        </w:r>
        <w:r>
          <w:rPr>
            <w:noProof/>
            <w:webHidden/>
          </w:rPr>
          <w:fldChar w:fldCharType="begin"/>
        </w:r>
        <w:r>
          <w:rPr>
            <w:noProof/>
            <w:webHidden/>
          </w:rPr>
          <w:instrText xml:space="preserve"> PAGEREF _Toc208844652 \h </w:instrText>
        </w:r>
        <w:r>
          <w:rPr>
            <w:noProof/>
            <w:webHidden/>
          </w:rPr>
        </w:r>
        <w:r>
          <w:rPr>
            <w:noProof/>
            <w:webHidden/>
          </w:rPr>
          <w:fldChar w:fldCharType="separate"/>
        </w:r>
        <w:r>
          <w:rPr>
            <w:noProof/>
            <w:webHidden/>
          </w:rPr>
          <w:t>26</w:t>
        </w:r>
        <w:r>
          <w:rPr>
            <w:noProof/>
            <w:webHidden/>
          </w:rPr>
          <w:fldChar w:fldCharType="end"/>
        </w:r>
      </w:hyperlink>
    </w:p>
    <w:p w14:paraId="2C1ED713" w14:textId="3FE267C4" w:rsidR="00293FB7" w:rsidRDefault="00293FB7">
      <w:pPr>
        <w:pStyle w:val="TOC2"/>
        <w:tabs>
          <w:tab w:val="right" w:leader="dot" w:pos="9350"/>
        </w:tabs>
        <w:rPr>
          <w:rFonts w:eastAsiaTheme="minorEastAsia"/>
          <w:noProof/>
        </w:rPr>
      </w:pPr>
      <w:hyperlink w:anchor="_Toc208844653" w:history="1">
        <w:r w:rsidRPr="0051133E">
          <w:rPr>
            <w:rStyle w:val="Hyperlink"/>
            <w:noProof/>
          </w:rPr>
          <w:t>Connect Printer</w:t>
        </w:r>
        <w:r>
          <w:rPr>
            <w:noProof/>
            <w:webHidden/>
          </w:rPr>
          <w:tab/>
        </w:r>
        <w:r>
          <w:rPr>
            <w:noProof/>
            <w:webHidden/>
          </w:rPr>
          <w:fldChar w:fldCharType="begin"/>
        </w:r>
        <w:r>
          <w:rPr>
            <w:noProof/>
            <w:webHidden/>
          </w:rPr>
          <w:instrText xml:space="preserve"> PAGEREF _Toc208844653 \h </w:instrText>
        </w:r>
        <w:r>
          <w:rPr>
            <w:noProof/>
            <w:webHidden/>
          </w:rPr>
        </w:r>
        <w:r>
          <w:rPr>
            <w:noProof/>
            <w:webHidden/>
          </w:rPr>
          <w:fldChar w:fldCharType="separate"/>
        </w:r>
        <w:r>
          <w:rPr>
            <w:noProof/>
            <w:webHidden/>
          </w:rPr>
          <w:t>30</w:t>
        </w:r>
        <w:r>
          <w:rPr>
            <w:noProof/>
            <w:webHidden/>
          </w:rPr>
          <w:fldChar w:fldCharType="end"/>
        </w:r>
      </w:hyperlink>
    </w:p>
    <w:p w14:paraId="362DD0E4" w14:textId="65C00AA2" w:rsidR="00293FB7" w:rsidRDefault="00293FB7">
      <w:pPr>
        <w:pStyle w:val="TOC2"/>
        <w:tabs>
          <w:tab w:val="right" w:leader="dot" w:pos="9350"/>
        </w:tabs>
        <w:rPr>
          <w:rFonts w:eastAsiaTheme="minorEastAsia"/>
          <w:noProof/>
        </w:rPr>
      </w:pPr>
      <w:hyperlink w:anchor="_Toc208844654" w:history="1">
        <w:r w:rsidRPr="0051133E">
          <w:rPr>
            <w:rStyle w:val="Hyperlink"/>
            <w:noProof/>
          </w:rPr>
          <w:t>Install Printer Driver</w:t>
        </w:r>
        <w:r>
          <w:rPr>
            <w:noProof/>
            <w:webHidden/>
          </w:rPr>
          <w:tab/>
        </w:r>
        <w:r>
          <w:rPr>
            <w:noProof/>
            <w:webHidden/>
          </w:rPr>
          <w:fldChar w:fldCharType="begin"/>
        </w:r>
        <w:r>
          <w:rPr>
            <w:noProof/>
            <w:webHidden/>
          </w:rPr>
          <w:instrText xml:space="preserve"> PAGEREF _Toc208844654 \h </w:instrText>
        </w:r>
        <w:r>
          <w:rPr>
            <w:noProof/>
            <w:webHidden/>
          </w:rPr>
        </w:r>
        <w:r>
          <w:rPr>
            <w:noProof/>
            <w:webHidden/>
          </w:rPr>
          <w:fldChar w:fldCharType="separate"/>
        </w:r>
        <w:r>
          <w:rPr>
            <w:noProof/>
            <w:webHidden/>
          </w:rPr>
          <w:t>31</w:t>
        </w:r>
        <w:r>
          <w:rPr>
            <w:noProof/>
            <w:webHidden/>
          </w:rPr>
          <w:fldChar w:fldCharType="end"/>
        </w:r>
      </w:hyperlink>
    </w:p>
    <w:p w14:paraId="16B37E44" w14:textId="1C51492E" w:rsidR="00293FB7" w:rsidRDefault="00293FB7">
      <w:pPr>
        <w:pStyle w:val="TOC3"/>
        <w:tabs>
          <w:tab w:val="right" w:leader="dot" w:pos="9350"/>
        </w:tabs>
        <w:rPr>
          <w:rFonts w:eastAsiaTheme="minorEastAsia"/>
          <w:noProof/>
        </w:rPr>
      </w:pPr>
      <w:hyperlink w:anchor="_Toc208844655" w:history="1">
        <w:r w:rsidRPr="0051133E">
          <w:rPr>
            <w:rStyle w:val="Hyperlink"/>
            <w:noProof/>
          </w:rPr>
          <w:t>Install over USB Connection</w:t>
        </w:r>
        <w:r>
          <w:rPr>
            <w:noProof/>
            <w:webHidden/>
          </w:rPr>
          <w:tab/>
        </w:r>
        <w:r>
          <w:rPr>
            <w:noProof/>
            <w:webHidden/>
          </w:rPr>
          <w:fldChar w:fldCharType="begin"/>
        </w:r>
        <w:r>
          <w:rPr>
            <w:noProof/>
            <w:webHidden/>
          </w:rPr>
          <w:instrText xml:space="preserve"> PAGEREF _Toc208844655 \h </w:instrText>
        </w:r>
        <w:r>
          <w:rPr>
            <w:noProof/>
            <w:webHidden/>
          </w:rPr>
        </w:r>
        <w:r>
          <w:rPr>
            <w:noProof/>
            <w:webHidden/>
          </w:rPr>
          <w:fldChar w:fldCharType="separate"/>
        </w:r>
        <w:r>
          <w:rPr>
            <w:noProof/>
            <w:webHidden/>
          </w:rPr>
          <w:t>31</w:t>
        </w:r>
        <w:r>
          <w:rPr>
            <w:noProof/>
            <w:webHidden/>
          </w:rPr>
          <w:fldChar w:fldCharType="end"/>
        </w:r>
      </w:hyperlink>
    </w:p>
    <w:p w14:paraId="7EFFBC75" w14:textId="13679ED9" w:rsidR="00293FB7" w:rsidRDefault="00293FB7">
      <w:pPr>
        <w:pStyle w:val="TOC3"/>
        <w:tabs>
          <w:tab w:val="right" w:leader="dot" w:pos="9350"/>
        </w:tabs>
        <w:rPr>
          <w:rFonts w:eastAsiaTheme="minorEastAsia"/>
          <w:noProof/>
        </w:rPr>
      </w:pPr>
      <w:hyperlink w:anchor="_Toc208844656" w:history="1">
        <w:r w:rsidRPr="0051133E">
          <w:rPr>
            <w:rStyle w:val="Hyperlink"/>
            <w:noProof/>
          </w:rPr>
          <w:t>Install over Network Connection</w:t>
        </w:r>
        <w:r>
          <w:rPr>
            <w:noProof/>
            <w:webHidden/>
          </w:rPr>
          <w:tab/>
        </w:r>
        <w:r>
          <w:rPr>
            <w:noProof/>
            <w:webHidden/>
          </w:rPr>
          <w:fldChar w:fldCharType="begin"/>
        </w:r>
        <w:r>
          <w:rPr>
            <w:noProof/>
            <w:webHidden/>
          </w:rPr>
          <w:instrText xml:space="preserve"> PAGEREF _Toc208844656 \h </w:instrText>
        </w:r>
        <w:r>
          <w:rPr>
            <w:noProof/>
            <w:webHidden/>
          </w:rPr>
        </w:r>
        <w:r>
          <w:rPr>
            <w:noProof/>
            <w:webHidden/>
          </w:rPr>
          <w:fldChar w:fldCharType="separate"/>
        </w:r>
        <w:r>
          <w:rPr>
            <w:noProof/>
            <w:webHidden/>
          </w:rPr>
          <w:t>34</w:t>
        </w:r>
        <w:r>
          <w:rPr>
            <w:noProof/>
            <w:webHidden/>
          </w:rPr>
          <w:fldChar w:fldCharType="end"/>
        </w:r>
      </w:hyperlink>
    </w:p>
    <w:p w14:paraId="33EDD8D4" w14:textId="5115F481" w:rsidR="00293FB7" w:rsidRDefault="00293FB7">
      <w:pPr>
        <w:pStyle w:val="TOC2"/>
        <w:tabs>
          <w:tab w:val="right" w:leader="dot" w:pos="9350"/>
        </w:tabs>
        <w:rPr>
          <w:rFonts w:eastAsiaTheme="minorEastAsia"/>
          <w:noProof/>
        </w:rPr>
      </w:pPr>
      <w:hyperlink w:anchor="_Toc208844657" w:history="1">
        <w:r w:rsidRPr="0051133E">
          <w:rPr>
            <w:rStyle w:val="Hyperlink"/>
            <w:noProof/>
          </w:rPr>
          <w:t>Install Ink Tanks</w:t>
        </w:r>
        <w:r>
          <w:rPr>
            <w:noProof/>
            <w:webHidden/>
          </w:rPr>
          <w:tab/>
        </w:r>
        <w:r>
          <w:rPr>
            <w:noProof/>
            <w:webHidden/>
          </w:rPr>
          <w:fldChar w:fldCharType="begin"/>
        </w:r>
        <w:r>
          <w:rPr>
            <w:noProof/>
            <w:webHidden/>
          </w:rPr>
          <w:instrText xml:space="preserve"> PAGEREF _Toc208844657 \h </w:instrText>
        </w:r>
        <w:r>
          <w:rPr>
            <w:noProof/>
            <w:webHidden/>
          </w:rPr>
        </w:r>
        <w:r>
          <w:rPr>
            <w:noProof/>
            <w:webHidden/>
          </w:rPr>
          <w:fldChar w:fldCharType="separate"/>
        </w:r>
        <w:r>
          <w:rPr>
            <w:noProof/>
            <w:webHidden/>
          </w:rPr>
          <w:t>37</w:t>
        </w:r>
        <w:r>
          <w:rPr>
            <w:noProof/>
            <w:webHidden/>
          </w:rPr>
          <w:fldChar w:fldCharType="end"/>
        </w:r>
      </w:hyperlink>
    </w:p>
    <w:p w14:paraId="46A40E76" w14:textId="2AF2B3B3" w:rsidR="00293FB7" w:rsidRDefault="00293FB7">
      <w:pPr>
        <w:pStyle w:val="TOC2"/>
        <w:tabs>
          <w:tab w:val="right" w:leader="dot" w:pos="9350"/>
        </w:tabs>
        <w:rPr>
          <w:rFonts w:eastAsiaTheme="minorEastAsia"/>
          <w:noProof/>
        </w:rPr>
      </w:pPr>
      <w:hyperlink w:anchor="_Toc208844658" w:history="1">
        <w:r w:rsidRPr="0051133E">
          <w:rPr>
            <w:rStyle w:val="Hyperlink"/>
            <w:noProof/>
          </w:rPr>
          <w:t>Set Up the Feed</w:t>
        </w:r>
        <w:r>
          <w:rPr>
            <w:noProof/>
            <w:webHidden/>
          </w:rPr>
          <w:tab/>
        </w:r>
        <w:r>
          <w:rPr>
            <w:noProof/>
            <w:webHidden/>
          </w:rPr>
          <w:fldChar w:fldCharType="begin"/>
        </w:r>
        <w:r>
          <w:rPr>
            <w:noProof/>
            <w:webHidden/>
          </w:rPr>
          <w:instrText xml:space="preserve"> PAGEREF _Toc208844658 \h </w:instrText>
        </w:r>
        <w:r>
          <w:rPr>
            <w:noProof/>
            <w:webHidden/>
          </w:rPr>
        </w:r>
        <w:r>
          <w:rPr>
            <w:noProof/>
            <w:webHidden/>
          </w:rPr>
          <w:fldChar w:fldCharType="separate"/>
        </w:r>
        <w:r>
          <w:rPr>
            <w:noProof/>
            <w:webHidden/>
          </w:rPr>
          <w:t>39</w:t>
        </w:r>
        <w:r>
          <w:rPr>
            <w:noProof/>
            <w:webHidden/>
          </w:rPr>
          <w:fldChar w:fldCharType="end"/>
        </w:r>
      </w:hyperlink>
    </w:p>
    <w:p w14:paraId="1ECBAFB8" w14:textId="4BA7CD6E" w:rsidR="00293FB7" w:rsidRDefault="00293FB7">
      <w:pPr>
        <w:pStyle w:val="TOC2"/>
        <w:tabs>
          <w:tab w:val="right" w:leader="dot" w:pos="9350"/>
        </w:tabs>
        <w:rPr>
          <w:rFonts w:eastAsiaTheme="minorEastAsia"/>
          <w:noProof/>
        </w:rPr>
      </w:pPr>
      <w:hyperlink w:anchor="_Toc208844659" w:history="1">
        <w:r w:rsidRPr="0051133E">
          <w:rPr>
            <w:rStyle w:val="Hyperlink"/>
            <w:noProof/>
          </w:rPr>
          <w:t>Adjust Media Thickness</w:t>
        </w:r>
        <w:r>
          <w:rPr>
            <w:noProof/>
            <w:webHidden/>
          </w:rPr>
          <w:tab/>
        </w:r>
        <w:r>
          <w:rPr>
            <w:noProof/>
            <w:webHidden/>
          </w:rPr>
          <w:fldChar w:fldCharType="begin"/>
        </w:r>
        <w:r>
          <w:rPr>
            <w:noProof/>
            <w:webHidden/>
          </w:rPr>
          <w:instrText xml:space="preserve"> PAGEREF _Toc208844659 \h </w:instrText>
        </w:r>
        <w:r>
          <w:rPr>
            <w:noProof/>
            <w:webHidden/>
          </w:rPr>
        </w:r>
        <w:r>
          <w:rPr>
            <w:noProof/>
            <w:webHidden/>
          </w:rPr>
          <w:fldChar w:fldCharType="separate"/>
        </w:r>
        <w:r>
          <w:rPr>
            <w:noProof/>
            <w:webHidden/>
          </w:rPr>
          <w:t>43</w:t>
        </w:r>
        <w:r>
          <w:rPr>
            <w:noProof/>
            <w:webHidden/>
          </w:rPr>
          <w:fldChar w:fldCharType="end"/>
        </w:r>
      </w:hyperlink>
    </w:p>
    <w:p w14:paraId="0720DA13" w14:textId="0B3FA383" w:rsidR="00293FB7" w:rsidRDefault="00293FB7">
      <w:pPr>
        <w:pStyle w:val="TOC2"/>
        <w:tabs>
          <w:tab w:val="right" w:leader="dot" w:pos="9350"/>
        </w:tabs>
        <w:rPr>
          <w:rFonts w:eastAsiaTheme="minorEastAsia"/>
          <w:noProof/>
        </w:rPr>
      </w:pPr>
      <w:hyperlink w:anchor="_Toc208844660" w:history="1">
        <w:r w:rsidRPr="0051133E">
          <w:rPr>
            <w:rStyle w:val="Hyperlink"/>
            <w:noProof/>
          </w:rPr>
          <w:t>Ignore Exit Sensor</w:t>
        </w:r>
        <w:r>
          <w:rPr>
            <w:noProof/>
            <w:webHidden/>
          </w:rPr>
          <w:tab/>
        </w:r>
        <w:r>
          <w:rPr>
            <w:noProof/>
            <w:webHidden/>
          </w:rPr>
          <w:fldChar w:fldCharType="begin"/>
        </w:r>
        <w:r>
          <w:rPr>
            <w:noProof/>
            <w:webHidden/>
          </w:rPr>
          <w:instrText xml:space="preserve"> PAGEREF _Toc208844660 \h </w:instrText>
        </w:r>
        <w:r>
          <w:rPr>
            <w:noProof/>
            <w:webHidden/>
          </w:rPr>
        </w:r>
        <w:r>
          <w:rPr>
            <w:noProof/>
            <w:webHidden/>
          </w:rPr>
          <w:fldChar w:fldCharType="separate"/>
        </w:r>
        <w:r>
          <w:rPr>
            <w:noProof/>
            <w:webHidden/>
          </w:rPr>
          <w:t>43</w:t>
        </w:r>
        <w:r>
          <w:rPr>
            <w:noProof/>
            <w:webHidden/>
          </w:rPr>
          <w:fldChar w:fldCharType="end"/>
        </w:r>
      </w:hyperlink>
    </w:p>
    <w:p w14:paraId="125AAF2C" w14:textId="2E784855" w:rsidR="00293FB7" w:rsidRDefault="00293FB7">
      <w:pPr>
        <w:pStyle w:val="TOC1"/>
        <w:tabs>
          <w:tab w:val="right" w:leader="dot" w:pos="9350"/>
        </w:tabs>
        <w:rPr>
          <w:rFonts w:eastAsiaTheme="minorEastAsia"/>
          <w:noProof/>
        </w:rPr>
      </w:pPr>
      <w:hyperlink w:anchor="_Toc208844661" w:history="1">
        <w:r w:rsidRPr="0051133E">
          <w:rPr>
            <w:rStyle w:val="Hyperlink"/>
            <w:noProof/>
          </w:rPr>
          <w:t>Chapter 3: Operating Printer</w:t>
        </w:r>
        <w:r>
          <w:rPr>
            <w:noProof/>
            <w:webHidden/>
          </w:rPr>
          <w:tab/>
        </w:r>
        <w:r>
          <w:rPr>
            <w:noProof/>
            <w:webHidden/>
          </w:rPr>
          <w:fldChar w:fldCharType="begin"/>
        </w:r>
        <w:r>
          <w:rPr>
            <w:noProof/>
            <w:webHidden/>
          </w:rPr>
          <w:instrText xml:space="preserve"> PAGEREF _Toc208844661 \h </w:instrText>
        </w:r>
        <w:r>
          <w:rPr>
            <w:noProof/>
            <w:webHidden/>
          </w:rPr>
        </w:r>
        <w:r>
          <w:rPr>
            <w:noProof/>
            <w:webHidden/>
          </w:rPr>
          <w:fldChar w:fldCharType="separate"/>
        </w:r>
        <w:r>
          <w:rPr>
            <w:noProof/>
            <w:webHidden/>
          </w:rPr>
          <w:t>44</w:t>
        </w:r>
        <w:r>
          <w:rPr>
            <w:noProof/>
            <w:webHidden/>
          </w:rPr>
          <w:fldChar w:fldCharType="end"/>
        </w:r>
      </w:hyperlink>
    </w:p>
    <w:p w14:paraId="3BFEDB2A" w14:textId="416D2939" w:rsidR="00293FB7" w:rsidRDefault="00293FB7">
      <w:pPr>
        <w:pStyle w:val="TOC2"/>
        <w:tabs>
          <w:tab w:val="right" w:leader="dot" w:pos="9350"/>
        </w:tabs>
        <w:rPr>
          <w:rFonts w:eastAsiaTheme="minorEastAsia"/>
          <w:noProof/>
        </w:rPr>
      </w:pPr>
      <w:hyperlink w:anchor="_Toc208844662" w:history="1">
        <w:r w:rsidRPr="0051133E">
          <w:rPr>
            <w:rStyle w:val="Hyperlink"/>
            <w:noProof/>
          </w:rPr>
          <w:t>Printer Driver Properties</w:t>
        </w:r>
        <w:r>
          <w:rPr>
            <w:noProof/>
            <w:webHidden/>
          </w:rPr>
          <w:tab/>
        </w:r>
        <w:r>
          <w:rPr>
            <w:noProof/>
            <w:webHidden/>
          </w:rPr>
          <w:fldChar w:fldCharType="begin"/>
        </w:r>
        <w:r>
          <w:rPr>
            <w:noProof/>
            <w:webHidden/>
          </w:rPr>
          <w:instrText xml:space="preserve"> PAGEREF _Toc208844662 \h </w:instrText>
        </w:r>
        <w:r>
          <w:rPr>
            <w:noProof/>
            <w:webHidden/>
          </w:rPr>
        </w:r>
        <w:r>
          <w:rPr>
            <w:noProof/>
            <w:webHidden/>
          </w:rPr>
          <w:fldChar w:fldCharType="separate"/>
        </w:r>
        <w:r>
          <w:rPr>
            <w:noProof/>
            <w:webHidden/>
          </w:rPr>
          <w:t>44</w:t>
        </w:r>
        <w:r>
          <w:rPr>
            <w:noProof/>
            <w:webHidden/>
          </w:rPr>
          <w:fldChar w:fldCharType="end"/>
        </w:r>
      </w:hyperlink>
    </w:p>
    <w:p w14:paraId="3B2AAC3B" w14:textId="2B3AD739" w:rsidR="00293FB7" w:rsidRDefault="00293FB7">
      <w:pPr>
        <w:pStyle w:val="TOC3"/>
        <w:tabs>
          <w:tab w:val="right" w:leader="dot" w:pos="9350"/>
        </w:tabs>
        <w:rPr>
          <w:rFonts w:eastAsiaTheme="minorEastAsia"/>
          <w:noProof/>
        </w:rPr>
      </w:pPr>
      <w:hyperlink w:anchor="_Toc208844663" w:history="1">
        <w:r w:rsidRPr="0051133E">
          <w:rPr>
            <w:rStyle w:val="Hyperlink"/>
            <w:noProof/>
          </w:rPr>
          <w:t>Media Tab</w:t>
        </w:r>
        <w:r>
          <w:rPr>
            <w:noProof/>
            <w:webHidden/>
          </w:rPr>
          <w:tab/>
        </w:r>
        <w:r>
          <w:rPr>
            <w:noProof/>
            <w:webHidden/>
          </w:rPr>
          <w:fldChar w:fldCharType="begin"/>
        </w:r>
        <w:r>
          <w:rPr>
            <w:noProof/>
            <w:webHidden/>
          </w:rPr>
          <w:instrText xml:space="preserve"> PAGEREF _Toc208844663 \h </w:instrText>
        </w:r>
        <w:r>
          <w:rPr>
            <w:noProof/>
            <w:webHidden/>
          </w:rPr>
        </w:r>
        <w:r>
          <w:rPr>
            <w:noProof/>
            <w:webHidden/>
          </w:rPr>
          <w:fldChar w:fldCharType="separate"/>
        </w:r>
        <w:r>
          <w:rPr>
            <w:noProof/>
            <w:webHidden/>
          </w:rPr>
          <w:t>45</w:t>
        </w:r>
        <w:r>
          <w:rPr>
            <w:noProof/>
            <w:webHidden/>
          </w:rPr>
          <w:fldChar w:fldCharType="end"/>
        </w:r>
      </w:hyperlink>
    </w:p>
    <w:p w14:paraId="6F1E2255" w14:textId="68094269" w:rsidR="00293FB7" w:rsidRDefault="00293FB7">
      <w:pPr>
        <w:pStyle w:val="TOC3"/>
        <w:tabs>
          <w:tab w:val="right" w:leader="dot" w:pos="9350"/>
        </w:tabs>
        <w:rPr>
          <w:rFonts w:eastAsiaTheme="minorEastAsia"/>
          <w:noProof/>
        </w:rPr>
      </w:pPr>
      <w:hyperlink w:anchor="_Toc208844664" w:history="1">
        <w:r w:rsidRPr="0051133E">
          <w:rPr>
            <w:rStyle w:val="Hyperlink"/>
            <w:noProof/>
          </w:rPr>
          <w:t>Maintenance Tab</w:t>
        </w:r>
        <w:r>
          <w:rPr>
            <w:noProof/>
            <w:webHidden/>
          </w:rPr>
          <w:tab/>
        </w:r>
        <w:r>
          <w:rPr>
            <w:noProof/>
            <w:webHidden/>
          </w:rPr>
          <w:fldChar w:fldCharType="begin"/>
        </w:r>
        <w:r>
          <w:rPr>
            <w:noProof/>
            <w:webHidden/>
          </w:rPr>
          <w:instrText xml:space="preserve"> PAGEREF _Toc208844664 \h </w:instrText>
        </w:r>
        <w:r>
          <w:rPr>
            <w:noProof/>
            <w:webHidden/>
          </w:rPr>
        </w:r>
        <w:r>
          <w:rPr>
            <w:noProof/>
            <w:webHidden/>
          </w:rPr>
          <w:fldChar w:fldCharType="separate"/>
        </w:r>
        <w:r>
          <w:rPr>
            <w:noProof/>
            <w:webHidden/>
          </w:rPr>
          <w:t>50</w:t>
        </w:r>
        <w:r>
          <w:rPr>
            <w:noProof/>
            <w:webHidden/>
          </w:rPr>
          <w:fldChar w:fldCharType="end"/>
        </w:r>
      </w:hyperlink>
    </w:p>
    <w:p w14:paraId="7217FAFB" w14:textId="798E5BBA" w:rsidR="00293FB7" w:rsidRDefault="00293FB7">
      <w:pPr>
        <w:pStyle w:val="TOC3"/>
        <w:tabs>
          <w:tab w:val="right" w:leader="dot" w:pos="9350"/>
        </w:tabs>
        <w:rPr>
          <w:rFonts w:eastAsiaTheme="minorEastAsia"/>
          <w:noProof/>
        </w:rPr>
      </w:pPr>
      <w:hyperlink w:anchor="_Toc208844665" w:history="1">
        <w:r w:rsidRPr="0051133E">
          <w:rPr>
            <w:rStyle w:val="Hyperlink"/>
            <w:noProof/>
          </w:rPr>
          <w:t>Color Tab</w:t>
        </w:r>
        <w:r>
          <w:rPr>
            <w:noProof/>
            <w:webHidden/>
          </w:rPr>
          <w:tab/>
        </w:r>
        <w:r>
          <w:rPr>
            <w:noProof/>
            <w:webHidden/>
          </w:rPr>
          <w:fldChar w:fldCharType="begin"/>
        </w:r>
        <w:r>
          <w:rPr>
            <w:noProof/>
            <w:webHidden/>
          </w:rPr>
          <w:instrText xml:space="preserve"> PAGEREF _Toc208844665 \h </w:instrText>
        </w:r>
        <w:r>
          <w:rPr>
            <w:noProof/>
            <w:webHidden/>
          </w:rPr>
        </w:r>
        <w:r>
          <w:rPr>
            <w:noProof/>
            <w:webHidden/>
          </w:rPr>
          <w:fldChar w:fldCharType="separate"/>
        </w:r>
        <w:r>
          <w:rPr>
            <w:noProof/>
            <w:webHidden/>
          </w:rPr>
          <w:t>52</w:t>
        </w:r>
        <w:r>
          <w:rPr>
            <w:noProof/>
            <w:webHidden/>
          </w:rPr>
          <w:fldChar w:fldCharType="end"/>
        </w:r>
      </w:hyperlink>
    </w:p>
    <w:p w14:paraId="1D0462CD" w14:textId="7945B158" w:rsidR="00293FB7" w:rsidRDefault="00293FB7">
      <w:pPr>
        <w:pStyle w:val="TOC2"/>
        <w:tabs>
          <w:tab w:val="right" w:leader="dot" w:pos="9350"/>
        </w:tabs>
        <w:rPr>
          <w:rFonts w:eastAsiaTheme="minorEastAsia"/>
          <w:noProof/>
        </w:rPr>
      </w:pPr>
      <w:hyperlink w:anchor="_Toc208844666" w:history="1">
        <w:r w:rsidRPr="0051133E">
          <w:rPr>
            <w:rStyle w:val="Hyperlink"/>
            <w:noProof/>
          </w:rPr>
          <w:t>Using the Printer Touchscreen</w:t>
        </w:r>
        <w:r>
          <w:rPr>
            <w:noProof/>
            <w:webHidden/>
          </w:rPr>
          <w:tab/>
        </w:r>
        <w:r>
          <w:rPr>
            <w:noProof/>
            <w:webHidden/>
          </w:rPr>
          <w:fldChar w:fldCharType="begin"/>
        </w:r>
        <w:r>
          <w:rPr>
            <w:noProof/>
            <w:webHidden/>
          </w:rPr>
          <w:instrText xml:space="preserve"> PAGEREF _Toc208844666 \h </w:instrText>
        </w:r>
        <w:r>
          <w:rPr>
            <w:noProof/>
            <w:webHidden/>
          </w:rPr>
        </w:r>
        <w:r>
          <w:rPr>
            <w:noProof/>
            <w:webHidden/>
          </w:rPr>
          <w:fldChar w:fldCharType="separate"/>
        </w:r>
        <w:r>
          <w:rPr>
            <w:noProof/>
            <w:webHidden/>
          </w:rPr>
          <w:t>53</w:t>
        </w:r>
        <w:r>
          <w:rPr>
            <w:noProof/>
            <w:webHidden/>
          </w:rPr>
          <w:fldChar w:fldCharType="end"/>
        </w:r>
      </w:hyperlink>
    </w:p>
    <w:p w14:paraId="4C4F1070" w14:textId="1277A303" w:rsidR="00293FB7" w:rsidRDefault="00293FB7">
      <w:pPr>
        <w:pStyle w:val="TOC3"/>
        <w:tabs>
          <w:tab w:val="right" w:leader="dot" w:pos="9350"/>
        </w:tabs>
        <w:rPr>
          <w:rFonts w:eastAsiaTheme="minorEastAsia"/>
          <w:noProof/>
        </w:rPr>
      </w:pPr>
      <w:hyperlink w:anchor="_Toc208844667" w:history="1">
        <w:r w:rsidRPr="0051133E">
          <w:rPr>
            <w:rStyle w:val="Hyperlink"/>
            <w:noProof/>
          </w:rPr>
          <w:t>Drop-down Menu Options</w:t>
        </w:r>
        <w:r>
          <w:rPr>
            <w:noProof/>
            <w:webHidden/>
          </w:rPr>
          <w:tab/>
        </w:r>
        <w:r>
          <w:rPr>
            <w:noProof/>
            <w:webHidden/>
          </w:rPr>
          <w:fldChar w:fldCharType="begin"/>
        </w:r>
        <w:r>
          <w:rPr>
            <w:noProof/>
            <w:webHidden/>
          </w:rPr>
          <w:instrText xml:space="preserve"> PAGEREF _Toc208844667 \h </w:instrText>
        </w:r>
        <w:r>
          <w:rPr>
            <w:noProof/>
            <w:webHidden/>
          </w:rPr>
        </w:r>
        <w:r>
          <w:rPr>
            <w:noProof/>
            <w:webHidden/>
          </w:rPr>
          <w:fldChar w:fldCharType="separate"/>
        </w:r>
        <w:r>
          <w:rPr>
            <w:noProof/>
            <w:webHidden/>
          </w:rPr>
          <w:t>55</w:t>
        </w:r>
        <w:r>
          <w:rPr>
            <w:noProof/>
            <w:webHidden/>
          </w:rPr>
          <w:fldChar w:fldCharType="end"/>
        </w:r>
      </w:hyperlink>
    </w:p>
    <w:p w14:paraId="10367AD9" w14:textId="52C50CFF" w:rsidR="00293FB7" w:rsidRDefault="00293FB7">
      <w:pPr>
        <w:pStyle w:val="TOC2"/>
        <w:tabs>
          <w:tab w:val="right" w:leader="dot" w:pos="9350"/>
        </w:tabs>
        <w:rPr>
          <w:rFonts w:eastAsiaTheme="minorEastAsia"/>
          <w:noProof/>
        </w:rPr>
      </w:pPr>
      <w:hyperlink w:anchor="_Toc208844668" w:history="1">
        <w:r w:rsidRPr="0051133E">
          <w:rPr>
            <w:rStyle w:val="Hyperlink"/>
            <w:noProof/>
          </w:rPr>
          <w:t>Using the Printer Toolbox</w:t>
        </w:r>
        <w:r>
          <w:rPr>
            <w:noProof/>
            <w:webHidden/>
          </w:rPr>
          <w:tab/>
        </w:r>
        <w:r>
          <w:rPr>
            <w:noProof/>
            <w:webHidden/>
          </w:rPr>
          <w:fldChar w:fldCharType="begin"/>
        </w:r>
        <w:r>
          <w:rPr>
            <w:noProof/>
            <w:webHidden/>
          </w:rPr>
          <w:instrText xml:space="preserve"> PAGEREF _Toc208844668 \h </w:instrText>
        </w:r>
        <w:r>
          <w:rPr>
            <w:noProof/>
            <w:webHidden/>
          </w:rPr>
        </w:r>
        <w:r>
          <w:rPr>
            <w:noProof/>
            <w:webHidden/>
          </w:rPr>
          <w:fldChar w:fldCharType="separate"/>
        </w:r>
        <w:r>
          <w:rPr>
            <w:noProof/>
            <w:webHidden/>
          </w:rPr>
          <w:t>64</w:t>
        </w:r>
        <w:r>
          <w:rPr>
            <w:noProof/>
            <w:webHidden/>
          </w:rPr>
          <w:fldChar w:fldCharType="end"/>
        </w:r>
      </w:hyperlink>
    </w:p>
    <w:p w14:paraId="1513885D" w14:textId="7D47C2D9" w:rsidR="00293FB7" w:rsidRDefault="00293FB7">
      <w:pPr>
        <w:pStyle w:val="TOC3"/>
        <w:tabs>
          <w:tab w:val="right" w:leader="dot" w:pos="9350"/>
        </w:tabs>
        <w:rPr>
          <w:rFonts w:eastAsiaTheme="minorEastAsia"/>
          <w:noProof/>
        </w:rPr>
      </w:pPr>
      <w:hyperlink w:anchor="_Toc208844669" w:history="1">
        <w:r w:rsidRPr="0051133E">
          <w:rPr>
            <w:rStyle w:val="Hyperlink"/>
            <w:noProof/>
          </w:rPr>
          <w:t>View</w:t>
        </w:r>
        <w:r>
          <w:rPr>
            <w:noProof/>
            <w:webHidden/>
          </w:rPr>
          <w:tab/>
        </w:r>
        <w:r>
          <w:rPr>
            <w:noProof/>
            <w:webHidden/>
          </w:rPr>
          <w:fldChar w:fldCharType="begin"/>
        </w:r>
        <w:r>
          <w:rPr>
            <w:noProof/>
            <w:webHidden/>
          </w:rPr>
          <w:instrText xml:space="preserve"> PAGEREF _Toc208844669 \h </w:instrText>
        </w:r>
        <w:r>
          <w:rPr>
            <w:noProof/>
            <w:webHidden/>
          </w:rPr>
        </w:r>
        <w:r>
          <w:rPr>
            <w:noProof/>
            <w:webHidden/>
          </w:rPr>
          <w:fldChar w:fldCharType="separate"/>
        </w:r>
        <w:r>
          <w:rPr>
            <w:noProof/>
            <w:webHidden/>
          </w:rPr>
          <w:t>65</w:t>
        </w:r>
        <w:r>
          <w:rPr>
            <w:noProof/>
            <w:webHidden/>
          </w:rPr>
          <w:fldChar w:fldCharType="end"/>
        </w:r>
      </w:hyperlink>
    </w:p>
    <w:p w14:paraId="29630DBC" w14:textId="5270C7CF" w:rsidR="00293FB7" w:rsidRDefault="00293FB7">
      <w:pPr>
        <w:pStyle w:val="TOC3"/>
        <w:tabs>
          <w:tab w:val="right" w:leader="dot" w:pos="9350"/>
        </w:tabs>
        <w:rPr>
          <w:rFonts w:eastAsiaTheme="minorEastAsia"/>
          <w:noProof/>
        </w:rPr>
      </w:pPr>
      <w:hyperlink w:anchor="_Toc208844670" w:history="1">
        <w:r w:rsidRPr="0051133E">
          <w:rPr>
            <w:rStyle w:val="Hyperlink"/>
            <w:noProof/>
          </w:rPr>
          <w:t>Test Print</w:t>
        </w:r>
        <w:r>
          <w:rPr>
            <w:noProof/>
            <w:webHidden/>
          </w:rPr>
          <w:tab/>
        </w:r>
        <w:r>
          <w:rPr>
            <w:noProof/>
            <w:webHidden/>
          </w:rPr>
          <w:fldChar w:fldCharType="begin"/>
        </w:r>
        <w:r>
          <w:rPr>
            <w:noProof/>
            <w:webHidden/>
          </w:rPr>
          <w:instrText xml:space="preserve"> PAGEREF _Toc208844670 \h </w:instrText>
        </w:r>
        <w:r>
          <w:rPr>
            <w:noProof/>
            <w:webHidden/>
          </w:rPr>
        </w:r>
        <w:r>
          <w:rPr>
            <w:noProof/>
            <w:webHidden/>
          </w:rPr>
          <w:fldChar w:fldCharType="separate"/>
        </w:r>
        <w:r>
          <w:rPr>
            <w:noProof/>
            <w:webHidden/>
          </w:rPr>
          <w:t>77</w:t>
        </w:r>
        <w:r>
          <w:rPr>
            <w:noProof/>
            <w:webHidden/>
          </w:rPr>
          <w:fldChar w:fldCharType="end"/>
        </w:r>
      </w:hyperlink>
    </w:p>
    <w:p w14:paraId="5812B6BE" w14:textId="73A3B266" w:rsidR="00293FB7" w:rsidRDefault="00293FB7">
      <w:pPr>
        <w:pStyle w:val="TOC3"/>
        <w:tabs>
          <w:tab w:val="right" w:leader="dot" w:pos="9350"/>
        </w:tabs>
        <w:rPr>
          <w:rFonts w:eastAsiaTheme="minorEastAsia"/>
          <w:noProof/>
        </w:rPr>
      </w:pPr>
      <w:hyperlink w:anchor="_Toc208844671" w:history="1">
        <w:r w:rsidRPr="0051133E">
          <w:rPr>
            <w:rStyle w:val="Hyperlink"/>
            <w:noProof/>
          </w:rPr>
          <w:t>Maintenance</w:t>
        </w:r>
        <w:r>
          <w:rPr>
            <w:noProof/>
            <w:webHidden/>
          </w:rPr>
          <w:tab/>
        </w:r>
        <w:r>
          <w:rPr>
            <w:noProof/>
            <w:webHidden/>
          </w:rPr>
          <w:fldChar w:fldCharType="begin"/>
        </w:r>
        <w:r>
          <w:rPr>
            <w:noProof/>
            <w:webHidden/>
          </w:rPr>
          <w:instrText xml:space="preserve"> PAGEREF _Toc208844671 \h </w:instrText>
        </w:r>
        <w:r>
          <w:rPr>
            <w:noProof/>
            <w:webHidden/>
          </w:rPr>
        </w:r>
        <w:r>
          <w:rPr>
            <w:noProof/>
            <w:webHidden/>
          </w:rPr>
          <w:fldChar w:fldCharType="separate"/>
        </w:r>
        <w:r>
          <w:rPr>
            <w:noProof/>
            <w:webHidden/>
          </w:rPr>
          <w:t>78</w:t>
        </w:r>
        <w:r>
          <w:rPr>
            <w:noProof/>
            <w:webHidden/>
          </w:rPr>
          <w:fldChar w:fldCharType="end"/>
        </w:r>
      </w:hyperlink>
    </w:p>
    <w:p w14:paraId="60F981DF" w14:textId="16C00F38" w:rsidR="00293FB7" w:rsidRDefault="00293FB7">
      <w:pPr>
        <w:pStyle w:val="TOC1"/>
        <w:tabs>
          <w:tab w:val="right" w:leader="dot" w:pos="9350"/>
        </w:tabs>
        <w:rPr>
          <w:rFonts w:eastAsiaTheme="minorEastAsia"/>
          <w:noProof/>
        </w:rPr>
      </w:pPr>
      <w:hyperlink w:anchor="_Toc208844672" w:history="1">
        <w:r w:rsidRPr="0051133E">
          <w:rPr>
            <w:rStyle w:val="Hyperlink"/>
            <w:noProof/>
          </w:rPr>
          <w:t>Chapter 4: Maintenance</w:t>
        </w:r>
        <w:r>
          <w:rPr>
            <w:noProof/>
            <w:webHidden/>
          </w:rPr>
          <w:tab/>
        </w:r>
        <w:r>
          <w:rPr>
            <w:noProof/>
            <w:webHidden/>
          </w:rPr>
          <w:fldChar w:fldCharType="begin"/>
        </w:r>
        <w:r>
          <w:rPr>
            <w:noProof/>
            <w:webHidden/>
          </w:rPr>
          <w:instrText xml:space="preserve"> PAGEREF _Toc208844672 \h </w:instrText>
        </w:r>
        <w:r>
          <w:rPr>
            <w:noProof/>
            <w:webHidden/>
          </w:rPr>
        </w:r>
        <w:r>
          <w:rPr>
            <w:noProof/>
            <w:webHidden/>
          </w:rPr>
          <w:fldChar w:fldCharType="separate"/>
        </w:r>
        <w:r>
          <w:rPr>
            <w:noProof/>
            <w:webHidden/>
          </w:rPr>
          <w:t>79</w:t>
        </w:r>
        <w:r>
          <w:rPr>
            <w:noProof/>
            <w:webHidden/>
          </w:rPr>
          <w:fldChar w:fldCharType="end"/>
        </w:r>
      </w:hyperlink>
    </w:p>
    <w:p w14:paraId="5EF82299" w14:textId="6C100C9B" w:rsidR="00293FB7" w:rsidRDefault="00293FB7">
      <w:pPr>
        <w:pStyle w:val="TOC2"/>
        <w:tabs>
          <w:tab w:val="right" w:leader="dot" w:pos="9350"/>
        </w:tabs>
        <w:rPr>
          <w:rFonts w:eastAsiaTheme="minorEastAsia"/>
          <w:noProof/>
        </w:rPr>
      </w:pPr>
      <w:hyperlink w:anchor="_Toc208844673" w:history="1">
        <w:r w:rsidRPr="0051133E">
          <w:rPr>
            <w:rStyle w:val="Hyperlink"/>
            <w:noProof/>
          </w:rPr>
          <w:t>Replace Ink Cartridges</w:t>
        </w:r>
        <w:r>
          <w:rPr>
            <w:noProof/>
            <w:webHidden/>
          </w:rPr>
          <w:tab/>
        </w:r>
        <w:r>
          <w:rPr>
            <w:noProof/>
            <w:webHidden/>
          </w:rPr>
          <w:fldChar w:fldCharType="begin"/>
        </w:r>
        <w:r>
          <w:rPr>
            <w:noProof/>
            <w:webHidden/>
          </w:rPr>
          <w:instrText xml:space="preserve"> PAGEREF _Toc208844673 \h </w:instrText>
        </w:r>
        <w:r>
          <w:rPr>
            <w:noProof/>
            <w:webHidden/>
          </w:rPr>
        </w:r>
        <w:r>
          <w:rPr>
            <w:noProof/>
            <w:webHidden/>
          </w:rPr>
          <w:fldChar w:fldCharType="separate"/>
        </w:r>
        <w:r>
          <w:rPr>
            <w:noProof/>
            <w:webHidden/>
          </w:rPr>
          <w:t>79</w:t>
        </w:r>
        <w:r>
          <w:rPr>
            <w:noProof/>
            <w:webHidden/>
          </w:rPr>
          <w:fldChar w:fldCharType="end"/>
        </w:r>
      </w:hyperlink>
    </w:p>
    <w:p w14:paraId="70543892" w14:textId="7AA070AF" w:rsidR="00293FB7" w:rsidRDefault="00293FB7">
      <w:pPr>
        <w:pStyle w:val="TOC3"/>
        <w:tabs>
          <w:tab w:val="right" w:leader="dot" w:pos="9350"/>
        </w:tabs>
        <w:rPr>
          <w:rFonts w:eastAsiaTheme="minorEastAsia"/>
          <w:noProof/>
        </w:rPr>
      </w:pPr>
      <w:hyperlink w:anchor="_Toc208844674" w:history="1">
        <w:r w:rsidRPr="0051133E">
          <w:rPr>
            <w:rStyle w:val="Hyperlink"/>
            <w:noProof/>
          </w:rPr>
          <w:t>Ordering Ink Cartridges</w:t>
        </w:r>
        <w:r>
          <w:rPr>
            <w:noProof/>
            <w:webHidden/>
          </w:rPr>
          <w:tab/>
        </w:r>
        <w:r>
          <w:rPr>
            <w:noProof/>
            <w:webHidden/>
          </w:rPr>
          <w:fldChar w:fldCharType="begin"/>
        </w:r>
        <w:r>
          <w:rPr>
            <w:noProof/>
            <w:webHidden/>
          </w:rPr>
          <w:instrText xml:space="preserve"> PAGEREF _Toc208844674 \h </w:instrText>
        </w:r>
        <w:r>
          <w:rPr>
            <w:noProof/>
            <w:webHidden/>
          </w:rPr>
        </w:r>
        <w:r>
          <w:rPr>
            <w:noProof/>
            <w:webHidden/>
          </w:rPr>
          <w:fldChar w:fldCharType="separate"/>
        </w:r>
        <w:r>
          <w:rPr>
            <w:noProof/>
            <w:webHidden/>
          </w:rPr>
          <w:t>79</w:t>
        </w:r>
        <w:r>
          <w:rPr>
            <w:noProof/>
            <w:webHidden/>
          </w:rPr>
          <w:fldChar w:fldCharType="end"/>
        </w:r>
      </w:hyperlink>
    </w:p>
    <w:p w14:paraId="6A0B35F1" w14:textId="160F630A" w:rsidR="00293FB7" w:rsidRDefault="00293FB7">
      <w:pPr>
        <w:pStyle w:val="TOC3"/>
        <w:tabs>
          <w:tab w:val="right" w:leader="dot" w:pos="9350"/>
        </w:tabs>
        <w:rPr>
          <w:rFonts w:eastAsiaTheme="minorEastAsia"/>
          <w:noProof/>
        </w:rPr>
      </w:pPr>
      <w:hyperlink w:anchor="_Toc208844675" w:history="1">
        <w:r w:rsidRPr="0051133E">
          <w:rPr>
            <w:rStyle w:val="Hyperlink"/>
            <w:noProof/>
          </w:rPr>
          <w:t>Handling Ink Cartridges</w:t>
        </w:r>
        <w:r>
          <w:rPr>
            <w:noProof/>
            <w:webHidden/>
          </w:rPr>
          <w:tab/>
        </w:r>
        <w:r>
          <w:rPr>
            <w:noProof/>
            <w:webHidden/>
          </w:rPr>
          <w:fldChar w:fldCharType="begin"/>
        </w:r>
        <w:r>
          <w:rPr>
            <w:noProof/>
            <w:webHidden/>
          </w:rPr>
          <w:instrText xml:space="preserve"> PAGEREF _Toc208844675 \h </w:instrText>
        </w:r>
        <w:r>
          <w:rPr>
            <w:noProof/>
            <w:webHidden/>
          </w:rPr>
        </w:r>
        <w:r>
          <w:rPr>
            <w:noProof/>
            <w:webHidden/>
          </w:rPr>
          <w:fldChar w:fldCharType="separate"/>
        </w:r>
        <w:r>
          <w:rPr>
            <w:noProof/>
            <w:webHidden/>
          </w:rPr>
          <w:t>80</w:t>
        </w:r>
        <w:r>
          <w:rPr>
            <w:noProof/>
            <w:webHidden/>
          </w:rPr>
          <w:fldChar w:fldCharType="end"/>
        </w:r>
      </w:hyperlink>
    </w:p>
    <w:p w14:paraId="4B2156F6" w14:textId="17B7B1AC" w:rsidR="00293FB7" w:rsidRDefault="00293FB7">
      <w:pPr>
        <w:pStyle w:val="TOC2"/>
        <w:tabs>
          <w:tab w:val="right" w:leader="dot" w:pos="9350"/>
        </w:tabs>
        <w:rPr>
          <w:rFonts w:eastAsiaTheme="minorEastAsia"/>
          <w:noProof/>
        </w:rPr>
      </w:pPr>
      <w:hyperlink w:anchor="_Toc208844676" w:history="1">
        <w:r w:rsidRPr="0051133E">
          <w:rPr>
            <w:rStyle w:val="Hyperlink"/>
            <w:noProof/>
          </w:rPr>
          <w:t>Replace Service Station</w:t>
        </w:r>
        <w:r>
          <w:rPr>
            <w:noProof/>
            <w:webHidden/>
          </w:rPr>
          <w:tab/>
        </w:r>
        <w:r>
          <w:rPr>
            <w:noProof/>
            <w:webHidden/>
          </w:rPr>
          <w:fldChar w:fldCharType="begin"/>
        </w:r>
        <w:r>
          <w:rPr>
            <w:noProof/>
            <w:webHidden/>
          </w:rPr>
          <w:instrText xml:space="preserve"> PAGEREF _Toc208844676 \h </w:instrText>
        </w:r>
        <w:r>
          <w:rPr>
            <w:noProof/>
            <w:webHidden/>
          </w:rPr>
        </w:r>
        <w:r>
          <w:rPr>
            <w:noProof/>
            <w:webHidden/>
          </w:rPr>
          <w:fldChar w:fldCharType="separate"/>
        </w:r>
        <w:r>
          <w:rPr>
            <w:noProof/>
            <w:webHidden/>
          </w:rPr>
          <w:t>81</w:t>
        </w:r>
        <w:r>
          <w:rPr>
            <w:noProof/>
            <w:webHidden/>
          </w:rPr>
          <w:fldChar w:fldCharType="end"/>
        </w:r>
      </w:hyperlink>
    </w:p>
    <w:p w14:paraId="5911F13C" w14:textId="7B5BCDC6" w:rsidR="00293FB7" w:rsidRDefault="00293FB7">
      <w:pPr>
        <w:pStyle w:val="TOC2"/>
        <w:tabs>
          <w:tab w:val="right" w:leader="dot" w:pos="9350"/>
        </w:tabs>
        <w:rPr>
          <w:rFonts w:eastAsiaTheme="minorEastAsia"/>
          <w:noProof/>
        </w:rPr>
      </w:pPr>
      <w:hyperlink w:anchor="_Toc208844677" w:history="1">
        <w:r w:rsidRPr="0051133E">
          <w:rPr>
            <w:rStyle w:val="Hyperlink"/>
            <w:noProof/>
          </w:rPr>
          <w:t>Jams in Printer</w:t>
        </w:r>
        <w:r>
          <w:rPr>
            <w:noProof/>
            <w:webHidden/>
          </w:rPr>
          <w:tab/>
        </w:r>
        <w:r>
          <w:rPr>
            <w:noProof/>
            <w:webHidden/>
          </w:rPr>
          <w:fldChar w:fldCharType="begin"/>
        </w:r>
        <w:r>
          <w:rPr>
            <w:noProof/>
            <w:webHidden/>
          </w:rPr>
          <w:instrText xml:space="preserve"> PAGEREF _Toc208844677 \h </w:instrText>
        </w:r>
        <w:r>
          <w:rPr>
            <w:noProof/>
            <w:webHidden/>
          </w:rPr>
        </w:r>
        <w:r>
          <w:rPr>
            <w:noProof/>
            <w:webHidden/>
          </w:rPr>
          <w:fldChar w:fldCharType="separate"/>
        </w:r>
        <w:r>
          <w:rPr>
            <w:noProof/>
            <w:webHidden/>
          </w:rPr>
          <w:t>83</w:t>
        </w:r>
        <w:r>
          <w:rPr>
            <w:noProof/>
            <w:webHidden/>
          </w:rPr>
          <w:fldChar w:fldCharType="end"/>
        </w:r>
      </w:hyperlink>
    </w:p>
    <w:p w14:paraId="20606AC8" w14:textId="65534667" w:rsidR="00293FB7" w:rsidRDefault="00293FB7">
      <w:pPr>
        <w:pStyle w:val="TOC3"/>
        <w:tabs>
          <w:tab w:val="right" w:leader="dot" w:pos="9350"/>
        </w:tabs>
        <w:rPr>
          <w:rFonts w:eastAsiaTheme="minorEastAsia"/>
          <w:noProof/>
        </w:rPr>
      </w:pPr>
      <w:hyperlink w:anchor="_Toc208844678" w:history="1">
        <w:r w:rsidRPr="0051133E">
          <w:rPr>
            <w:rStyle w:val="Hyperlink"/>
            <w:noProof/>
          </w:rPr>
          <w:t>Removing Jammed Media</w:t>
        </w:r>
        <w:r>
          <w:rPr>
            <w:noProof/>
            <w:webHidden/>
          </w:rPr>
          <w:tab/>
        </w:r>
        <w:r>
          <w:rPr>
            <w:noProof/>
            <w:webHidden/>
          </w:rPr>
          <w:fldChar w:fldCharType="begin"/>
        </w:r>
        <w:r>
          <w:rPr>
            <w:noProof/>
            <w:webHidden/>
          </w:rPr>
          <w:instrText xml:space="preserve"> PAGEREF _Toc208844678 \h </w:instrText>
        </w:r>
        <w:r>
          <w:rPr>
            <w:noProof/>
            <w:webHidden/>
          </w:rPr>
        </w:r>
        <w:r>
          <w:rPr>
            <w:noProof/>
            <w:webHidden/>
          </w:rPr>
          <w:fldChar w:fldCharType="separate"/>
        </w:r>
        <w:r>
          <w:rPr>
            <w:noProof/>
            <w:webHidden/>
          </w:rPr>
          <w:t>83</w:t>
        </w:r>
        <w:r>
          <w:rPr>
            <w:noProof/>
            <w:webHidden/>
          </w:rPr>
          <w:fldChar w:fldCharType="end"/>
        </w:r>
      </w:hyperlink>
    </w:p>
    <w:p w14:paraId="2DED4849" w14:textId="6FE90F98" w:rsidR="00293FB7" w:rsidRDefault="00293FB7">
      <w:pPr>
        <w:pStyle w:val="TOC2"/>
        <w:tabs>
          <w:tab w:val="right" w:leader="dot" w:pos="9350"/>
        </w:tabs>
        <w:rPr>
          <w:rFonts w:eastAsiaTheme="minorEastAsia"/>
          <w:noProof/>
        </w:rPr>
      </w:pPr>
      <w:hyperlink w:anchor="_Toc208844679" w:history="1">
        <w:r w:rsidRPr="0051133E">
          <w:rPr>
            <w:rStyle w:val="Hyperlink"/>
            <w:noProof/>
          </w:rPr>
          <w:t>Cleaning</w:t>
        </w:r>
        <w:r>
          <w:rPr>
            <w:noProof/>
            <w:webHidden/>
          </w:rPr>
          <w:tab/>
        </w:r>
        <w:r>
          <w:rPr>
            <w:noProof/>
            <w:webHidden/>
          </w:rPr>
          <w:fldChar w:fldCharType="begin"/>
        </w:r>
        <w:r>
          <w:rPr>
            <w:noProof/>
            <w:webHidden/>
          </w:rPr>
          <w:instrText xml:space="preserve"> PAGEREF _Toc208844679 \h </w:instrText>
        </w:r>
        <w:r>
          <w:rPr>
            <w:noProof/>
            <w:webHidden/>
          </w:rPr>
        </w:r>
        <w:r>
          <w:rPr>
            <w:noProof/>
            <w:webHidden/>
          </w:rPr>
          <w:fldChar w:fldCharType="separate"/>
        </w:r>
        <w:r>
          <w:rPr>
            <w:noProof/>
            <w:webHidden/>
          </w:rPr>
          <w:t>83</w:t>
        </w:r>
        <w:r>
          <w:rPr>
            <w:noProof/>
            <w:webHidden/>
          </w:rPr>
          <w:fldChar w:fldCharType="end"/>
        </w:r>
      </w:hyperlink>
    </w:p>
    <w:p w14:paraId="02FAD2E5" w14:textId="6573F5E1" w:rsidR="00293FB7" w:rsidRDefault="00293FB7">
      <w:pPr>
        <w:pStyle w:val="TOC2"/>
        <w:tabs>
          <w:tab w:val="right" w:leader="dot" w:pos="9350"/>
        </w:tabs>
        <w:rPr>
          <w:rFonts w:eastAsiaTheme="minorEastAsia"/>
          <w:noProof/>
        </w:rPr>
      </w:pPr>
      <w:hyperlink w:anchor="_Toc208844680" w:history="1">
        <w:r w:rsidRPr="0051133E">
          <w:rPr>
            <w:rStyle w:val="Hyperlink"/>
            <w:noProof/>
          </w:rPr>
          <w:t>Shipping or Transporting Printer.</w:t>
        </w:r>
        <w:r>
          <w:rPr>
            <w:noProof/>
            <w:webHidden/>
          </w:rPr>
          <w:tab/>
        </w:r>
        <w:r>
          <w:rPr>
            <w:noProof/>
            <w:webHidden/>
          </w:rPr>
          <w:fldChar w:fldCharType="begin"/>
        </w:r>
        <w:r>
          <w:rPr>
            <w:noProof/>
            <w:webHidden/>
          </w:rPr>
          <w:instrText xml:space="preserve"> PAGEREF _Toc208844680 \h </w:instrText>
        </w:r>
        <w:r>
          <w:rPr>
            <w:noProof/>
            <w:webHidden/>
          </w:rPr>
        </w:r>
        <w:r>
          <w:rPr>
            <w:noProof/>
            <w:webHidden/>
          </w:rPr>
          <w:fldChar w:fldCharType="separate"/>
        </w:r>
        <w:r>
          <w:rPr>
            <w:noProof/>
            <w:webHidden/>
          </w:rPr>
          <w:t>85</w:t>
        </w:r>
        <w:r>
          <w:rPr>
            <w:noProof/>
            <w:webHidden/>
          </w:rPr>
          <w:fldChar w:fldCharType="end"/>
        </w:r>
      </w:hyperlink>
    </w:p>
    <w:p w14:paraId="6B793B69" w14:textId="76238B0B" w:rsidR="00293FB7" w:rsidRDefault="00293FB7">
      <w:pPr>
        <w:pStyle w:val="TOC3"/>
        <w:tabs>
          <w:tab w:val="right" w:leader="dot" w:pos="9350"/>
        </w:tabs>
        <w:rPr>
          <w:rFonts w:eastAsiaTheme="minorEastAsia"/>
          <w:noProof/>
        </w:rPr>
      </w:pPr>
      <w:hyperlink w:anchor="_Toc208844681" w:history="1">
        <w:r w:rsidRPr="0051133E">
          <w:rPr>
            <w:rStyle w:val="Hyperlink"/>
            <w:noProof/>
          </w:rPr>
          <w:t>Empty and Clean Ink Drip Tray</w:t>
        </w:r>
        <w:r>
          <w:rPr>
            <w:noProof/>
            <w:webHidden/>
          </w:rPr>
          <w:tab/>
        </w:r>
        <w:r>
          <w:rPr>
            <w:noProof/>
            <w:webHidden/>
          </w:rPr>
          <w:fldChar w:fldCharType="begin"/>
        </w:r>
        <w:r>
          <w:rPr>
            <w:noProof/>
            <w:webHidden/>
          </w:rPr>
          <w:instrText xml:space="preserve"> PAGEREF _Toc208844681 \h </w:instrText>
        </w:r>
        <w:r>
          <w:rPr>
            <w:noProof/>
            <w:webHidden/>
          </w:rPr>
        </w:r>
        <w:r>
          <w:rPr>
            <w:noProof/>
            <w:webHidden/>
          </w:rPr>
          <w:fldChar w:fldCharType="separate"/>
        </w:r>
        <w:r>
          <w:rPr>
            <w:noProof/>
            <w:webHidden/>
          </w:rPr>
          <w:t>86</w:t>
        </w:r>
        <w:r>
          <w:rPr>
            <w:noProof/>
            <w:webHidden/>
          </w:rPr>
          <w:fldChar w:fldCharType="end"/>
        </w:r>
      </w:hyperlink>
    </w:p>
    <w:p w14:paraId="24E90909" w14:textId="4F195824" w:rsidR="00293FB7" w:rsidRDefault="00293FB7">
      <w:pPr>
        <w:pStyle w:val="TOC1"/>
        <w:tabs>
          <w:tab w:val="right" w:leader="dot" w:pos="9350"/>
        </w:tabs>
        <w:rPr>
          <w:rFonts w:eastAsiaTheme="minorEastAsia"/>
          <w:noProof/>
        </w:rPr>
      </w:pPr>
      <w:hyperlink w:anchor="_Toc208844682" w:history="1">
        <w:r w:rsidRPr="0051133E">
          <w:rPr>
            <w:rStyle w:val="Hyperlink"/>
            <w:noProof/>
          </w:rPr>
          <w:t>Chapter 5: Troubleshooting Guide</w:t>
        </w:r>
        <w:r>
          <w:rPr>
            <w:noProof/>
            <w:webHidden/>
          </w:rPr>
          <w:tab/>
        </w:r>
        <w:r>
          <w:rPr>
            <w:noProof/>
            <w:webHidden/>
          </w:rPr>
          <w:fldChar w:fldCharType="begin"/>
        </w:r>
        <w:r>
          <w:rPr>
            <w:noProof/>
            <w:webHidden/>
          </w:rPr>
          <w:instrText xml:space="preserve"> PAGEREF _Toc208844682 \h </w:instrText>
        </w:r>
        <w:r>
          <w:rPr>
            <w:noProof/>
            <w:webHidden/>
          </w:rPr>
        </w:r>
        <w:r>
          <w:rPr>
            <w:noProof/>
            <w:webHidden/>
          </w:rPr>
          <w:fldChar w:fldCharType="separate"/>
        </w:r>
        <w:r>
          <w:rPr>
            <w:noProof/>
            <w:webHidden/>
          </w:rPr>
          <w:t>88</w:t>
        </w:r>
        <w:r>
          <w:rPr>
            <w:noProof/>
            <w:webHidden/>
          </w:rPr>
          <w:fldChar w:fldCharType="end"/>
        </w:r>
      </w:hyperlink>
    </w:p>
    <w:p w14:paraId="1B0C593E" w14:textId="1F3BC309" w:rsidR="00293FB7" w:rsidRDefault="00293FB7">
      <w:pPr>
        <w:pStyle w:val="TOC2"/>
        <w:tabs>
          <w:tab w:val="right" w:leader="dot" w:pos="9350"/>
        </w:tabs>
        <w:rPr>
          <w:rFonts w:eastAsiaTheme="minorEastAsia"/>
          <w:noProof/>
        </w:rPr>
      </w:pPr>
      <w:hyperlink w:anchor="_Toc208844683" w:history="1">
        <w:r w:rsidRPr="0051133E">
          <w:rPr>
            <w:rStyle w:val="Hyperlink"/>
            <w:noProof/>
          </w:rPr>
          <w:t>Printer</w:t>
        </w:r>
        <w:r>
          <w:rPr>
            <w:noProof/>
            <w:webHidden/>
          </w:rPr>
          <w:tab/>
        </w:r>
        <w:r>
          <w:rPr>
            <w:noProof/>
            <w:webHidden/>
          </w:rPr>
          <w:fldChar w:fldCharType="begin"/>
        </w:r>
        <w:r>
          <w:rPr>
            <w:noProof/>
            <w:webHidden/>
          </w:rPr>
          <w:instrText xml:space="preserve"> PAGEREF _Toc208844683 \h </w:instrText>
        </w:r>
        <w:r>
          <w:rPr>
            <w:noProof/>
            <w:webHidden/>
          </w:rPr>
        </w:r>
        <w:r>
          <w:rPr>
            <w:noProof/>
            <w:webHidden/>
          </w:rPr>
          <w:fldChar w:fldCharType="separate"/>
        </w:r>
        <w:r>
          <w:rPr>
            <w:noProof/>
            <w:webHidden/>
          </w:rPr>
          <w:t>88</w:t>
        </w:r>
        <w:r>
          <w:rPr>
            <w:noProof/>
            <w:webHidden/>
          </w:rPr>
          <w:fldChar w:fldCharType="end"/>
        </w:r>
      </w:hyperlink>
    </w:p>
    <w:p w14:paraId="43C85120" w14:textId="2AB79C7A" w:rsidR="00293FB7" w:rsidRDefault="00293FB7">
      <w:pPr>
        <w:pStyle w:val="TOC3"/>
        <w:tabs>
          <w:tab w:val="right" w:leader="dot" w:pos="9350"/>
        </w:tabs>
        <w:rPr>
          <w:rFonts w:eastAsiaTheme="minorEastAsia"/>
          <w:noProof/>
        </w:rPr>
      </w:pPr>
      <w:hyperlink w:anchor="_Toc208844684" w:history="1">
        <w:r w:rsidRPr="0051133E">
          <w:rPr>
            <w:rStyle w:val="Hyperlink"/>
            <w:noProof/>
          </w:rPr>
          <w:t>Power Problems</w:t>
        </w:r>
        <w:r>
          <w:rPr>
            <w:noProof/>
            <w:webHidden/>
          </w:rPr>
          <w:tab/>
        </w:r>
        <w:r>
          <w:rPr>
            <w:noProof/>
            <w:webHidden/>
          </w:rPr>
          <w:fldChar w:fldCharType="begin"/>
        </w:r>
        <w:r>
          <w:rPr>
            <w:noProof/>
            <w:webHidden/>
          </w:rPr>
          <w:instrText xml:space="preserve"> PAGEREF _Toc208844684 \h </w:instrText>
        </w:r>
        <w:r>
          <w:rPr>
            <w:noProof/>
            <w:webHidden/>
          </w:rPr>
        </w:r>
        <w:r>
          <w:rPr>
            <w:noProof/>
            <w:webHidden/>
          </w:rPr>
          <w:fldChar w:fldCharType="separate"/>
        </w:r>
        <w:r>
          <w:rPr>
            <w:noProof/>
            <w:webHidden/>
          </w:rPr>
          <w:t>88</w:t>
        </w:r>
        <w:r>
          <w:rPr>
            <w:noProof/>
            <w:webHidden/>
          </w:rPr>
          <w:fldChar w:fldCharType="end"/>
        </w:r>
      </w:hyperlink>
    </w:p>
    <w:p w14:paraId="76DD1BE7" w14:textId="0F8A7AAB" w:rsidR="00293FB7" w:rsidRDefault="00293FB7">
      <w:pPr>
        <w:pStyle w:val="TOC3"/>
        <w:tabs>
          <w:tab w:val="right" w:leader="dot" w:pos="9350"/>
        </w:tabs>
        <w:rPr>
          <w:rFonts w:eastAsiaTheme="minorEastAsia"/>
          <w:noProof/>
        </w:rPr>
      </w:pPr>
      <w:hyperlink w:anchor="_Toc208844685" w:history="1">
        <w:r w:rsidRPr="0051133E">
          <w:rPr>
            <w:rStyle w:val="Hyperlink"/>
            <w:noProof/>
          </w:rPr>
          <w:t>Communications Problems</w:t>
        </w:r>
        <w:r>
          <w:rPr>
            <w:noProof/>
            <w:webHidden/>
          </w:rPr>
          <w:tab/>
        </w:r>
        <w:r>
          <w:rPr>
            <w:noProof/>
            <w:webHidden/>
          </w:rPr>
          <w:fldChar w:fldCharType="begin"/>
        </w:r>
        <w:r>
          <w:rPr>
            <w:noProof/>
            <w:webHidden/>
          </w:rPr>
          <w:instrText xml:space="preserve"> PAGEREF _Toc208844685 \h </w:instrText>
        </w:r>
        <w:r>
          <w:rPr>
            <w:noProof/>
            <w:webHidden/>
          </w:rPr>
        </w:r>
        <w:r>
          <w:rPr>
            <w:noProof/>
            <w:webHidden/>
          </w:rPr>
          <w:fldChar w:fldCharType="separate"/>
        </w:r>
        <w:r>
          <w:rPr>
            <w:noProof/>
            <w:webHidden/>
          </w:rPr>
          <w:t>88</w:t>
        </w:r>
        <w:r>
          <w:rPr>
            <w:noProof/>
            <w:webHidden/>
          </w:rPr>
          <w:fldChar w:fldCharType="end"/>
        </w:r>
      </w:hyperlink>
    </w:p>
    <w:p w14:paraId="1B84609C" w14:textId="1C70244D" w:rsidR="00293FB7" w:rsidRDefault="00293FB7">
      <w:pPr>
        <w:pStyle w:val="TOC3"/>
        <w:tabs>
          <w:tab w:val="right" w:leader="dot" w:pos="9350"/>
        </w:tabs>
        <w:rPr>
          <w:rFonts w:eastAsiaTheme="minorEastAsia"/>
          <w:noProof/>
        </w:rPr>
      </w:pPr>
      <w:hyperlink w:anchor="_Toc208844686" w:history="1">
        <w:r w:rsidRPr="0051133E">
          <w:rPr>
            <w:rStyle w:val="Hyperlink"/>
            <w:noProof/>
          </w:rPr>
          <w:t>Service Station Problems</w:t>
        </w:r>
        <w:r>
          <w:rPr>
            <w:noProof/>
            <w:webHidden/>
          </w:rPr>
          <w:tab/>
        </w:r>
        <w:r>
          <w:rPr>
            <w:noProof/>
            <w:webHidden/>
          </w:rPr>
          <w:fldChar w:fldCharType="begin"/>
        </w:r>
        <w:r>
          <w:rPr>
            <w:noProof/>
            <w:webHidden/>
          </w:rPr>
          <w:instrText xml:space="preserve"> PAGEREF _Toc208844686 \h </w:instrText>
        </w:r>
        <w:r>
          <w:rPr>
            <w:noProof/>
            <w:webHidden/>
          </w:rPr>
        </w:r>
        <w:r>
          <w:rPr>
            <w:noProof/>
            <w:webHidden/>
          </w:rPr>
          <w:fldChar w:fldCharType="separate"/>
        </w:r>
        <w:r>
          <w:rPr>
            <w:noProof/>
            <w:webHidden/>
          </w:rPr>
          <w:t>89</w:t>
        </w:r>
        <w:r>
          <w:rPr>
            <w:noProof/>
            <w:webHidden/>
          </w:rPr>
          <w:fldChar w:fldCharType="end"/>
        </w:r>
      </w:hyperlink>
    </w:p>
    <w:p w14:paraId="407B0588" w14:textId="0A46702A" w:rsidR="00293FB7" w:rsidRDefault="00293FB7">
      <w:pPr>
        <w:pStyle w:val="TOC3"/>
        <w:tabs>
          <w:tab w:val="right" w:leader="dot" w:pos="9350"/>
        </w:tabs>
        <w:rPr>
          <w:rFonts w:eastAsiaTheme="minorEastAsia"/>
          <w:noProof/>
        </w:rPr>
      </w:pPr>
      <w:hyperlink w:anchor="_Toc208844687" w:history="1">
        <w:r w:rsidRPr="0051133E">
          <w:rPr>
            <w:rStyle w:val="Hyperlink"/>
            <w:noProof/>
          </w:rPr>
          <w:t>Feeding Problems</w:t>
        </w:r>
        <w:r>
          <w:rPr>
            <w:noProof/>
            <w:webHidden/>
          </w:rPr>
          <w:tab/>
        </w:r>
        <w:r>
          <w:rPr>
            <w:noProof/>
            <w:webHidden/>
          </w:rPr>
          <w:fldChar w:fldCharType="begin"/>
        </w:r>
        <w:r>
          <w:rPr>
            <w:noProof/>
            <w:webHidden/>
          </w:rPr>
          <w:instrText xml:space="preserve"> PAGEREF _Toc208844687 \h </w:instrText>
        </w:r>
        <w:r>
          <w:rPr>
            <w:noProof/>
            <w:webHidden/>
          </w:rPr>
        </w:r>
        <w:r>
          <w:rPr>
            <w:noProof/>
            <w:webHidden/>
          </w:rPr>
          <w:fldChar w:fldCharType="separate"/>
        </w:r>
        <w:r>
          <w:rPr>
            <w:noProof/>
            <w:webHidden/>
          </w:rPr>
          <w:t>89</w:t>
        </w:r>
        <w:r>
          <w:rPr>
            <w:noProof/>
            <w:webHidden/>
          </w:rPr>
          <w:fldChar w:fldCharType="end"/>
        </w:r>
      </w:hyperlink>
    </w:p>
    <w:p w14:paraId="4A900979" w14:textId="63F51D26" w:rsidR="00293FB7" w:rsidRDefault="00293FB7">
      <w:pPr>
        <w:pStyle w:val="TOC2"/>
        <w:tabs>
          <w:tab w:val="right" w:leader="dot" w:pos="9350"/>
        </w:tabs>
        <w:rPr>
          <w:rFonts w:eastAsiaTheme="minorEastAsia"/>
          <w:noProof/>
        </w:rPr>
      </w:pPr>
      <w:hyperlink w:anchor="_Toc208844688" w:history="1">
        <w:r w:rsidRPr="0051133E">
          <w:rPr>
            <w:rStyle w:val="Hyperlink"/>
            <w:noProof/>
          </w:rPr>
          <w:t>Errors and Warnings</w:t>
        </w:r>
        <w:r>
          <w:rPr>
            <w:noProof/>
            <w:webHidden/>
          </w:rPr>
          <w:tab/>
        </w:r>
        <w:r>
          <w:rPr>
            <w:noProof/>
            <w:webHidden/>
          </w:rPr>
          <w:fldChar w:fldCharType="begin"/>
        </w:r>
        <w:r>
          <w:rPr>
            <w:noProof/>
            <w:webHidden/>
          </w:rPr>
          <w:instrText xml:space="preserve"> PAGEREF _Toc208844688 \h </w:instrText>
        </w:r>
        <w:r>
          <w:rPr>
            <w:noProof/>
            <w:webHidden/>
          </w:rPr>
        </w:r>
        <w:r>
          <w:rPr>
            <w:noProof/>
            <w:webHidden/>
          </w:rPr>
          <w:fldChar w:fldCharType="separate"/>
        </w:r>
        <w:r>
          <w:rPr>
            <w:noProof/>
            <w:webHidden/>
          </w:rPr>
          <w:t>90</w:t>
        </w:r>
        <w:r>
          <w:rPr>
            <w:noProof/>
            <w:webHidden/>
          </w:rPr>
          <w:fldChar w:fldCharType="end"/>
        </w:r>
      </w:hyperlink>
    </w:p>
    <w:p w14:paraId="12C84359" w14:textId="49EA46E0" w:rsidR="00293FB7" w:rsidRDefault="00293FB7">
      <w:pPr>
        <w:pStyle w:val="TOC3"/>
        <w:tabs>
          <w:tab w:val="right" w:leader="dot" w:pos="9350"/>
        </w:tabs>
        <w:rPr>
          <w:rFonts w:eastAsiaTheme="minorEastAsia"/>
          <w:noProof/>
        </w:rPr>
      </w:pPr>
      <w:hyperlink w:anchor="_Toc208844689" w:history="1">
        <w:r w:rsidRPr="0051133E">
          <w:rPr>
            <w:rStyle w:val="Hyperlink"/>
            <w:noProof/>
          </w:rPr>
          <w:t>Toolbox System Status Messages</w:t>
        </w:r>
        <w:r>
          <w:rPr>
            <w:noProof/>
            <w:webHidden/>
          </w:rPr>
          <w:tab/>
        </w:r>
        <w:r>
          <w:rPr>
            <w:noProof/>
            <w:webHidden/>
          </w:rPr>
          <w:fldChar w:fldCharType="begin"/>
        </w:r>
        <w:r>
          <w:rPr>
            <w:noProof/>
            <w:webHidden/>
          </w:rPr>
          <w:instrText xml:space="preserve"> PAGEREF _Toc208844689 \h </w:instrText>
        </w:r>
        <w:r>
          <w:rPr>
            <w:noProof/>
            <w:webHidden/>
          </w:rPr>
        </w:r>
        <w:r>
          <w:rPr>
            <w:noProof/>
            <w:webHidden/>
          </w:rPr>
          <w:fldChar w:fldCharType="separate"/>
        </w:r>
        <w:r>
          <w:rPr>
            <w:noProof/>
            <w:webHidden/>
          </w:rPr>
          <w:t>90</w:t>
        </w:r>
        <w:r>
          <w:rPr>
            <w:noProof/>
            <w:webHidden/>
          </w:rPr>
          <w:fldChar w:fldCharType="end"/>
        </w:r>
      </w:hyperlink>
    </w:p>
    <w:p w14:paraId="27CC5F63" w14:textId="18503AB2" w:rsidR="00293FB7" w:rsidRDefault="00293FB7">
      <w:pPr>
        <w:pStyle w:val="TOC1"/>
        <w:tabs>
          <w:tab w:val="right" w:leader="dot" w:pos="9350"/>
        </w:tabs>
        <w:rPr>
          <w:rFonts w:eastAsiaTheme="minorEastAsia"/>
          <w:noProof/>
        </w:rPr>
      </w:pPr>
      <w:hyperlink w:anchor="_Toc208844690" w:history="1">
        <w:r w:rsidRPr="0051133E">
          <w:rPr>
            <w:rStyle w:val="Hyperlink"/>
            <w:noProof/>
          </w:rPr>
          <w:t>Appendices</w:t>
        </w:r>
        <w:r>
          <w:rPr>
            <w:noProof/>
            <w:webHidden/>
          </w:rPr>
          <w:tab/>
        </w:r>
        <w:r>
          <w:rPr>
            <w:noProof/>
            <w:webHidden/>
          </w:rPr>
          <w:fldChar w:fldCharType="begin"/>
        </w:r>
        <w:r>
          <w:rPr>
            <w:noProof/>
            <w:webHidden/>
          </w:rPr>
          <w:instrText xml:space="preserve"> PAGEREF _Toc208844690 \h </w:instrText>
        </w:r>
        <w:r>
          <w:rPr>
            <w:noProof/>
            <w:webHidden/>
          </w:rPr>
        </w:r>
        <w:r>
          <w:rPr>
            <w:noProof/>
            <w:webHidden/>
          </w:rPr>
          <w:fldChar w:fldCharType="separate"/>
        </w:r>
        <w:r>
          <w:rPr>
            <w:noProof/>
            <w:webHidden/>
          </w:rPr>
          <w:t>95</w:t>
        </w:r>
        <w:r>
          <w:rPr>
            <w:noProof/>
            <w:webHidden/>
          </w:rPr>
          <w:fldChar w:fldCharType="end"/>
        </w:r>
      </w:hyperlink>
    </w:p>
    <w:p w14:paraId="66741954" w14:textId="6C8E9149" w:rsidR="00293FB7" w:rsidRDefault="00293FB7">
      <w:pPr>
        <w:pStyle w:val="TOC2"/>
        <w:tabs>
          <w:tab w:val="right" w:leader="dot" w:pos="9350"/>
        </w:tabs>
        <w:rPr>
          <w:rFonts w:eastAsiaTheme="minorEastAsia"/>
          <w:noProof/>
        </w:rPr>
      </w:pPr>
      <w:hyperlink w:anchor="_Toc208844691" w:history="1">
        <w:r w:rsidRPr="0051133E">
          <w:rPr>
            <w:rStyle w:val="Hyperlink"/>
            <w:noProof/>
          </w:rPr>
          <w:t>Appendix A: Printer Specifications</w:t>
        </w:r>
        <w:r>
          <w:rPr>
            <w:noProof/>
            <w:webHidden/>
          </w:rPr>
          <w:tab/>
        </w:r>
        <w:r>
          <w:rPr>
            <w:noProof/>
            <w:webHidden/>
          </w:rPr>
          <w:fldChar w:fldCharType="begin"/>
        </w:r>
        <w:r>
          <w:rPr>
            <w:noProof/>
            <w:webHidden/>
          </w:rPr>
          <w:instrText xml:space="preserve"> PAGEREF _Toc208844691 \h </w:instrText>
        </w:r>
        <w:r>
          <w:rPr>
            <w:noProof/>
            <w:webHidden/>
          </w:rPr>
        </w:r>
        <w:r>
          <w:rPr>
            <w:noProof/>
            <w:webHidden/>
          </w:rPr>
          <w:fldChar w:fldCharType="separate"/>
        </w:r>
        <w:r>
          <w:rPr>
            <w:noProof/>
            <w:webHidden/>
          </w:rPr>
          <w:t>95</w:t>
        </w:r>
        <w:r>
          <w:rPr>
            <w:noProof/>
            <w:webHidden/>
          </w:rPr>
          <w:fldChar w:fldCharType="end"/>
        </w:r>
      </w:hyperlink>
    </w:p>
    <w:p w14:paraId="0EFC867B" w14:textId="29F690B8" w:rsidR="00293FB7" w:rsidRDefault="00293FB7">
      <w:pPr>
        <w:pStyle w:val="TOC3"/>
        <w:tabs>
          <w:tab w:val="right" w:leader="dot" w:pos="9350"/>
        </w:tabs>
        <w:rPr>
          <w:rFonts w:eastAsiaTheme="minorEastAsia"/>
          <w:noProof/>
        </w:rPr>
      </w:pPr>
      <w:hyperlink w:anchor="_Toc208844692" w:history="1">
        <w:r w:rsidRPr="0051133E">
          <w:rPr>
            <w:rStyle w:val="Hyperlink"/>
            <w:rFonts w:cs="Arial"/>
            <w:noProof/>
          </w:rPr>
          <w:t>Operation</w:t>
        </w:r>
        <w:r>
          <w:rPr>
            <w:noProof/>
            <w:webHidden/>
          </w:rPr>
          <w:tab/>
        </w:r>
        <w:r>
          <w:rPr>
            <w:noProof/>
            <w:webHidden/>
          </w:rPr>
          <w:fldChar w:fldCharType="begin"/>
        </w:r>
        <w:r>
          <w:rPr>
            <w:noProof/>
            <w:webHidden/>
          </w:rPr>
          <w:instrText xml:space="preserve"> PAGEREF _Toc208844692 \h </w:instrText>
        </w:r>
        <w:r>
          <w:rPr>
            <w:noProof/>
            <w:webHidden/>
          </w:rPr>
        </w:r>
        <w:r>
          <w:rPr>
            <w:noProof/>
            <w:webHidden/>
          </w:rPr>
          <w:fldChar w:fldCharType="separate"/>
        </w:r>
        <w:r>
          <w:rPr>
            <w:noProof/>
            <w:webHidden/>
          </w:rPr>
          <w:t>95</w:t>
        </w:r>
        <w:r>
          <w:rPr>
            <w:noProof/>
            <w:webHidden/>
          </w:rPr>
          <w:fldChar w:fldCharType="end"/>
        </w:r>
      </w:hyperlink>
    </w:p>
    <w:p w14:paraId="08BFE3CB" w14:textId="6371FAFF" w:rsidR="00293FB7" w:rsidRDefault="00293FB7">
      <w:pPr>
        <w:pStyle w:val="TOC3"/>
        <w:tabs>
          <w:tab w:val="right" w:leader="dot" w:pos="9350"/>
        </w:tabs>
        <w:rPr>
          <w:rFonts w:eastAsiaTheme="minorEastAsia"/>
          <w:noProof/>
        </w:rPr>
      </w:pPr>
      <w:hyperlink w:anchor="_Toc208844693" w:history="1">
        <w:r w:rsidRPr="0051133E">
          <w:rPr>
            <w:rStyle w:val="Hyperlink"/>
            <w:noProof/>
          </w:rPr>
          <w:t>Supplies</w:t>
        </w:r>
        <w:r>
          <w:rPr>
            <w:noProof/>
            <w:webHidden/>
          </w:rPr>
          <w:tab/>
        </w:r>
        <w:r>
          <w:rPr>
            <w:noProof/>
            <w:webHidden/>
          </w:rPr>
          <w:fldChar w:fldCharType="begin"/>
        </w:r>
        <w:r>
          <w:rPr>
            <w:noProof/>
            <w:webHidden/>
          </w:rPr>
          <w:instrText xml:space="preserve"> PAGEREF _Toc208844693 \h </w:instrText>
        </w:r>
        <w:r>
          <w:rPr>
            <w:noProof/>
            <w:webHidden/>
          </w:rPr>
        </w:r>
        <w:r>
          <w:rPr>
            <w:noProof/>
            <w:webHidden/>
          </w:rPr>
          <w:fldChar w:fldCharType="separate"/>
        </w:r>
        <w:r>
          <w:rPr>
            <w:noProof/>
            <w:webHidden/>
          </w:rPr>
          <w:t>96</w:t>
        </w:r>
        <w:r>
          <w:rPr>
            <w:noProof/>
            <w:webHidden/>
          </w:rPr>
          <w:fldChar w:fldCharType="end"/>
        </w:r>
      </w:hyperlink>
    </w:p>
    <w:p w14:paraId="4492A4AF" w14:textId="51B66D02" w:rsidR="00293FB7" w:rsidRDefault="00293FB7">
      <w:pPr>
        <w:pStyle w:val="TOC3"/>
        <w:tabs>
          <w:tab w:val="right" w:leader="dot" w:pos="9350"/>
        </w:tabs>
        <w:rPr>
          <w:rFonts w:eastAsiaTheme="minorEastAsia"/>
          <w:noProof/>
        </w:rPr>
      </w:pPr>
      <w:hyperlink w:anchor="_Toc208844694" w:history="1">
        <w:r w:rsidRPr="0051133E">
          <w:rPr>
            <w:rStyle w:val="Hyperlink"/>
            <w:noProof/>
          </w:rPr>
          <w:t>Media</w:t>
        </w:r>
        <w:r>
          <w:rPr>
            <w:noProof/>
            <w:webHidden/>
          </w:rPr>
          <w:tab/>
        </w:r>
        <w:r>
          <w:rPr>
            <w:noProof/>
            <w:webHidden/>
          </w:rPr>
          <w:fldChar w:fldCharType="begin"/>
        </w:r>
        <w:r>
          <w:rPr>
            <w:noProof/>
            <w:webHidden/>
          </w:rPr>
          <w:instrText xml:space="preserve"> PAGEREF _Toc208844694 \h </w:instrText>
        </w:r>
        <w:r>
          <w:rPr>
            <w:noProof/>
            <w:webHidden/>
          </w:rPr>
        </w:r>
        <w:r>
          <w:rPr>
            <w:noProof/>
            <w:webHidden/>
          </w:rPr>
          <w:fldChar w:fldCharType="separate"/>
        </w:r>
        <w:r>
          <w:rPr>
            <w:noProof/>
            <w:webHidden/>
          </w:rPr>
          <w:t>96</w:t>
        </w:r>
        <w:r>
          <w:rPr>
            <w:noProof/>
            <w:webHidden/>
          </w:rPr>
          <w:fldChar w:fldCharType="end"/>
        </w:r>
      </w:hyperlink>
    </w:p>
    <w:p w14:paraId="48C4A16B" w14:textId="0D55E2F0" w:rsidR="00293FB7" w:rsidRDefault="00293FB7">
      <w:pPr>
        <w:pStyle w:val="TOC3"/>
        <w:tabs>
          <w:tab w:val="right" w:leader="dot" w:pos="9350"/>
        </w:tabs>
        <w:rPr>
          <w:rFonts w:eastAsiaTheme="minorEastAsia"/>
          <w:noProof/>
        </w:rPr>
      </w:pPr>
      <w:hyperlink w:anchor="_Toc208844695" w:history="1">
        <w:r w:rsidRPr="0051133E">
          <w:rPr>
            <w:rStyle w:val="Hyperlink"/>
            <w:noProof/>
          </w:rPr>
          <w:t>Environmental &amp; Physical Requirements</w:t>
        </w:r>
        <w:r>
          <w:rPr>
            <w:noProof/>
            <w:webHidden/>
          </w:rPr>
          <w:tab/>
        </w:r>
        <w:r>
          <w:rPr>
            <w:noProof/>
            <w:webHidden/>
          </w:rPr>
          <w:fldChar w:fldCharType="begin"/>
        </w:r>
        <w:r>
          <w:rPr>
            <w:noProof/>
            <w:webHidden/>
          </w:rPr>
          <w:instrText xml:space="preserve"> PAGEREF _Toc208844695 \h </w:instrText>
        </w:r>
        <w:r>
          <w:rPr>
            <w:noProof/>
            <w:webHidden/>
          </w:rPr>
        </w:r>
        <w:r>
          <w:rPr>
            <w:noProof/>
            <w:webHidden/>
          </w:rPr>
          <w:fldChar w:fldCharType="separate"/>
        </w:r>
        <w:r>
          <w:rPr>
            <w:noProof/>
            <w:webHidden/>
          </w:rPr>
          <w:t>96</w:t>
        </w:r>
        <w:r>
          <w:rPr>
            <w:noProof/>
            <w:webHidden/>
          </w:rPr>
          <w:fldChar w:fldCharType="end"/>
        </w:r>
      </w:hyperlink>
    </w:p>
    <w:p w14:paraId="3A716987" w14:textId="317B54E6" w:rsidR="00293FB7" w:rsidRDefault="00293FB7">
      <w:pPr>
        <w:pStyle w:val="TOC2"/>
        <w:tabs>
          <w:tab w:val="right" w:leader="dot" w:pos="9350"/>
        </w:tabs>
        <w:rPr>
          <w:rFonts w:eastAsiaTheme="minorEastAsia"/>
          <w:noProof/>
        </w:rPr>
      </w:pPr>
      <w:hyperlink w:anchor="_Toc208844696" w:history="1">
        <w:r w:rsidRPr="0051133E">
          <w:rPr>
            <w:rStyle w:val="Hyperlink"/>
            <w:noProof/>
          </w:rPr>
          <w:t>Appendix B – Printer Maintenance Schedule</w:t>
        </w:r>
        <w:r>
          <w:rPr>
            <w:noProof/>
            <w:webHidden/>
          </w:rPr>
          <w:tab/>
        </w:r>
        <w:r>
          <w:rPr>
            <w:noProof/>
            <w:webHidden/>
          </w:rPr>
          <w:fldChar w:fldCharType="begin"/>
        </w:r>
        <w:r>
          <w:rPr>
            <w:noProof/>
            <w:webHidden/>
          </w:rPr>
          <w:instrText xml:space="preserve"> PAGEREF _Toc208844696 \h </w:instrText>
        </w:r>
        <w:r>
          <w:rPr>
            <w:noProof/>
            <w:webHidden/>
          </w:rPr>
        </w:r>
        <w:r>
          <w:rPr>
            <w:noProof/>
            <w:webHidden/>
          </w:rPr>
          <w:fldChar w:fldCharType="separate"/>
        </w:r>
        <w:r>
          <w:rPr>
            <w:noProof/>
            <w:webHidden/>
          </w:rPr>
          <w:t>97</w:t>
        </w:r>
        <w:r>
          <w:rPr>
            <w:noProof/>
            <w:webHidden/>
          </w:rPr>
          <w:fldChar w:fldCharType="end"/>
        </w:r>
      </w:hyperlink>
    </w:p>
    <w:p w14:paraId="6D5968EE" w14:textId="2BEA29D9" w:rsidR="00CF1FDB" w:rsidRDefault="009C6783" w:rsidP="00CF1FDB">
      <w:pPr>
        <w:jc w:val="center"/>
        <w:rPr>
          <w:rFonts w:ascii="Arial" w:hAnsi="Arial" w:cs="Arial"/>
          <w:sz w:val="20"/>
          <w:szCs w:val="20"/>
        </w:rPr>
        <w:sectPr w:rsidR="00CF1FDB" w:rsidSect="00CF1FDB">
          <w:headerReference w:type="default" r:id="rId11"/>
          <w:pgSz w:w="12240" w:h="15840"/>
          <w:pgMar w:top="1440" w:right="1440" w:bottom="1440" w:left="1440" w:header="720" w:footer="720" w:gutter="0"/>
          <w:cols w:space="720"/>
          <w:docGrid w:linePitch="360"/>
        </w:sectPr>
      </w:pPr>
      <w:r>
        <w:rPr>
          <w:rFonts w:ascii="Arial" w:hAnsi="Arial" w:cs="Arial"/>
          <w:sz w:val="20"/>
          <w:szCs w:val="20"/>
        </w:rPr>
        <w:fldChar w:fldCharType="end"/>
      </w:r>
    </w:p>
    <w:p w14:paraId="0E94D2C5" w14:textId="1A1B55E5" w:rsidR="009C6783" w:rsidRDefault="009C6783">
      <w:pPr>
        <w:rPr>
          <w:rFonts w:ascii="Arial" w:hAnsi="Arial" w:cs="Arial"/>
          <w:sz w:val="20"/>
          <w:szCs w:val="20"/>
        </w:rPr>
      </w:pPr>
    </w:p>
    <w:p w14:paraId="0E432036" w14:textId="77777777" w:rsidR="00CF1FDB" w:rsidRDefault="00CF1FDB" w:rsidP="00AA04CD">
      <w:pPr>
        <w:pStyle w:val="Heading1"/>
        <w:sectPr w:rsidR="00CF1FDB" w:rsidSect="00CF1FDB">
          <w:headerReference w:type="default" r:id="rId12"/>
          <w:pgSz w:w="12240" w:h="15840"/>
          <w:pgMar w:top="1440" w:right="1440" w:bottom="1440" w:left="1440" w:header="720" w:footer="720" w:gutter="0"/>
          <w:cols w:space="720"/>
          <w:docGrid w:linePitch="360"/>
        </w:sectPr>
      </w:pPr>
    </w:p>
    <w:p w14:paraId="7795135C" w14:textId="1F653AF9" w:rsidR="009C6783" w:rsidRDefault="009C6783" w:rsidP="00AA04CD">
      <w:pPr>
        <w:pStyle w:val="Heading1"/>
      </w:pPr>
      <w:bookmarkStart w:id="1" w:name="_Toc208844626"/>
      <w:r>
        <w:t>Safety Precautions, Warnings &amp; Cautions</w:t>
      </w:r>
      <w:bookmarkEnd w:id="1"/>
    </w:p>
    <w:p w14:paraId="2D508001" w14:textId="0691F8BB" w:rsidR="009C6783" w:rsidRPr="00AA04CD" w:rsidRDefault="009C6783" w:rsidP="009C6783">
      <w:pPr>
        <w:pStyle w:val="Heading2"/>
        <w:rPr>
          <w:color w:val="000000" w:themeColor="text1"/>
        </w:rPr>
      </w:pPr>
      <w:bookmarkStart w:id="2" w:name="_Toc208844627"/>
      <w:r w:rsidRPr="00AA04CD">
        <w:rPr>
          <w:color w:val="000000" w:themeColor="text1"/>
        </w:rPr>
        <w:t>Safety Precautions</w:t>
      </w:r>
      <w:bookmarkEnd w:id="2"/>
    </w:p>
    <w:p w14:paraId="1464F748" w14:textId="0D779ADB" w:rsidR="00DC72F8" w:rsidRPr="00035637" w:rsidRDefault="00DC72F8" w:rsidP="00DC72F8">
      <w:pPr>
        <w:ind w:left="720"/>
        <w:rPr>
          <w:rFonts w:ascii="Arial" w:hAnsi="Arial" w:cs="Arial"/>
          <w:sz w:val="20"/>
          <w:szCs w:val="20"/>
        </w:rPr>
      </w:pPr>
      <w:r w:rsidRPr="00035637">
        <w:rPr>
          <w:rFonts w:ascii="Arial" w:hAnsi="Arial" w:cs="Arial"/>
          <w:sz w:val="20"/>
          <w:szCs w:val="20"/>
        </w:rPr>
        <w:t xml:space="preserve">This equipment presents no problem when used properly. Observe safety rules when operating the </w:t>
      </w:r>
      <w:proofErr w:type="spellStart"/>
      <w:r w:rsidR="003C4590" w:rsidRPr="00035637">
        <w:rPr>
          <w:rFonts w:ascii="Arial" w:hAnsi="Arial" w:cs="Arial"/>
          <w:sz w:val="20"/>
          <w:szCs w:val="20"/>
        </w:rPr>
        <w:t>AstroJet</w:t>
      </w:r>
      <w:proofErr w:type="spellEnd"/>
      <w:r w:rsidR="003C4590" w:rsidRPr="00035637">
        <w:rPr>
          <w:rFonts w:ascii="Arial" w:hAnsi="Arial" w:cs="Arial"/>
          <w:sz w:val="20"/>
          <w:szCs w:val="20"/>
        </w:rPr>
        <w:t xml:space="preserve"> SP2</w:t>
      </w:r>
      <w:r w:rsidRPr="00035637">
        <w:rPr>
          <w:rFonts w:ascii="Arial" w:hAnsi="Arial" w:cs="Arial"/>
          <w:sz w:val="20"/>
          <w:szCs w:val="20"/>
        </w:rPr>
        <w:t xml:space="preserve"> printer. </w:t>
      </w:r>
    </w:p>
    <w:p w14:paraId="0B5DE916" w14:textId="1E10EE80" w:rsidR="00DC72F8" w:rsidRPr="00035637" w:rsidRDefault="00DC72F8" w:rsidP="00DC72F8">
      <w:pPr>
        <w:ind w:left="720"/>
        <w:rPr>
          <w:rFonts w:ascii="Arial" w:hAnsi="Arial" w:cs="Arial"/>
          <w:sz w:val="20"/>
          <w:szCs w:val="20"/>
        </w:rPr>
      </w:pPr>
      <w:r w:rsidRPr="00035637">
        <w:rPr>
          <w:rFonts w:ascii="Arial" w:hAnsi="Arial" w:cs="Arial"/>
          <w:sz w:val="20"/>
          <w:szCs w:val="20"/>
        </w:rPr>
        <w:t>Before using the printer, read this manual carefully and follow recommended procedures, safety warnings, and instructions.</w:t>
      </w:r>
    </w:p>
    <w:p w14:paraId="5F981332" w14:textId="619B9BCF" w:rsidR="00DC72F8" w:rsidRPr="00035637" w:rsidRDefault="00DC72F8" w:rsidP="004D7002">
      <w:pPr>
        <w:pStyle w:val="ListParagraph"/>
        <w:numPr>
          <w:ilvl w:val="0"/>
          <w:numId w:val="1"/>
        </w:numPr>
        <w:spacing w:line="276" w:lineRule="auto"/>
        <w:rPr>
          <w:rFonts w:ascii="Arial" w:hAnsi="Arial" w:cs="Arial"/>
          <w:sz w:val="20"/>
          <w:szCs w:val="20"/>
        </w:rPr>
      </w:pPr>
      <w:r w:rsidRPr="00035637">
        <w:rPr>
          <w:rFonts w:ascii="Arial" w:hAnsi="Arial" w:cs="Arial"/>
          <w:sz w:val="20"/>
          <w:szCs w:val="20"/>
        </w:rPr>
        <w:t xml:space="preserve">Keep hands, hair, and clothing clear of rollers and other moving parts. </w:t>
      </w:r>
    </w:p>
    <w:p w14:paraId="29CA83BE" w14:textId="0CF99166" w:rsidR="00DC72F8" w:rsidRPr="00035637" w:rsidRDefault="00DC72F8" w:rsidP="004D7002">
      <w:pPr>
        <w:pStyle w:val="ListParagraph"/>
        <w:numPr>
          <w:ilvl w:val="0"/>
          <w:numId w:val="1"/>
        </w:numPr>
        <w:spacing w:line="276" w:lineRule="auto"/>
        <w:rPr>
          <w:rFonts w:ascii="Arial" w:hAnsi="Arial" w:cs="Arial"/>
          <w:sz w:val="20"/>
          <w:szCs w:val="20"/>
        </w:rPr>
      </w:pPr>
      <w:r w:rsidRPr="00035637">
        <w:rPr>
          <w:rFonts w:ascii="Arial" w:hAnsi="Arial" w:cs="Arial"/>
          <w:sz w:val="20"/>
          <w:szCs w:val="20"/>
        </w:rPr>
        <w:t xml:space="preserve">Avoid touching moving parts or materials while the machine is in use. Before clearing a jam, be sure machine mechanisms come to a stop. </w:t>
      </w:r>
    </w:p>
    <w:p w14:paraId="39382926" w14:textId="18960369" w:rsidR="00DC72F8" w:rsidRPr="00035637" w:rsidRDefault="00DC72F8" w:rsidP="004D7002">
      <w:pPr>
        <w:pStyle w:val="ListParagraph"/>
        <w:numPr>
          <w:ilvl w:val="0"/>
          <w:numId w:val="1"/>
        </w:numPr>
        <w:spacing w:line="276" w:lineRule="auto"/>
        <w:rPr>
          <w:rFonts w:ascii="Arial" w:hAnsi="Arial" w:cs="Arial"/>
          <w:sz w:val="20"/>
          <w:szCs w:val="20"/>
        </w:rPr>
      </w:pPr>
      <w:r w:rsidRPr="00035637">
        <w:rPr>
          <w:rFonts w:ascii="Arial" w:hAnsi="Arial" w:cs="Arial"/>
          <w:sz w:val="20"/>
          <w:szCs w:val="20"/>
        </w:rPr>
        <w:t xml:space="preserve">Always turn the machine off before </w:t>
      </w:r>
      <w:proofErr w:type="gramStart"/>
      <w:r w:rsidRPr="00035637">
        <w:rPr>
          <w:rFonts w:ascii="Arial" w:hAnsi="Arial" w:cs="Arial"/>
          <w:sz w:val="20"/>
          <w:szCs w:val="20"/>
        </w:rPr>
        <w:t>making adjustment</w:t>
      </w:r>
      <w:r w:rsidR="00BE7AC1" w:rsidRPr="00035637">
        <w:rPr>
          <w:rFonts w:ascii="Arial" w:hAnsi="Arial" w:cs="Arial"/>
          <w:sz w:val="20"/>
          <w:szCs w:val="20"/>
        </w:rPr>
        <w:t>s</w:t>
      </w:r>
      <w:proofErr w:type="gramEnd"/>
      <w:r w:rsidRPr="00035637">
        <w:rPr>
          <w:rFonts w:ascii="Arial" w:hAnsi="Arial" w:cs="Arial"/>
          <w:sz w:val="20"/>
          <w:szCs w:val="20"/>
        </w:rPr>
        <w:t>, cleaning the machine, or performing any maintenance covered in this manual.</w:t>
      </w:r>
    </w:p>
    <w:p w14:paraId="3DD7CCA2" w14:textId="032495A0" w:rsidR="00DC72F8" w:rsidRPr="00035637" w:rsidRDefault="00DC72F8" w:rsidP="004D7002">
      <w:pPr>
        <w:pStyle w:val="ListParagraph"/>
        <w:numPr>
          <w:ilvl w:val="0"/>
          <w:numId w:val="1"/>
        </w:numPr>
        <w:spacing w:line="276" w:lineRule="auto"/>
        <w:rPr>
          <w:rFonts w:ascii="Arial" w:hAnsi="Arial" w:cs="Arial"/>
          <w:sz w:val="20"/>
          <w:szCs w:val="20"/>
        </w:rPr>
      </w:pPr>
      <w:r w:rsidRPr="00035637">
        <w:rPr>
          <w:rFonts w:ascii="Arial" w:hAnsi="Arial" w:cs="Arial"/>
          <w:sz w:val="20"/>
          <w:szCs w:val="20"/>
        </w:rPr>
        <w:t xml:space="preserve">The </w:t>
      </w:r>
      <w:r w:rsidRPr="00035637">
        <w:rPr>
          <w:rFonts w:ascii="Arial" w:hAnsi="Arial" w:cs="Arial"/>
          <w:b/>
          <w:bCs/>
          <w:sz w:val="20"/>
          <w:szCs w:val="20"/>
        </w:rPr>
        <w:t>Power Cord</w:t>
      </w:r>
      <w:r w:rsidRPr="00035637">
        <w:rPr>
          <w:rFonts w:ascii="Arial" w:hAnsi="Arial" w:cs="Arial"/>
          <w:sz w:val="20"/>
          <w:szCs w:val="20"/>
        </w:rPr>
        <w:t xml:space="preserve"> and </w:t>
      </w:r>
      <w:r w:rsidRPr="00035637">
        <w:rPr>
          <w:rFonts w:ascii="Arial" w:hAnsi="Arial" w:cs="Arial"/>
          <w:b/>
          <w:bCs/>
          <w:sz w:val="20"/>
          <w:szCs w:val="20"/>
        </w:rPr>
        <w:t>Power Supply</w:t>
      </w:r>
      <w:r w:rsidRPr="00035637">
        <w:rPr>
          <w:rFonts w:ascii="Arial" w:hAnsi="Arial" w:cs="Arial"/>
          <w:sz w:val="20"/>
          <w:szCs w:val="20"/>
        </w:rPr>
        <w:t xml:space="preserve"> are supplied with the machine. Plug it into a properly grounded, easily accessible wall outlet near the machine. Failure to properly ground the machine can result in severe personal injury and/or fire. </w:t>
      </w:r>
    </w:p>
    <w:p w14:paraId="74829C8A" w14:textId="7A08FB60" w:rsidR="00DC72F8" w:rsidRPr="00035637" w:rsidRDefault="00DC72F8" w:rsidP="004D7002">
      <w:pPr>
        <w:pStyle w:val="ListParagraph"/>
        <w:numPr>
          <w:ilvl w:val="0"/>
          <w:numId w:val="1"/>
        </w:numPr>
        <w:spacing w:line="276" w:lineRule="auto"/>
        <w:rPr>
          <w:rFonts w:ascii="Arial" w:hAnsi="Arial" w:cs="Arial"/>
          <w:sz w:val="20"/>
          <w:szCs w:val="20"/>
        </w:rPr>
      </w:pPr>
      <w:r w:rsidRPr="00035637">
        <w:rPr>
          <w:rFonts w:ascii="Arial" w:hAnsi="Arial" w:cs="Arial"/>
          <w:sz w:val="20"/>
          <w:szCs w:val="20"/>
        </w:rPr>
        <w:t xml:space="preserve">Power </w:t>
      </w:r>
      <w:r w:rsidR="00BE7AC1" w:rsidRPr="00035637">
        <w:rPr>
          <w:rFonts w:ascii="Arial" w:hAnsi="Arial" w:cs="Arial"/>
          <w:sz w:val="20"/>
          <w:szCs w:val="20"/>
        </w:rPr>
        <w:t>c</w:t>
      </w:r>
      <w:r w:rsidRPr="00035637">
        <w:rPr>
          <w:rFonts w:ascii="Arial" w:hAnsi="Arial" w:cs="Arial"/>
          <w:sz w:val="20"/>
          <w:szCs w:val="20"/>
        </w:rPr>
        <w:t xml:space="preserve">ords and wall plugs are the primary means of disconnecting the machine from the power supply. </w:t>
      </w:r>
    </w:p>
    <w:p w14:paraId="710EB84D" w14:textId="0F21B983" w:rsidR="00DC72F8" w:rsidRPr="00035637" w:rsidRDefault="00DC72F8" w:rsidP="004D7002">
      <w:pPr>
        <w:pStyle w:val="ListParagraph"/>
        <w:numPr>
          <w:ilvl w:val="0"/>
          <w:numId w:val="1"/>
        </w:numPr>
        <w:spacing w:line="276" w:lineRule="auto"/>
        <w:rPr>
          <w:rFonts w:ascii="Arial" w:hAnsi="Arial" w:cs="Arial"/>
          <w:sz w:val="20"/>
          <w:szCs w:val="20"/>
        </w:rPr>
      </w:pPr>
      <w:r w:rsidRPr="00035637">
        <w:rPr>
          <w:rFonts w:ascii="Arial" w:hAnsi="Arial" w:cs="Arial"/>
          <w:b/>
          <w:bCs/>
          <w:sz w:val="20"/>
          <w:szCs w:val="20"/>
        </w:rPr>
        <w:t>DO NOT</w:t>
      </w:r>
      <w:r w:rsidRPr="00035637">
        <w:rPr>
          <w:rFonts w:ascii="Arial" w:hAnsi="Arial" w:cs="Arial"/>
          <w:sz w:val="20"/>
          <w:szCs w:val="20"/>
        </w:rPr>
        <w:t xml:space="preserve"> use an adapter plug on the line cord or wall outlet. </w:t>
      </w:r>
    </w:p>
    <w:p w14:paraId="0FEEA630" w14:textId="0BBBDBEA" w:rsidR="00DC72F8" w:rsidRPr="00035637" w:rsidRDefault="00DC72F8" w:rsidP="004D7002">
      <w:pPr>
        <w:pStyle w:val="ListParagraph"/>
        <w:numPr>
          <w:ilvl w:val="0"/>
          <w:numId w:val="1"/>
        </w:numPr>
        <w:spacing w:line="276" w:lineRule="auto"/>
        <w:rPr>
          <w:rFonts w:ascii="Arial" w:hAnsi="Arial" w:cs="Arial"/>
          <w:sz w:val="20"/>
          <w:szCs w:val="20"/>
        </w:rPr>
      </w:pPr>
      <w:r w:rsidRPr="00035637">
        <w:rPr>
          <w:rFonts w:ascii="Arial" w:hAnsi="Arial" w:cs="Arial"/>
          <w:b/>
          <w:bCs/>
          <w:sz w:val="20"/>
          <w:szCs w:val="20"/>
        </w:rPr>
        <w:t>DO NOT</w:t>
      </w:r>
      <w:r w:rsidRPr="00035637">
        <w:rPr>
          <w:rFonts w:ascii="Arial" w:hAnsi="Arial" w:cs="Arial"/>
          <w:sz w:val="20"/>
          <w:szCs w:val="20"/>
        </w:rPr>
        <w:t xml:space="preserve"> remove the ground pin from the line cord. </w:t>
      </w:r>
    </w:p>
    <w:p w14:paraId="5D0AA160" w14:textId="4A40DDD2" w:rsidR="00DC72F8" w:rsidRPr="00035637" w:rsidRDefault="00DC72F8" w:rsidP="004D7002">
      <w:pPr>
        <w:pStyle w:val="ListParagraph"/>
        <w:numPr>
          <w:ilvl w:val="0"/>
          <w:numId w:val="1"/>
        </w:numPr>
        <w:spacing w:line="276" w:lineRule="auto"/>
        <w:rPr>
          <w:rFonts w:ascii="Arial" w:hAnsi="Arial" w:cs="Arial"/>
          <w:sz w:val="20"/>
          <w:szCs w:val="20"/>
        </w:rPr>
      </w:pPr>
      <w:r w:rsidRPr="00035637">
        <w:rPr>
          <w:rFonts w:ascii="Arial" w:hAnsi="Arial" w:cs="Arial"/>
          <w:b/>
          <w:bCs/>
          <w:sz w:val="20"/>
          <w:szCs w:val="20"/>
        </w:rPr>
        <w:t>DO NOT</w:t>
      </w:r>
      <w:r w:rsidRPr="00035637">
        <w:rPr>
          <w:rFonts w:ascii="Arial" w:hAnsi="Arial" w:cs="Arial"/>
          <w:sz w:val="20"/>
          <w:szCs w:val="20"/>
        </w:rPr>
        <w:t xml:space="preserve"> route the power cord over sharp edges or trap it between furniture. </w:t>
      </w:r>
    </w:p>
    <w:p w14:paraId="0B9FD57D" w14:textId="7A8935F1" w:rsidR="00DC72F8" w:rsidRPr="00035637" w:rsidRDefault="00DC72F8" w:rsidP="004D7002">
      <w:pPr>
        <w:pStyle w:val="ListParagraph"/>
        <w:numPr>
          <w:ilvl w:val="0"/>
          <w:numId w:val="1"/>
        </w:numPr>
        <w:spacing w:line="276" w:lineRule="auto"/>
        <w:rPr>
          <w:rFonts w:ascii="Arial" w:hAnsi="Arial" w:cs="Arial"/>
          <w:sz w:val="20"/>
          <w:szCs w:val="20"/>
        </w:rPr>
      </w:pPr>
      <w:r w:rsidRPr="00035637">
        <w:rPr>
          <w:rFonts w:ascii="Arial" w:hAnsi="Arial" w:cs="Arial"/>
          <w:sz w:val="20"/>
          <w:szCs w:val="20"/>
        </w:rPr>
        <w:t>Avoid using wall outlets that are controlled by wall switches or shared with other equipment.</w:t>
      </w:r>
    </w:p>
    <w:p w14:paraId="52534D7C" w14:textId="59518F6B" w:rsidR="00DC72F8" w:rsidRPr="00035637" w:rsidRDefault="00DC72F8" w:rsidP="004D7002">
      <w:pPr>
        <w:pStyle w:val="ListParagraph"/>
        <w:numPr>
          <w:ilvl w:val="0"/>
          <w:numId w:val="1"/>
        </w:numPr>
        <w:spacing w:line="276" w:lineRule="auto"/>
        <w:rPr>
          <w:rFonts w:ascii="Arial" w:hAnsi="Arial" w:cs="Arial"/>
          <w:sz w:val="20"/>
          <w:szCs w:val="20"/>
        </w:rPr>
      </w:pPr>
      <w:r w:rsidRPr="00035637">
        <w:rPr>
          <w:rFonts w:ascii="Arial" w:hAnsi="Arial" w:cs="Arial"/>
          <w:sz w:val="20"/>
          <w:szCs w:val="20"/>
        </w:rPr>
        <w:t xml:space="preserve">Ensure that there is no strain on the power cord caused by jamming it between equipment, walls, and/or furniture. </w:t>
      </w:r>
    </w:p>
    <w:p w14:paraId="4B29C69C" w14:textId="4F070F24" w:rsidR="00DC72F8" w:rsidRPr="00035637" w:rsidRDefault="00DC72F8" w:rsidP="004D7002">
      <w:pPr>
        <w:pStyle w:val="ListParagraph"/>
        <w:numPr>
          <w:ilvl w:val="0"/>
          <w:numId w:val="1"/>
        </w:numPr>
        <w:spacing w:line="276" w:lineRule="auto"/>
        <w:rPr>
          <w:rFonts w:ascii="Arial" w:hAnsi="Arial" w:cs="Arial"/>
          <w:sz w:val="20"/>
          <w:szCs w:val="20"/>
        </w:rPr>
      </w:pPr>
      <w:r w:rsidRPr="00035637">
        <w:rPr>
          <w:rFonts w:ascii="Arial" w:hAnsi="Arial" w:cs="Arial"/>
          <w:b/>
          <w:bCs/>
          <w:sz w:val="20"/>
          <w:szCs w:val="20"/>
        </w:rPr>
        <w:t>DO NOT</w:t>
      </w:r>
      <w:r w:rsidRPr="00035637">
        <w:rPr>
          <w:rFonts w:ascii="Arial" w:hAnsi="Arial" w:cs="Arial"/>
          <w:sz w:val="20"/>
          <w:szCs w:val="20"/>
        </w:rPr>
        <w:t xml:space="preserve"> remove covers. The machine’s </w:t>
      </w:r>
      <w:proofErr w:type="gramStart"/>
      <w:r w:rsidRPr="00035637">
        <w:rPr>
          <w:rFonts w:ascii="Arial" w:hAnsi="Arial" w:cs="Arial"/>
          <w:sz w:val="20"/>
          <w:szCs w:val="20"/>
        </w:rPr>
        <w:t>covers</w:t>
      </w:r>
      <w:proofErr w:type="gramEnd"/>
      <w:r w:rsidRPr="00035637">
        <w:rPr>
          <w:rFonts w:ascii="Arial" w:hAnsi="Arial" w:cs="Arial"/>
          <w:sz w:val="20"/>
          <w:szCs w:val="20"/>
        </w:rPr>
        <w:t xml:space="preserve"> enclose hazardous parts that should only be accessed by a qualified service representative. Report any </w:t>
      </w:r>
      <w:proofErr w:type="gramStart"/>
      <w:r w:rsidRPr="00035637">
        <w:rPr>
          <w:rFonts w:ascii="Arial" w:hAnsi="Arial" w:cs="Arial"/>
          <w:sz w:val="20"/>
          <w:szCs w:val="20"/>
        </w:rPr>
        <w:t>cover damage</w:t>
      </w:r>
      <w:proofErr w:type="gramEnd"/>
      <w:r w:rsidRPr="00035637">
        <w:rPr>
          <w:rFonts w:ascii="Arial" w:hAnsi="Arial" w:cs="Arial"/>
          <w:sz w:val="20"/>
          <w:szCs w:val="20"/>
        </w:rPr>
        <w:t xml:space="preserve"> to your service representative.</w:t>
      </w:r>
    </w:p>
    <w:p w14:paraId="1B5D0221" w14:textId="27499BDA" w:rsidR="00DC72F8" w:rsidRPr="00035637" w:rsidRDefault="00DC72F8" w:rsidP="004D7002">
      <w:pPr>
        <w:pStyle w:val="ListParagraph"/>
        <w:numPr>
          <w:ilvl w:val="0"/>
          <w:numId w:val="1"/>
        </w:numPr>
        <w:spacing w:line="276" w:lineRule="auto"/>
        <w:rPr>
          <w:rFonts w:ascii="Arial" w:hAnsi="Arial" w:cs="Arial"/>
          <w:sz w:val="20"/>
          <w:szCs w:val="20"/>
        </w:rPr>
      </w:pPr>
      <w:r w:rsidRPr="00035637">
        <w:rPr>
          <w:rFonts w:ascii="Arial" w:hAnsi="Arial" w:cs="Arial"/>
          <w:sz w:val="20"/>
          <w:szCs w:val="20"/>
        </w:rPr>
        <w:t>This machine requires periodic maintenance.</w:t>
      </w:r>
    </w:p>
    <w:p w14:paraId="656C45DC" w14:textId="00D9D77B" w:rsidR="00DC72F8" w:rsidRPr="00035637" w:rsidRDefault="00DC72F8" w:rsidP="004D7002">
      <w:pPr>
        <w:pStyle w:val="ListParagraph"/>
        <w:numPr>
          <w:ilvl w:val="0"/>
          <w:numId w:val="1"/>
        </w:numPr>
        <w:spacing w:line="276" w:lineRule="auto"/>
        <w:rPr>
          <w:rFonts w:ascii="Arial" w:hAnsi="Arial" w:cs="Arial"/>
          <w:b/>
          <w:bCs/>
          <w:sz w:val="20"/>
          <w:szCs w:val="20"/>
        </w:rPr>
      </w:pPr>
      <w:r w:rsidRPr="00035637">
        <w:rPr>
          <w:rFonts w:ascii="Arial" w:hAnsi="Arial" w:cs="Arial"/>
          <w:sz w:val="20"/>
          <w:szCs w:val="20"/>
        </w:rPr>
        <w:t xml:space="preserve">Use this equipment for its intended purpose </w:t>
      </w:r>
      <w:r w:rsidRPr="00035637">
        <w:rPr>
          <w:rFonts w:ascii="Arial" w:hAnsi="Arial" w:cs="Arial"/>
          <w:b/>
          <w:bCs/>
          <w:sz w:val="20"/>
          <w:szCs w:val="20"/>
        </w:rPr>
        <w:t>ONLY.</w:t>
      </w:r>
    </w:p>
    <w:p w14:paraId="24B3BDCC" w14:textId="605864A8" w:rsidR="00483581" w:rsidRPr="00035637" w:rsidRDefault="00DC72F8" w:rsidP="00DC72F8">
      <w:pPr>
        <w:ind w:left="720"/>
        <w:rPr>
          <w:rFonts w:ascii="Arial" w:hAnsi="Arial" w:cs="Arial"/>
          <w:sz w:val="20"/>
          <w:szCs w:val="20"/>
        </w:rPr>
      </w:pPr>
      <w:r w:rsidRPr="00035637">
        <w:rPr>
          <w:rFonts w:ascii="Arial" w:hAnsi="Arial" w:cs="Arial"/>
          <w:sz w:val="20"/>
          <w:szCs w:val="20"/>
        </w:rPr>
        <w:t>In addition to the guidelines above, be sure to follow any specific occupational safety and health standards for your workplace or area.</w:t>
      </w:r>
    </w:p>
    <w:p w14:paraId="23DBBDA4" w14:textId="77777777" w:rsidR="00035637" w:rsidRDefault="00035637">
      <w:pPr>
        <w:rPr>
          <w:rFonts w:ascii="Arial" w:eastAsiaTheme="majorEastAsia" w:hAnsi="Arial" w:cstheme="majorBidi"/>
          <w:b/>
          <w:color w:val="77206D" w:themeColor="accent5" w:themeShade="BF"/>
          <w:sz w:val="36"/>
          <w:szCs w:val="32"/>
        </w:rPr>
      </w:pPr>
      <w:r>
        <w:br w:type="page"/>
      </w:r>
    </w:p>
    <w:p w14:paraId="6DCA3643" w14:textId="12961CCE" w:rsidR="00483581" w:rsidRPr="00AA04CD" w:rsidRDefault="00483581" w:rsidP="00483581">
      <w:pPr>
        <w:pStyle w:val="Heading2"/>
        <w:rPr>
          <w:color w:val="000000" w:themeColor="text1"/>
        </w:rPr>
      </w:pPr>
      <w:bookmarkStart w:id="3" w:name="_Toc208844628"/>
      <w:r w:rsidRPr="00AA04CD">
        <w:rPr>
          <w:color w:val="000000" w:themeColor="text1"/>
        </w:rPr>
        <w:lastRenderedPageBreak/>
        <w:t>General</w:t>
      </w:r>
      <w:bookmarkEnd w:id="3"/>
    </w:p>
    <w:p w14:paraId="24305FBE" w14:textId="19AEC961" w:rsidR="00DC72F8" w:rsidRPr="00AA04CD" w:rsidRDefault="00DC72F8" w:rsidP="00DC72F8">
      <w:pPr>
        <w:pStyle w:val="Heading3"/>
        <w:rPr>
          <w:color w:val="215E99" w:themeColor="text2" w:themeTint="BF"/>
        </w:rPr>
      </w:pPr>
      <w:bookmarkStart w:id="4" w:name="_Toc208844629"/>
      <w:r w:rsidRPr="00AA04CD">
        <w:rPr>
          <w:color w:val="215E99" w:themeColor="text2" w:themeTint="BF"/>
        </w:rPr>
        <w:t>Warnings</w:t>
      </w:r>
      <w:bookmarkEnd w:id="4"/>
    </w:p>
    <w:p w14:paraId="298D670D" w14:textId="0598A339" w:rsidR="00DC72F8" w:rsidRPr="00035637" w:rsidRDefault="00DC72F8" w:rsidP="0063398B">
      <w:pPr>
        <w:pStyle w:val="ListParagraph"/>
        <w:numPr>
          <w:ilvl w:val="0"/>
          <w:numId w:val="2"/>
        </w:numPr>
        <w:rPr>
          <w:rFonts w:ascii="Arial" w:hAnsi="Arial" w:cs="Arial"/>
          <w:sz w:val="20"/>
          <w:szCs w:val="20"/>
        </w:rPr>
      </w:pPr>
      <w:r w:rsidRPr="00035637">
        <w:rPr>
          <w:rFonts w:ascii="Arial" w:hAnsi="Arial" w:cs="Arial"/>
          <w:sz w:val="20"/>
          <w:szCs w:val="20"/>
        </w:rPr>
        <w:t>If you find a large ink leak, switch off the printer immediately, disconnect the power plug from the power source, and call for service. Continued use of the printer could cause fire or serious electrical shock.</w:t>
      </w:r>
    </w:p>
    <w:p w14:paraId="671B502A" w14:textId="372DCF57" w:rsidR="0063398B" w:rsidRPr="00035637" w:rsidRDefault="0063398B" w:rsidP="0063398B">
      <w:pPr>
        <w:pStyle w:val="ListParagraph"/>
        <w:numPr>
          <w:ilvl w:val="0"/>
          <w:numId w:val="2"/>
        </w:numPr>
        <w:rPr>
          <w:rFonts w:ascii="Arial" w:hAnsi="Arial" w:cs="Arial"/>
          <w:sz w:val="20"/>
          <w:szCs w:val="20"/>
        </w:rPr>
      </w:pPr>
      <w:r w:rsidRPr="00035637">
        <w:rPr>
          <w:rFonts w:ascii="Arial" w:hAnsi="Arial" w:cs="Arial"/>
          <w:sz w:val="20"/>
          <w:szCs w:val="20"/>
        </w:rPr>
        <w:t xml:space="preserve">If the printer emits smoke, unusual odors, or makes odd noises, leaving it could cause a fire or serious electrical shock and/or damage to the unit. Switch the printer off immediately, disconnect the power cord from the power source, ensure the printer has stopped smoking and call </w:t>
      </w:r>
      <w:r w:rsidR="00C7425D" w:rsidRPr="00035637">
        <w:rPr>
          <w:rFonts w:ascii="Arial" w:hAnsi="Arial" w:cs="Arial"/>
          <w:sz w:val="20"/>
          <w:szCs w:val="20"/>
        </w:rPr>
        <w:t>f</w:t>
      </w:r>
      <w:r w:rsidRPr="00035637">
        <w:rPr>
          <w:rFonts w:ascii="Arial" w:hAnsi="Arial" w:cs="Arial"/>
          <w:sz w:val="20"/>
          <w:szCs w:val="20"/>
        </w:rPr>
        <w:t xml:space="preserve">or service. </w:t>
      </w:r>
      <w:r w:rsidRPr="00035637">
        <w:rPr>
          <w:rFonts w:ascii="Arial" w:hAnsi="Arial" w:cs="Arial"/>
          <w:b/>
          <w:bCs/>
          <w:sz w:val="20"/>
          <w:szCs w:val="20"/>
        </w:rPr>
        <w:t>DO NOT</w:t>
      </w:r>
      <w:r w:rsidRPr="00035637">
        <w:rPr>
          <w:rFonts w:ascii="Arial" w:hAnsi="Arial" w:cs="Arial"/>
          <w:sz w:val="20"/>
          <w:szCs w:val="20"/>
        </w:rPr>
        <w:t xml:space="preserve"> attempt to repair the printer by yourself -- this intervention could cause fire or serious electrical shock.</w:t>
      </w:r>
    </w:p>
    <w:p w14:paraId="3AA7BA43" w14:textId="7CD6F5A9" w:rsidR="0063398B" w:rsidRPr="00035637" w:rsidRDefault="0063398B" w:rsidP="0063398B">
      <w:pPr>
        <w:pStyle w:val="ListParagraph"/>
        <w:numPr>
          <w:ilvl w:val="0"/>
          <w:numId w:val="2"/>
        </w:numPr>
        <w:rPr>
          <w:rFonts w:ascii="Arial" w:hAnsi="Arial" w:cs="Arial"/>
          <w:sz w:val="20"/>
          <w:szCs w:val="20"/>
        </w:rPr>
      </w:pPr>
      <w:r w:rsidRPr="00035637">
        <w:rPr>
          <w:rFonts w:ascii="Arial" w:hAnsi="Arial" w:cs="Arial"/>
          <w:sz w:val="20"/>
          <w:szCs w:val="20"/>
        </w:rPr>
        <w:t xml:space="preserve">Use only a slightly damp cloth – thoroughly wrung out – to clean printer surfaces. Never use alcohol, thinner, or other flammable liquids. If such materials </w:t>
      </w:r>
      <w:proofErr w:type="gramStart"/>
      <w:r w:rsidRPr="00035637">
        <w:rPr>
          <w:rFonts w:ascii="Arial" w:hAnsi="Arial" w:cs="Arial"/>
          <w:sz w:val="20"/>
          <w:szCs w:val="20"/>
        </w:rPr>
        <w:t>come into contact with</w:t>
      </w:r>
      <w:proofErr w:type="gramEnd"/>
      <w:r w:rsidRPr="00035637">
        <w:rPr>
          <w:rFonts w:ascii="Arial" w:hAnsi="Arial" w:cs="Arial"/>
          <w:sz w:val="20"/>
          <w:szCs w:val="20"/>
        </w:rPr>
        <w:t xml:space="preserve"> electrical components inside the printer, it could cause fire or serious electrical shock.</w:t>
      </w:r>
    </w:p>
    <w:p w14:paraId="4D78C35D" w14:textId="577B4BD5" w:rsidR="00DC72F8" w:rsidRPr="00AA04CD" w:rsidRDefault="0063398B" w:rsidP="0063398B">
      <w:pPr>
        <w:pStyle w:val="Heading3"/>
        <w:rPr>
          <w:color w:val="215E99" w:themeColor="text2" w:themeTint="BF"/>
        </w:rPr>
      </w:pPr>
      <w:bookmarkStart w:id="5" w:name="_Toc208844630"/>
      <w:r w:rsidRPr="00AA04CD">
        <w:rPr>
          <w:color w:val="215E99" w:themeColor="text2" w:themeTint="BF"/>
        </w:rPr>
        <w:t>Cautions</w:t>
      </w:r>
      <w:bookmarkEnd w:id="5"/>
    </w:p>
    <w:p w14:paraId="4D644BC1" w14:textId="1F64915F" w:rsidR="0063398B" w:rsidRPr="00035637" w:rsidRDefault="0063398B" w:rsidP="0063398B">
      <w:pPr>
        <w:pStyle w:val="ListParagraph"/>
        <w:numPr>
          <w:ilvl w:val="0"/>
          <w:numId w:val="3"/>
        </w:numPr>
        <w:rPr>
          <w:rFonts w:ascii="Arial" w:hAnsi="Arial" w:cs="Arial"/>
          <w:sz w:val="20"/>
          <w:szCs w:val="20"/>
        </w:rPr>
      </w:pPr>
      <w:r w:rsidRPr="00035637">
        <w:rPr>
          <w:rFonts w:ascii="Arial" w:hAnsi="Arial" w:cs="Arial"/>
          <w:sz w:val="20"/>
          <w:szCs w:val="20"/>
        </w:rPr>
        <w:t xml:space="preserve">There are high voltage points inside of the printer. To avoid fire or electrical shock, never attempt to disassemble or repair the printer. </w:t>
      </w:r>
    </w:p>
    <w:p w14:paraId="0C2431C9" w14:textId="4590C9BE" w:rsidR="0063398B" w:rsidRPr="00035637" w:rsidRDefault="0063398B" w:rsidP="0063398B">
      <w:pPr>
        <w:pStyle w:val="ListParagraph"/>
        <w:numPr>
          <w:ilvl w:val="0"/>
          <w:numId w:val="3"/>
        </w:numPr>
        <w:rPr>
          <w:rFonts w:ascii="Arial" w:hAnsi="Arial" w:cs="Arial"/>
          <w:sz w:val="20"/>
          <w:szCs w:val="20"/>
        </w:rPr>
      </w:pPr>
      <w:r w:rsidRPr="00035637">
        <w:rPr>
          <w:rFonts w:ascii="Arial" w:hAnsi="Arial" w:cs="Arial"/>
          <w:sz w:val="20"/>
          <w:szCs w:val="20"/>
        </w:rPr>
        <w:t>Never insert or drop any metal objects into the printer when it is open. This could cause a fire, serious electrical shock, and/or damage to the printer. If something falls in the printer accidentally, switch the printer off immediately, disconnect the power plug from the power source, and call for service. If you continue to use the printer, this could cause a fire or serious electrical shock.</w:t>
      </w:r>
    </w:p>
    <w:p w14:paraId="15166EF8" w14:textId="4048F490" w:rsidR="0063398B" w:rsidRPr="00035637" w:rsidRDefault="0063398B" w:rsidP="0063398B">
      <w:pPr>
        <w:pStyle w:val="ListParagraph"/>
        <w:numPr>
          <w:ilvl w:val="0"/>
          <w:numId w:val="3"/>
        </w:numPr>
        <w:rPr>
          <w:rFonts w:ascii="Arial" w:hAnsi="Arial" w:cs="Arial"/>
          <w:sz w:val="20"/>
          <w:szCs w:val="20"/>
        </w:rPr>
      </w:pPr>
      <w:r w:rsidRPr="00035637">
        <w:rPr>
          <w:rFonts w:ascii="Arial" w:hAnsi="Arial" w:cs="Arial"/>
          <w:sz w:val="20"/>
          <w:szCs w:val="20"/>
        </w:rPr>
        <w:t>If the printer is dropped and damaged, switch the printer off immediately, disconnect the power plug from the power source, and call for service. If you continue to use the printer it could cause a fire or serious electrical shock.</w:t>
      </w:r>
    </w:p>
    <w:p w14:paraId="73E9D89F" w14:textId="20C9548B" w:rsidR="0063398B" w:rsidRPr="00035637" w:rsidRDefault="0063398B" w:rsidP="0063398B">
      <w:pPr>
        <w:pStyle w:val="ListParagraph"/>
        <w:numPr>
          <w:ilvl w:val="0"/>
          <w:numId w:val="3"/>
        </w:numPr>
        <w:rPr>
          <w:rFonts w:ascii="Arial" w:hAnsi="Arial" w:cs="Arial"/>
          <w:sz w:val="20"/>
          <w:szCs w:val="20"/>
        </w:rPr>
      </w:pPr>
      <w:r w:rsidRPr="00035637">
        <w:rPr>
          <w:rFonts w:ascii="Arial" w:hAnsi="Arial" w:cs="Arial"/>
          <w:sz w:val="20"/>
          <w:szCs w:val="20"/>
        </w:rPr>
        <w:t>Never use flammable sprays around the printer.</w:t>
      </w:r>
    </w:p>
    <w:p w14:paraId="01FEED67" w14:textId="0D8885A7" w:rsidR="0063398B" w:rsidRPr="00035637" w:rsidRDefault="0063398B" w:rsidP="0063398B">
      <w:pPr>
        <w:pStyle w:val="ListParagraph"/>
        <w:numPr>
          <w:ilvl w:val="0"/>
          <w:numId w:val="3"/>
        </w:numPr>
        <w:rPr>
          <w:rFonts w:ascii="Arial" w:hAnsi="Arial" w:cs="Arial"/>
          <w:sz w:val="20"/>
          <w:szCs w:val="20"/>
        </w:rPr>
      </w:pPr>
      <w:r w:rsidRPr="00035637">
        <w:rPr>
          <w:rFonts w:ascii="Arial" w:hAnsi="Arial" w:cs="Arial"/>
          <w:sz w:val="20"/>
          <w:szCs w:val="20"/>
        </w:rPr>
        <w:t xml:space="preserve">Never remove the covers from the printer. Doing so may cause serious electrical shock. </w:t>
      </w:r>
    </w:p>
    <w:p w14:paraId="0F4640E2" w14:textId="03FE059F" w:rsidR="00483581" w:rsidRPr="00035637" w:rsidRDefault="0063398B" w:rsidP="00483581">
      <w:pPr>
        <w:pStyle w:val="ListParagraph"/>
        <w:numPr>
          <w:ilvl w:val="0"/>
          <w:numId w:val="3"/>
        </w:numPr>
        <w:rPr>
          <w:rFonts w:ascii="Arial" w:hAnsi="Arial" w:cs="Arial"/>
          <w:sz w:val="20"/>
          <w:szCs w:val="20"/>
        </w:rPr>
      </w:pPr>
      <w:r w:rsidRPr="00035637">
        <w:rPr>
          <w:rFonts w:ascii="Arial" w:hAnsi="Arial" w:cs="Arial"/>
          <w:sz w:val="20"/>
          <w:szCs w:val="20"/>
        </w:rPr>
        <w:t>Keep children from touching the power cord, internal parts of the printer when it is open, and moving parts inside the printer (gears, belts, rollers, and electrical components). This could cause personal injury and/or damage to the printer unit.</w:t>
      </w:r>
    </w:p>
    <w:p w14:paraId="661450AB" w14:textId="77777777" w:rsidR="00035637" w:rsidRDefault="00035637">
      <w:pPr>
        <w:rPr>
          <w:rFonts w:ascii="Arial" w:eastAsiaTheme="majorEastAsia" w:hAnsi="Arial" w:cstheme="majorBidi"/>
          <w:b/>
          <w:color w:val="77206D" w:themeColor="accent5" w:themeShade="BF"/>
          <w:sz w:val="36"/>
          <w:szCs w:val="32"/>
        </w:rPr>
      </w:pPr>
      <w:r>
        <w:br w:type="page"/>
      </w:r>
    </w:p>
    <w:p w14:paraId="0151FD0D" w14:textId="4006F5E6" w:rsidR="00483581" w:rsidRPr="00AA04CD" w:rsidRDefault="00483581" w:rsidP="00483581">
      <w:pPr>
        <w:pStyle w:val="Heading2"/>
        <w:rPr>
          <w:color w:val="000000" w:themeColor="text1"/>
        </w:rPr>
      </w:pPr>
      <w:bookmarkStart w:id="6" w:name="_Toc208844631"/>
      <w:r w:rsidRPr="00AA04CD">
        <w:rPr>
          <w:color w:val="000000" w:themeColor="text1"/>
        </w:rPr>
        <w:lastRenderedPageBreak/>
        <w:t>Location</w:t>
      </w:r>
      <w:bookmarkEnd w:id="6"/>
    </w:p>
    <w:p w14:paraId="490F5EC6" w14:textId="0ADB4C18" w:rsidR="0063398B" w:rsidRPr="00035637" w:rsidRDefault="0063398B" w:rsidP="0063398B">
      <w:pPr>
        <w:ind w:left="720"/>
        <w:rPr>
          <w:rFonts w:ascii="Arial" w:hAnsi="Arial" w:cs="Arial"/>
          <w:sz w:val="20"/>
          <w:szCs w:val="20"/>
        </w:rPr>
      </w:pPr>
      <w:r w:rsidRPr="00035637">
        <w:rPr>
          <w:rFonts w:ascii="Arial" w:hAnsi="Arial" w:cs="Arial"/>
          <w:sz w:val="20"/>
          <w:szCs w:val="20"/>
        </w:rPr>
        <w:t>Ensure that there is sufficient space around the printer (approximately 9 inches on each side).</w:t>
      </w:r>
    </w:p>
    <w:p w14:paraId="7D0B5267" w14:textId="3378AB38" w:rsidR="0063398B" w:rsidRPr="00AA04CD" w:rsidRDefault="0063398B" w:rsidP="0063398B">
      <w:pPr>
        <w:pStyle w:val="Heading3"/>
        <w:rPr>
          <w:color w:val="215E99" w:themeColor="text2" w:themeTint="BF"/>
        </w:rPr>
      </w:pPr>
      <w:bookmarkStart w:id="7" w:name="_Toc208844632"/>
      <w:r w:rsidRPr="00AA04CD">
        <w:rPr>
          <w:color w:val="215E99" w:themeColor="text2" w:themeTint="BF"/>
        </w:rPr>
        <w:t>Warnings</w:t>
      </w:r>
      <w:bookmarkEnd w:id="7"/>
    </w:p>
    <w:p w14:paraId="2D16B018" w14:textId="1E5FD1D9" w:rsidR="0063398B" w:rsidRPr="00035637" w:rsidRDefault="0063398B" w:rsidP="0063398B">
      <w:pPr>
        <w:pStyle w:val="ListParagraph"/>
        <w:numPr>
          <w:ilvl w:val="0"/>
          <w:numId w:val="4"/>
        </w:numPr>
        <w:rPr>
          <w:rFonts w:ascii="Arial" w:hAnsi="Arial" w:cs="Arial"/>
          <w:sz w:val="20"/>
          <w:szCs w:val="20"/>
        </w:rPr>
      </w:pPr>
      <w:r w:rsidRPr="00035637">
        <w:rPr>
          <w:rFonts w:ascii="Arial" w:hAnsi="Arial" w:cs="Arial"/>
          <w:sz w:val="20"/>
          <w:szCs w:val="20"/>
        </w:rPr>
        <w:t xml:space="preserve">Never place items on the printer. If such items were to fall on the printer, this could cause a fire, electrical shock or damage to the printer. </w:t>
      </w:r>
    </w:p>
    <w:p w14:paraId="459FFD42" w14:textId="7615FFCC" w:rsidR="0063398B" w:rsidRPr="00035637" w:rsidRDefault="0063398B" w:rsidP="0063398B">
      <w:pPr>
        <w:pStyle w:val="ListParagraph"/>
        <w:numPr>
          <w:ilvl w:val="0"/>
          <w:numId w:val="4"/>
        </w:numPr>
        <w:rPr>
          <w:rFonts w:ascii="Arial" w:hAnsi="Arial" w:cs="Arial"/>
          <w:sz w:val="20"/>
          <w:szCs w:val="20"/>
        </w:rPr>
      </w:pPr>
      <w:r w:rsidRPr="00035637">
        <w:rPr>
          <w:rFonts w:ascii="Arial" w:hAnsi="Arial" w:cs="Arial"/>
          <w:sz w:val="20"/>
          <w:szCs w:val="20"/>
        </w:rPr>
        <w:t xml:space="preserve">To avoid causing a fire, never store flammable substances like alcohol, thinner, etc.  near the printer. </w:t>
      </w:r>
    </w:p>
    <w:p w14:paraId="24B9EB7D" w14:textId="73429CFD" w:rsidR="0063398B" w:rsidRPr="00AA04CD" w:rsidRDefault="0063398B" w:rsidP="0063398B">
      <w:pPr>
        <w:pStyle w:val="Heading3"/>
        <w:rPr>
          <w:color w:val="215E99" w:themeColor="text2" w:themeTint="BF"/>
        </w:rPr>
      </w:pPr>
      <w:bookmarkStart w:id="8" w:name="_Toc208844633"/>
      <w:r w:rsidRPr="00AA04CD">
        <w:rPr>
          <w:color w:val="215E99" w:themeColor="text2" w:themeTint="BF"/>
        </w:rPr>
        <w:t>Cautions</w:t>
      </w:r>
      <w:bookmarkEnd w:id="8"/>
    </w:p>
    <w:p w14:paraId="6ECF7044" w14:textId="6B7C9132" w:rsidR="00483581" w:rsidRPr="00035637" w:rsidRDefault="0063398B" w:rsidP="0063398B">
      <w:pPr>
        <w:ind w:left="720"/>
        <w:rPr>
          <w:rFonts w:ascii="Arial" w:hAnsi="Arial" w:cs="Arial"/>
          <w:sz w:val="20"/>
          <w:szCs w:val="20"/>
        </w:rPr>
      </w:pPr>
      <w:r w:rsidRPr="00035637">
        <w:rPr>
          <w:rFonts w:ascii="Arial" w:hAnsi="Arial" w:cs="Arial"/>
          <w:sz w:val="20"/>
          <w:szCs w:val="20"/>
        </w:rPr>
        <w:t>Avoid using the printer in the following locations:</w:t>
      </w:r>
    </w:p>
    <w:p w14:paraId="6A87287E" w14:textId="78D3F000" w:rsidR="00571580" w:rsidRPr="00035637" w:rsidRDefault="0063398B" w:rsidP="00D33837">
      <w:pPr>
        <w:pStyle w:val="ListParagraph"/>
        <w:numPr>
          <w:ilvl w:val="0"/>
          <w:numId w:val="5"/>
        </w:numPr>
        <w:rPr>
          <w:rFonts w:ascii="Arial" w:hAnsi="Arial" w:cs="Arial"/>
          <w:sz w:val="20"/>
          <w:szCs w:val="20"/>
        </w:rPr>
      </w:pPr>
      <w:r w:rsidRPr="00035637">
        <w:rPr>
          <w:rFonts w:ascii="Arial" w:hAnsi="Arial" w:cs="Arial"/>
          <w:sz w:val="20"/>
          <w:szCs w:val="20"/>
        </w:rPr>
        <w:t xml:space="preserve">Locations in which the printer is exposed to </w:t>
      </w:r>
      <w:r w:rsidR="00571580" w:rsidRPr="00035637">
        <w:rPr>
          <w:rFonts w:ascii="Arial" w:hAnsi="Arial" w:cs="Arial"/>
          <w:sz w:val="20"/>
          <w:szCs w:val="20"/>
        </w:rPr>
        <w:t>open air</w:t>
      </w:r>
      <w:r w:rsidRPr="00035637">
        <w:rPr>
          <w:rFonts w:ascii="Arial" w:hAnsi="Arial" w:cs="Arial"/>
          <w:sz w:val="20"/>
          <w:szCs w:val="20"/>
        </w:rPr>
        <w:t xml:space="preserve"> or high humidity. This </w:t>
      </w:r>
      <w:r w:rsidR="00571580" w:rsidRPr="00035637">
        <w:rPr>
          <w:rFonts w:ascii="Arial" w:hAnsi="Arial" w:cs="Arial"/>
          <w:sz w:val="20"/>
          <w:szCs w:val="20"/>
        </w:rPr>
        <w:t>could</w:t>
      </w:r>
      <w:r w:rsidRPr="00035637">
        <w:rPr>
          <w:rFonts w:ascii="Arial" w:hAnsi="Arial" w:cs="Arial"/>
          <w:sz w:val="20"/>
          <w:szCs w:val="20"/>
        </w:rPr>
        <w:t xml:space="preserve"> cause a fire, serious electrical shock, or damage to the printer. </w:t>
      </w:r>
    </w:p>
    <w:p w14:paraId="02C03914" w14:textId="758DDF93" w:rsidR="0063398B" w:rsidRPr="00035637" w:rsidRDefault="00571580" w:rsidP="00D33837">
      <w:pPr>
        <w:pStyle w:val="ListParagraph"/>
        <w:numPr>
          <w:ilvl w:val="0"/>
          <w:numId w:val="5"/>
        </w:numPr>
        <w:rPr>
          <w:rFonts w:ascii="Arial" w:hAnsi="Arial" w:cs="Arial"/>
          <w:sz w:val="20"/>
          <w:szCs w:val="20"/>
        </w:rPr>
      </w:pPr>
      <w:r w:rsidRPr="00035637">
        <w:rPr>
          <w:rFonts w:ascii="Arial" w:hAnsi="Arial" w:cs="Arial"/>
          <w:sz w:val="20"/>
          <w:szCs w:val="20"/>
        </w:rPr>
        <w:t>Locations with sudden changes in temperature. S</w:t>
      </w:r>
      <w:r w:rsidR="0063398B" w:rsidRPr="00035637">
        <w:rPr>
          <w:rFonts w:ascii="Arial" w:hAnsi="Arial" w:cs="Arial"/>
          <w:sz w:val="20"/>
          <w:szCs w:val="20"/>
        </w:rPr>
        <w:t xml:space="preserve">udden changes in temperature (such as moving the printer to a warm room on a cold day) could cause condensation inside of the printer. </w:t>
      </w:r>
      <w:r w:rsidRPr="00035637">
        <w:rPr>
          <w:rFonts w:ascii="Arial" w:hAnsi="Arial" w:cs="Arial"/>
          <w:sz w:val="20"/>
          <w:szCs w:val="20"/>
        </w:rPr>
        <w:t xml:space="preserve">If this </w:t>
      </w:r>
      <w:r w:rsidR="00035637" w:rsidRPr="00035637">
        <w:rPr>
          <w:rFonts w:ascii="Arial" w:hAnsi="Arial" w:cs="Arial"/>
          <w:sz w:val="20"/>
          <w:szCs w:val="20"/>
        </w:rPr>
        <w:t>happens,</w:t>
      </w:r>
      <w:r w:rsidRPr="00035637">
        <w:rPr>
          <w:rFonts w:ascii="Arial" w:hAnsi="Arial" w:cs="Arial"/>
          <w:sz w:val="20"/>
          <w:szCs w:val="20"/>
        </w:rPr>
        <w:t xml:space="preserve"> allow the printer to sit for at least an hour at room temperature to adapt to the ambient temperature and humidity.</w:t>
      </w:r>
    </w:p>
    <w:p w14:paraId="440045A7" w14:textId="3BA5B5EB" w:rsidR="00571580" w:rsidRPr="00035637" w:rsidRDefault="00571580" w:rsidP="00D33837">
      <w:pPr>
        <w:pStyle w:val="ListParagraph"/>
        <w:numPr>
          <w:ilvl w:val="0"/>
          <w:numId w:val="5"/>
        </w:numPr>
        <w:rPr>
          <w:rFonts w:ascii="Arial" w:hAnsi="Arial" w:cs="Arial"/>
          <w:sz w:val="20"/>
          <w:szCs w:val="20"/>
        </w:rPr>
      </w:pPr>
      <w:r w:rsidRPr="00035637">
        <w:rPr>
          <w:rFonts w:ascii="Arial" w:hAnsi="Arial" w:cs="Arial"/>
          <w:sz w:val="20"/>
          <w:szCs w:val="20"/>
        </w:rPr>
        <w:t>Slanted and/or unstable surfaces. If the printer is dropped or slides off, it could cause personal injury. Additionally, heavy objects should never be placed on top of the printer. If the object is dropped or falls, it could cause injury.</w:t>
      </w:r>
    </w:p>
    <w:p w14:paraId="557F6B45" w14:textId="248BB54A" w:rsidR="00571580" w:rsidRPr="00035637" w:rsidRDefault="00571580" w:rsidP="00D33837">
      <w:pPr>
        <w:pStyle w:val="ListParagraph"/>
        <w:numPr>
          <w:ilvl w:val="0"/>
          <w:numId w:val="5"/>
        </w:numPr>
        <w:rPr>
          <w:rFonts w:ascii="Arial" w:hAnsi="Arial" w:cs="Arial"/>
          <w:sz w:val="20"/>
          <w:szCs w:val="20"/>
        </w:rPr>
      </w:pPr>
      <w:r w:rsidRPr="00035637">
        <w:rPr>
          <w:rFonts w:ascii="Arial" w:hAnsi="Arial" w:cs="Arial"/>
          <w:sz w:val="20"/>
          <w:szCs w:val="20"/>
        </w:rPr>
        <w:t xml:space="preserve">Locations where the printer is exposed to open air or dust. Such environments could cause fire, serious electrical shock, and/or damage to the printer. </w:t>
      </w:r>
    </w:p>
    <w:p w14:paraId="48588445" w14:textId="77777777" w:rsidR="00571580" w:rsidRPr="00035637" w:rsidRDefault="00571580" w:rsidP="00D33837">
      <w:pPr>
        <w:pStyle w:val="ListParagraph"/>
        <w:numPr>
          <w:ilvl w:val="0"/>
          <w:numId w:val="5"/>
        </w:numPr>
        <w:rPr>
          <w:rFonts w:ascii="Arial" w:hAnsi="Arial" w:cs="Arial"/>
          <w:sz w:val="20"/>
          <w:szCs w:val="20"/>
        </w:rPr>
      </w:pPr>
      <w:r w:rsidRPr="00035637">
        <w:rPr>
          <w:rFonts w:ascii="Arial" w:hAnsi="Arial" w:cs="Arial"/>
          <w:sz w:val="20"/>
          <w:szCs w:val="20"/>
        </w:rPr>
        <w:t>Locations where the printer is exposed to water (such as near a faucet). Doing so could cause severe electrical shock.</w:t>
      </w:r>
    </w:p>
    <w:p w14:paraId="3EB2F1F9" w14:textId="21B8DE7B" w:rsidR="00571580" w:rsidRPr="00035637" w:rsidRDefault="00571580" w:rsidP="00D33837">
      <w:pPr>
        <w:pStyle w:val="ListParagraph"/>
        <w:numPr>
          <w:ilvl w:val="0"/>
          <w:numId w:val="5"/>
        </w:numPr>
        <w:rPr>
          <w:rFonts w:ascii="Arial" w:hAnsi="Arial" w:cs="Arial"/>
          <w:sz w:val="20"/>
          <w:szCs w:val="20"/>
        </w:rPr>
      </w:pPr>
      <w:r w:rsidRPr="00035637">
        <w:rPr>
          <w:rFonts w:ascii="Arial" w:hAnsi="Arial" w:cs="Arial"/>
          <w:sz w:val="20"/>
          <w:szCs w:val="20"/>
        </w:rPr>
        <w:t>Locations where the printer is exposed to high humidity, large amounts of dust direct sunlight, high temperatures, or open flames. These conditions could cause fire, electrical shock, or damage to the printer. Use the printer in an environment where temperature and humidity are within the ranges of 59°F to 86°F (15°C to 30°C) and 20 to 80% RH (with no condensation).</w:t>
      </w:r>
    </w:p>
    <w:p w14:paraId="5E328401" w14:textId="093D3B25" w:rsidR="00571580" w:rsidRPr="00035637" w:rsidRDefault="00571580" w:rsidP="00D33837">
      <w:pPr>
        <w:pStyle w:val="ListParagraph"/>
        <w:numPr>
          <w:ilvl w:val="0"/>
          <w:numId w:val="5"/>
        </w:numPr>
        <w:rPr>
          <w:rFonts w:ascii="Arial" w:hAnsi="Arial" w:cs="Arial"/>
          <w:sz w:val="20"/>
          <w:szCs w:val="20"/>
        </w:rPr>
      </w:pPr>
      <w:r w:rsidRPr="00035637">
        <w:rPr>
          <w:rFonts w:ascii="Arial" w:hAnsi="Arial" w:cs="Arial"/>
          <w:sz w:val="20"/>
          <w:szCs w:val="20"/>
        </w:rPr>
        <w:t>Locations near large office equipment or any other type of electrical device that emits a strong magnetic field. Doing so may disrupt normal printer operation and cause damage.</w:t>
      </w:r>
    </w:p>
    <w:p w14:paraId="1FEEEA52" w14:textId="77777777" w:rsidR="00571580" w:rsidRPr="00035637" w:rsidRDefault="00571580" w:rsidP="00571580">
      <w:pPr>
        <w:pStyle w:val="ListParagraph"/>
        <w:ind w:left="1440"/>
        <w:rPr>
          <w:rFonts w:ascii="Arial" w:hAnsi="Arial" w:cs="Arial"/>
          <w:sz w:val="20"/>
          <w:szCs w:val="20"/>
        </w:rPr>
      </w:pPr>
    </w:p>
    <w:p w14:paraId="24C60066" w14:textId="77777777" w:rsidR="00571580" w:rsidRPr="00035637" w:rsidRDefault="00571580" w:rsidP="00571580">
      <w:pPr>
        <w:pStyle w:val="ListParagraph"/>
        <w:ind w:left="1440"/>
        <w:rPr>
          <w:rFonts w:ascii="Arial" w:hAnsi="Arial" w:cs="Arial"/>
          <w:sz w:val="20"/>
          <w:szCs w:val="20"/>
        </w:rPr>
      </w:pPr>
      <w:r w:rsidRPr="00035637">
        <w:rPr>
          <w:rFonts w:ascii="Arial" w:hAnsi="Arial" w:cs="Arial"/>
          <w:sz w:val="20"/>
          <w:szCs w:val="20"/>
        </w:rPr>
        <w:t xml:space="preserve">Be sure to never block the ventilation ports on the printer. A blocked ventilation port could cause heat to build up inside of the printer and cause a fire. </w:t>
      </w:r>
    </w:p>
    <w:p w14:paraId="79DBEA4E" w14:textId="71B45228" w:rsidR="00571580" w:rsidRPr="00035637" w:rsidRDefault="00571580" w:rsidP="00571580">
      <w:pPr>
        <w:pStyle w:val="ListParagraph"/>
        <w:ind w:left="1440"/>
        <w:rPr>
          <w:rFonts w:ascii="Arial" w:hAnsi="Arial" w:cs="Arial"/>
          <w:sz w:val="20"/>
          <w:szCs w:val="20"/>
        </w:rPr>
      </w:pPr>
      <w:r w:rsidRPr="00035637">
        <w:rPr>
          <w:rFonts w:ascii="Arial" w:hAnsi="Arial" w:cs="Arial"/>
          <w:sz w:val="20"/>
          <w:szCs w:val="20"/>
        </w:rPr>
        <w:t>Also, place the printer in an area where you can disconnect the power cord immediately; keep the area around the power cord connection free of obstacles, allowing you to unplug the power cord quickly in the case of an emergency.</w:t>
      </w:r>
    </w:p>
    <w:p w14:paraId="06A54BB1" w14:textId="77777777" w:rsidR="00035637" w:rsidRDefault="00035637">
      <w:pPr>
        <w:rPr>
          <w:rFonts w:ascii="Arial" w:eastAsiaTheme="majorEastAsia" w:hAnsi="Arial" w:cstheme="majorBidi"/>
          <w:b/>
          <w:color w:val="77206D" w:themeColor="accent5" w:themeShade="BF"/>
          <w:sz w:val="36"/>
          <w:szCs w:val="32"/>
        </w:rPr>
      </w:pPr>
      <w:r>
        <w:br w:type="page"/>
      </w:r>
    </w:p>
    <w:p w14:paraId="1AE34F1A" w14:textId="3467A157" w:rsidR="00483581" w:rsidRPr="00AA04CD" w:rsidRDefault="00483581" w:rsidP="00483581">
      <w:pPr>
        <w:pStyle w:val="Heading2"/>
        <w:rPr>
          <w:color w:val="000000" w:themeColor="text1"/>
        </w:rPr>
      </w:pPr>
      <w:bookmarkStart w:id="9" w:name="_Toc208844634"/>
      <w:r w:rsidRPr="00AA04CD">
        <w:rPr>
          <w:color w:val="000000" w:themeColor="text1"/>
        </w:rPr>
        <w:lastRenderedPageBreak/>
        <w:t>Power Supply and Power Cord</w:t>
      </w:r>
      <w:r w:rsidR="000909E8" w:rsidRPr="00AA04CD">
        <w:rPr>
          <w:color w:val="000000" w:themeColor="text1"/>
        </w:rPr>
        <w:t>s</w:t>
      </w:r>
      <w:bookmarkEnd w:id="9"/>
    </w:p>
    <w:p w14:paraId="62DDED1D" w14:textId="3D316E40" w:rsidR="00504177" w:rsidRPr="00AA04CD" w:rsidRDefault="00504177" w:rsidP="00504177">
      <w:pPr>
        <w:pStyle w:val="Heading3"/>
        <w:rPr>
          <w:color w:val="215E99" w:themeColor="text2" w:themeTint="BF"/>
        </w:rPr>
      </w:pPr>
      <w:bookmarkStart w:id="10" w:name="_Toc208844635"/>
      <w:r w:rsidRPr="00AA04CD">
        <w:rPr>
          <w:color w:val="215E99" w:themeColor="text2" w:themeTint="BF"/>
        </w:rPr>
        <w:t>Warnings</w:t>
      </w:r>
      <w:bookmarkEnd w:id="10"/>
    </w:p>
    <w:p w14:paraId="64671EFD" w14:textId="666B9644" w:rsidR="00504177" w:rsidRPr="00035637" w:rsidRDefault="00504177" w:rsidP="00D33837">
      <w:pPr>
        <w:pStyle w:val="ListParagraph"/>
        <w:numPr>
          <w:ilvl w:val="0"/>
          <w:numId w:val="6"/>
        </w:numPr>
        <w:rPr>
          <w:rFonts w:ascii="Arial" w:hAnsi="Arial" w:cs="Arial"/>
          <w:sz w:val="20"/>
          <w:szCs w:val="20"/>
        </w:rPr>
      </w:pPr>
      <w:r w:rsidRPr="00035637">
        <w:rPr>
          <w:rFonts w:ascii="Arial" w:hAnsi="Arial" w:cs="Arial"/>
          <w:sz w:val="20"/>
          <w:szCs w:val="20"/>
        </w:rPr>
        <w:t xml:space="preserve">To avoid causing a fire or serious electrical shock, always use the power cords provided with this printer. Do not use an extension cord. </w:t>
      </w:r>
    </w:p>
    <w:p w14:paraId="08907388" w14:textId="5A494505" w:rsidR="00504177" w:rsidRPr="00035637" w:rsidRDefault="00504177" w:rsidP="00D33837">
      <w:pPr>
        <w:pStyle w:val="ListParagraph"/>
        <w:numPr>
          <w:ilvl w:val="0"/>
          <w:numId w:val="6"/>
        </w:numPr>
        <w:rPr>
          <w:rFonts w:ascii="Arial" w:hAnsi="Arial" w:cs="Arial"/>
          <w:sz w:val="20"/>
          <w:szCs w:val="20"/>
        </w:rPr>
      </w:pPr>
      <w:r w:rsidRPr="00035637">
        <w:rPr>
          <w:rFonts w:ascii="Arial" w:hAnsi="Arial" w:cs="Arial"/>
          <w:sz w:val="20"/>
          <w:szCs w:val="20"/>
        </w:rPr>
        <w:t>To avoid fire or electrical shock, connect the printer power cords to independent power sources that are not shared by other equipment or appliances,</w:t>
      </w:r>
    </w:p>
    <w:p w14:paraId="6E1EB458" w14:textId="342A41A3" w:rsidR="00504177" w:rsidRPr="00035637" w:rsidRDefault="00504177" w:rsidP="00D33837">
      <w:pPr>
        <w:pStyle w:val="ListParagraph"/>
        <w:numPr>
          <w:ilvl w:val="0"/>
          <w:numId w:val="6"/>
        </w:numPr>
        <w:rPr>
          <w:rFonts w:ascii="Arial" w:hAnsi="Arial" w:cs="Arial"/>
          <w:sz w:val="20"/>
          <w:szCs w:val="20"/>
        </w:rPr>
      </w:pPr>
      <w:r w:rsidRPr="00035637">
        <w:rPr>
          <w:rFonts w:ascii="Arial" w:hAnsi="Arial" w:cs="Arial"/>
          <w:sz w:val="20"/>
          <w:szCs w:val="20"/>
        </w:rPr>
        <w:t>To avoid fire or electrical shock, ensure that power plugs are securely and completely inserted into their power sources.</w:t>
      </w:r>
    </w:p>
    <w:p w14:paraId="4458A692" w14:textId="1775BC57" w:rsidR="00504177" w:rsidRPr="00035637" w:rsidRDefault="00504177" w:rsidP="00D33837">
      <w:pPr>
        <w:pStyle w:val="ListParagraph"/>
        <w:numPr>
          <w:ilvl w:val="0"/>
          <w:numId w:val="6"/>
        </w:numPr>
        <w:rPr>
          <w:rFonts w:ascii="Arial" w:hAnsi="Arial" w:cs="Arial"/>
          <w:sz w:val="20"/>
          <w:szCs w:val="20"/>
        </w:rPr>
      </w:pPr>
      <w:r w:rsidRPr="00035637">
        <w:rPr>
          <w:rFonts w:ascii="Arial" w:hAnsi="Arial" w:cs="Arial"/>
          <w:sz w:val="20"/>
          <w:szCs w:val="20"/>
        </w:rPr>
        <w:t>Do not cut or otherwise alter the power cords. To avoid the dangers of fire and electrical shock, never place heavy objects on the power cords, expose them to head, or pull on the cords to disconnect them. If a power cord is damaged in any way (condensation on exposed wires, broken wires, etc.) contact the dealer where you purchased the printer or the nearest service center for a replacement.</w:t>
      </w:r>
    </w:p>
    <w:p w14:paraId="5FBFE74B" w14:textId="1CCED804" w:rsidR="00504177" w:rsidRPr="00035637" w:rsidRDefault="00504177" w:rsidP="00D33837">
      <w:pPr>
        <w:pStyle w:val="ListParagraph"/>
        <w:numPr>
          <w:ilvl w:val="0"/>
          <w:numId w:val="6"/>
        </w:numPr>
        <w:rPr>
          <w:rFonts w:ascii="Arial" w:hAnsi="Arial" w:cs="Arial"/>
          <w:sz w:val="20"/>
          <w:szCs w:val="20"/>
        </w:rPr>
      </w:pPr>
      <w:r w:rsidRPr="00035637">
        <w:rPr>
          <w:rFonts w:ascii="Arial" w:hAnsi="Arial" w:cs="Arial"/>
          <w:sz w:val="20"/>
          <w:szCs w:val="20"/>
        </w:rPr>
        <w:t xml:space="preserve">To avoid personal injury from electrical shock, never handle the power cords or plugs when your hands are wet. </w:t>
      </w:r>
    </w:p>
    <w:p w14:paraId="4E761255" w14:textId="7A612437" w:rsidR="00504177" w:rsidRPr="00035637" w:rsidRDefault="00504177" w:rsidP="00D33837">
      <w:pPr>
        <w:pStyle w:val="ListParagraph"/>
        <w:numPr>
          <w:ilvl w:val="0"/>
          <w:numId w:val="6"/>
        </w:numPr>
        <w:rPr>
          <w:rFonts w:ascii="Arial" w:hAnsi="Arial" w:cs="Arial"/>
          <w:sz w:val="20"/>
          <w:szCs w:val="20"/>
        </w:rPr>
      </w:pPr>
      <w:r w:rsidRPr="00035637">
        <w:rPr>
          <w:rFonts w:ascii="Arial" w:hAnsi="Arial" w:cs="Arial"/>
          <w:sz w:val="20"/>
          <w:szCs w:val="20"/>
        </w:rPr>
        <w:t>To avoid fire or serious electrical shock, never knot the power cords or wrap them around themselves.</w:t>
      </w:r>
    </w:p>
    <w:p w14:paraId="2318ACCE" w14:textId="56BBD697" w:rsidR="00504177" w:rsidRPr="00035637" w:rsidRDefault="00504177" w:rsidP="00D33837">
      <w:pPr>
        <w:pStyle w:val="ListParagraph"/>
        <w:numPr>
          <w:ilvl w:val="0"/>
          <w:numId w:val="6"/>
        </w:numPr>
        <w:rPr>
          <w:rFonts w:ascii="Arial" w:hAnsi="Arial" w:cs="Arial"/>
          <w:sz w:val="20"/>
          <w:szCs w:val="20"/>
        </w:rPr>
      </w:pPr>
      <w:r w:rsidRPr="00035637">
        <w:rPr>
          <w:rFonts w:ascii="Arial" w:hAnsi="Arial" w:cs="Arial"/>
          <w:sz w:val="20"/>
          <w:szCs w:val="20"/>
        </w:rPr>
        <w:t xml:space="preserve">Disconnect the printer power cords during severe electrical storms. Lightning could cause a fire or severe </w:t>
      </w:r>
      <w:r w:rsidR="00C221FA" w:rsidRPr="00035637">
        <w:rPr>
          <w:rFonts w:ascii="Arial" w:hAnsi="Arial" w:cs="Arial"/>
          <w:sz w:val="20"/>
          <w:szCs w:val="20"/>
        </w:rPr>
        <w:t>electrical</w:t>
      </w:r>
      <w:r w:rsidRPr="00035637">
        <w:rPr>
          <w:rFonts w:ascii="Arial" w:hAnsi="Arial" w:cs="Arial"/>
          <w:sz w:val="20"/>
          <w:szCs w:val="20"/>
        </w:rPr>
        <w:t xml:space="preserve"> shock or damage to the printer.</w:t>
      </w:r>
    </w:p>
    <w:p w14:paraId="2C43AEF7" w14:textId="556929E7" w:rsidR="004D1F07" w:rsidRPr="00035637" w:rsidRDefault="004D1F07" w:rsidP="00D33837">
      <w:pPr>
        <w:pStyle w:val="ListParagraph"/>
        <w:numPr>
          <w:ilvl w:val="0"/>
          <w:numId w:val="6"/>
        </w:numPr>
        <w:rPr>
          <w:rFonts w:ascii="Arial" w:hAnsi="Arial" w:cs="Arial"/>
          <w:sz w:val="20"/>
          <w:szCs w:val="20"/>
        </w:rPr>
      </w:pPr>
      <w:r w:rsidRPr="00035637">
        <w:rPr>
          <w:rFonts w:ascii="Arial" w:hAnsi="Arial" w:cs="Arial"/>
          <w:sz w:val="20"/>
          <w:szCs w:val="20"/>
        </w:rPr>
        <w:t>To avoid a fire hazard, occasionally disconnect the power cords from the printer and the power supply and use a soft dry cloth to clean the cord connectors and connection points. Leaving the cords plugged in and not cleaned for a long period – especially in an area subject to dust, oil, and high humidity – could cause the insulation material to deteriorate.</w:t>
      </w:r>
    </w:p>
    <w:p w14:paraId="55B1BCF0" w14:textId="0F90F381" w:rsidR="004D1F07" w:rsidRPr="00AA04CD" w:rsidRDefault="004D1F07" w:rsidP="004D1F07">
      <w:pPr>
        <w:pStyle w:val="Heading3"/>
        <w:rPr>
          <w:color w:val="215E99" w:themeColor="text2" w:themeTint="BF"/>
        </w:rPr>
      </w:pPr>
      <w:bookmarkStart w:id="11" w:name="_Toc208844636"/>
      <w:r w:rsidRPr="00AA04CD">
        <w:rPr>
          <w:color w:val="215E99" w:themeColor="text2" w:themeTint="BF"/>
        </w:rPr>
        <w:t>Cautions</w:t>
      </w:r>
      <w:bookmarkEnd w:id="11"/>
    </w:p>
    <w:p w14:paraId="537A9288" w14:textId="0FF99ED4" w:rsidR="004D1F07" w:rsidRPr="00035637" w:rsidRDefault="004D1F07" w:rsidP="00D33837">
      <w:pPr>
        <w:pStyle w:val="ListParagraph"/>
        <w:numPr>
          <w:ilvl w:val="0"/>
          <w:numId w:val="8"/>
        </w:numPr>
        <w:rPr>
          <w:rFonts w:ascii="Arial" w:hAnsi="Arial" w:cs="Arial"/>
          <w:sz w:val="20"/>
          <w:szCs w:val="20"/>
        </w:rPr>
      </w:pPr>
      <w:r w:rsidRPr="00035637">
        <w:rPr>
          <w:rFonts w:ascii="Arial" w:hAnsi="Arial" w:cs="Arial"/>
          <w:sz w:val="20"/>
          <w:szCs w:val="20"/>
        </w:rPr>
        <w:t>Be sure to turn off the printer before removing the power plugs from the outlets.</w:t>
      </w:r>
    </w:p>
    <w:p w14:paraId="233ED262" w14:textId="2158247C" w:rsidR="004D1F07" w:rsidRPr="00035637" w:rsidRDefault="004D1F07" w:rsidP="00D33837">
      <w:pPr>
        <w:pStyle w:val="ListParagraph"/>
        <w:numPr>
          <w:ilvl w:val="0"/>
          <w:numId w:val="8"/>
        </w:numPr>
        <w:rPr>
          <w:rFonts w:ascii="Arial" w:hAnsi="Arial" w:cs="Arial"/>
          <w:sz w:val="20"/>
          <w:szCs w:val="20"/>
        </w:rPr>
      </w:pPr>
      <w:r w:rsidRPr="00035637">
        <w:rPr>
          <w:rFonts w:ascii="Arial" w:hAnsi="Arial" w:cs="Arial"/>
          <w:sz w:val="20"/>
          <w:szCs w:val="20"/>
        </w:rPr>
        <w:t>Check the power plugs and cords for any problems (such as abnormal head, rust, bends, cracks, scratches, etc.) at least once a month.</w:t>
      </w:r>
    </w:p>
    <w:p w14:paraId="1644A6DB" w14:textId="360DA0D5" w:rsidR="004D1F07" w:rsidRPr="00035637" w:rsidRDefault="004D1F07" w:rsidP="00D33837">
      <w:pPr>
        <w:pStyle w:val="ListParagraph"/>
        <w:numPr>
          <w:ilvl w:val="0"/>
          <w:numId w:val="8"/>
        </w:numPr>
        <w:rPr>
          <w:rFonts w:ascii="Arial" w:hAnsi="Arial" w:cs="Arial"/>
          <w:sz w:val="20"/>
          <w:szCs w:val="20"/>
        </w:rPr>
      </w:pPr>
      <w:r w:rsidRPr="00035637">
        <w:rPr>
          <w:rFonts w:ascii="Arial" w:hAnsi="Arial" w:cs="Arial"/>
          <w:sz w:val="20"/>
          <w:szCs w:val="20"/>
        </w:rPr>
        <w:t xml:space="preserve">If any problem with the power plugs or cords is found, replace them. Using these components without replacement may result in fire or electrical shock hazard. </w:t>
      </w:r>
    </w:p>
    <w:p w14:paraId="7CEB43B9" w14:textId="56E9C3D2" w:rsidR="004D1F07" w:rsidRPr="00035637" w:rsidRDefault="004D1F07" w:rsidP="00D33837">
      <w:pPr>
        <w:pStyle w:val="ListParagraph"/>
        <w:numPr>
          <w:ilvl w:val="0"/>
          <w:numId w:val="8"/>
        </w:numPr>
        <w:rPr>
          <w:rFonts w:ascii="Arial" w:hAnsi="Arial" w:cs="Arial"/>
          <w:sz w:val="20"/>
          <w:szCs w:val="20"/>
        </w:rPr>
      </w:pPr>
      <w:r w:rsidRPr="00035637">
        <w:rPr>
          <w:rFonts w:ascii="Arial" w:hAnsi="Arial" w:cs="Arial"/>
          <w:sz w:val="20"/>
          <w:szCs w:val="20"/>
        </w:rPr>
        <w:t>To avoid damaging the power plugs (which could cause a short circuit fire or electrical shock), never pull on the power cord to unplug the cord from the power supply. Always grip the plug to remove it from the power supply.</w:t>
      </w:r>
    </w:p>
    <w:p w14:paraId="5EE9BC5F" w14:textId="305019FF" w:rsidR="004D1F07" w:rsidRPr="00035637" w:rsidRDefault="004D1F07" w:rsidP="00D33837">
      <w:pPr>
        <w:pStyle w:val="ListParagraph"/>
        <w:numPr>
          <w:ilvl w:val="0"/>
          <w:numId w:val="8"/>
        </w:numPr>
        <w:rPr>
          <w:rFonts w:ascii="Arial" w:hAnsi="Arial" w:cs="Arial"/>
          <w:sz w:val="20"/>
          <w:szCs w:val="20"/>
        </w:rPr>
      </w:pPr>
      <w:r w:rsidRPr="00035637">
        <w:rPr>
          <w:rFonts w:ascii="Arial" w:hAnsi="Arial" w:cs="Arial"/>
          <w:sz w:val="20"/>
          <w:szCs w:val="20"/>
        </w:rPr>
        <w:t xml:space="preserve">If the printer </w:t>
      </w:r>
      <w:proofErr w:type="gramStart"/>
      <w:r w:rsidRPr="00035637">
        <w:rPr>
          <w:rFonts w:ascii="Arial" w:hAnsi="Arial" w:cs="Arial"/>
          <w:sz w:val="20"/>
          <w:szCs w:val="20"/>
        </w:rPr>
        <w:t>will not be</w:t>
      </w:r>
      <w:proofErr w:type="gramEnd"/>
      <w:r w:rsidRPr="00035637">
        <w:rPr>
          <w:rFonts w:ascii="Arial" w:hAnsi="Arial" w:cs="Arial"/>
          <w:sz w:val="20"/>
          <w:szCs w:val="20"/>
        </w:rPr>
        <w:t xml:space="preserve"> used for a long period, disconnect the power cords from their power sources. </w:t>
      </w:r>
    </w:p>
    <w:p w14:paraId="4736E415" w14:textId="63D6E6D7" w:rsidR="004D1F07" w:rsidRPr="00035637" w:rsidRDefault="004D1F07" w:rsidP="00D33837">
      <w:pPr>
        <w:pStyle w:val="ListParagraph"/>
        <w:numPr>
          <w:ilvl w:val="0"/>
          <w:numId w:val="8"/>
        </w:numPr>
        <w:rPr>
          <w:rFonts w:ascii="Arial" w:hAnsi="Arial" w:cs="Arial"/>
          <w:sz w:val="20"/>
          <w:szCs w:val="20"/>
        </w:rPr>
      </w:pPr>
      <w:r w:rsidRPr="00035637">
        <w:rPr>
          <w:rFonts w:ascii="Arial" w:hAnsi="Arial" w:cs="Arial"/>
          <w:sz w:val="20"/>
          <w:szCs w:val="20"/>
        </w:rPr>
        <w:t xml:space="preserve">Always keep the area around the power plugs free of obstacles so you can unplug them easily. </w:t>
      </w:r>
      <w:r w:rsidR="00C7425D" w:rsidRPr="00035637">
        <w:rPr>
          <w:rFonts w:ascii="Arial" w:hAnsi="Arial" w:cs="Arial"/>
          <w:sz w:val="20"/>
          <w:szCs w:val="20"/>
        </w:rPr>
        <w:t>This</w:t>
      </w:r>
      <w:r w:rsidRPr="00035637">
        <w:rPr>
          <w:rFonts w:ascii="Arial" w:hAnsi="Arial" w:cs="Arial"/>
          <w:sz w:val="20"/>
          <w:szCs w:val="20"/>
        </w:rPr>
        <w:t xml:space="preserve"> allows you to unplug the power cords quickly in </w:t>
      </w:r>
      <w:proofErr w:type="gramStart"/>
      <w:r w:rsidRPr="00035637">
        <w:rPr>
          <w:rFonts w:ascii="Arial" w:hAnsi="Arial" w:cs="Arial"/>
          <w:sz w:val="20"/>
          <w:szCs w:val="20"/>
        </w:rPr>
        <w:t>the case</w:t>
      </w:r>
      <w:proofErr w:type="gramEnd"/>
      <w:r w:rsidRPr="00035637">
        <w:rPr>
          <w:rFonts w:ascii="Arial" w:hAnsi="Arial" w:cs="Arial"/>
          <w:sz w:val="20"/>
          <w:szCs w:val="20"/>
        </w:rPr>
        <w:t xml:space="preserve"> of an emergency.</w:t>
      </w:r>
    </w:p>
    <w:p w14:paraId="3C5174AA" w14:textId="37C456D6" w:rsidR="004D1F07" w:rsidRPr="00035637" w:rsidRDefault="004D1F07" w:rsidP="00D33837">
      <w:pPr>
        <w:pStyle w:val="ListParagraph"/>
        <w:numPr>
          <w:ilvl w:val="0"/>
          <w:numId w:val="8"/>
        </w:numPr>
        <w:rPr>
          <w:rFonts w:ascii="Arial" w:hAnsi="Arial" w:cs="Arial"/>
          <w:sz w:val="20"/>
          <w:szCs w:val="20"/>
        </w:rPr>
      </w:pPr>
      <w:r w:rsidRPr="00035637">
        <w:rPr>
          <w:rFonts w:ascii="Arial" w:hAnsi="Arial" w:cs="Arial"/>
          <w:sz w:val="20"/>
          <w:szCs w:val="20"/>
        </w:rPr>
        <w:t>Never use any power sources other than the ones rated for the printer. This printer is designed to be used in the region where purchased. Also, ensure that the power sources can supply sufficient power to the printer. Failure to do so may cause serious electrical shock or damage to the printer.</w:t>
      </w:r>
    </w:p>
    <w:p w14:paraId="4E61E843" w14:textId="2739DA2D" w:rsidR="00483581" w:rsidRPr="00035637" w:rsidRDefault="004D1F07" w:rsidP="00D33837">
      <w:pPr>
        <w:pStyle w:val="ListParagraph"/>
        <w:numPr>
          <w:ilvl w:val="0"/>
          <w:numId w:val="8"/>
        </w:numPr>
        <w:rPr>
          <w:rFonts w:ascii="Arial" w:hAnsi="Arial" w:cs="Arial"/>
          <w:sz w:val="20"/>
          <w:szCs w:val="20"/>
        </w:rPr>
      </w:pPr>
      <w:r w:rsidRPr="00035637">
        <w:rPr>
          <w:rFonts w:ascii="Arial" w:hAnsi="Arial" w:cs="Arial"/>
          <w:sz w:val="20"/>
          <w:szCs w:val="20"/>
        </w:rPr>
        <w:t xml:space="preserve">The printer must be connected to a socket outlet with a grounding connection by the provided power cords. </w:t>
      </w:r>
    </w:p>
    <w:p w14:paraId="3DDE85C9" w14:textId="77777777" w:rsidR="00CF1FDB" w:rsidRDefault="00CF1FDB" w:rsidP="00AA04CD">
      <w:pPr>
        <w:pStyle w:val="Heading1"/>
        <w:sectPr w:rsidR="00CF1FDB" w:rsidSect="00CF1FDB">
          <w:type w:val="continuous"/>
          <w:pgSz w:w="12240" w:h="15840"/>
          <w:pgMar w:top="1440" w:right="1440" w:bottom="1440" w:left="1440" w:header="720" w:footer="720" w:gutter="0"/>
          <w:cols w:space="720"/>
          <w:docGrid w:linePitch="360"/>
        </w:sectPr>
      </w:pPr>
    </w:p>
    <w:p w14:paraId="44552785" w14:textId="3B4A8B75" w:rsidR="00483581" w:rsidRDefault="00035637" w:rsidP="00AA04CD">
      <w:pPr>
        <w:pStyle w:val="Heading1"/>
      </w:pPr>
      <w:bookmarkStart w:id="12" w:name="_Toc208844637"/>
      <w:r>
        <w:lastRenderedPageBreak/>
        <w:t>Chapter</w:t>
      </w:r>
      <w:r w:rsidR="00483581">
        <w:t xml:space="preserve"> 1: Getting Acquainted</w:t>
      </w:r>
      <w:bookmarkEnd w:id="12"/>
    </w:p>
    <w:p w14:paraId="56026433" w14:textId="435D413E" w:rsidR="00483581" w:rsidRDefault="00B875EC" w:rsidP="00483581">
      <w:pPr>
        <w:pStyle w:val="Heading2"/>
        <w:rPr>
          <w:color w:val="000000" w:themeColor="text1"/>
        </w:rPr>
      </w:pPr>
      <w:bookmarkStart w:id="13" w:name="_Toc208844638"/>
      <w:r>
        <w:rPr>
          <w:noProof/>
        </w:rPr>
        <w:drawing>
          <wp:anchor distT="0" distB="0" distL="114300" distR="114300" simplePos="0" relativeHeight="251660287" behindDoc="1" locked="0" layoutInCell="1" allowOverlap="0" wp14:anchorId="6BD4424C" wp14:editId="6B66914C">
            <wp:simplePos x="0" y="0"/>
            <wp:positionH relativeFrom="margin">
              <wp:align>right</wp:align>
            </wp:positionH>
            <wp:positionV relativeFrom="paragraph">
              <wp:posOffset>127636</wp:posOffset>
            </wp:positionV>
            <wp:extent cx="5934075" cy="4781550"/>
            <wp:effectExtent l="0" t="0" r="9525" b="0"/>
            <wp:wrapNone/>
            <wp:docPr id="2073" name="Picture 2073" descr="A close-up of a machine&#10;&#10;AI-generated content may be incorrect."/>
            <wp:cNvGraphicFramePr/>
            <a:graphic xmlns:a="http://schemas.openxmlformats.org/drawingml/2006/main">
              <a:graphicData uri="http://schemas.openxmlformats.org/drawingml/2006/picture">
                <pic:pic xmlns:pic="http://schemas.openxmlformats.org/drawingml/2006/picture">
                  <pic:nvPicPr>
                    <pic:cNvPr id="2073" name="Picture 2073" descr="A close-up of a machine&#10;&#10;AI-generated content may be incorrect."/>
                    <pic:cNvPicPr/>
                  </pic:nvPicPr>
                  <pic:blipFill>
                    <a:blip r:embed="rId13"/>
                    <a:stretch>
                      <a:fillRect/>
                    </a:stretch>
                  </pic:blipFill>
                  <pic:spPr>
                    <a:xfrm>
                      <a:off x="0" y="0"/>
                      <a:ext cx="5934075" cy="4781550"/>
                    </a:xfrm>
                    <a:prstGeom prst="rect">
                      <a:avLst/>
                    </a:prstGeom>
                  </pic:spPr>
                </pic:pic>
              </a:graphicData>
            </a:graphic>
            <wp14:sizeRelH relativeFrom="margin">
              <wp14:pctWidth>0</wp14:pctWidth>
            </wp14:sizeRelH>
            <wp14:sizeRelV relativeFrom="margin">
              <wp14:pctHeight>0</wp14:pctHeight>
            </wp14:sizeRelV>
          </wp:anchor>
        </w:drawing>
      </w:r>
      <w:r w:rsidR="00483581" w:rsidRPr="00AA04CD">
        <w:rPr>
          <w:color w:val="000000" w:themeColor="text1"/>
        </w:rPr>
        <w:t>Front View</w:t>
      </w:r>
      <w:r w:rsidR="00500AB2">
        <w:rPr>
          <w:color w:val="000000" w:themeColor="text1"/>
        </w:rPr>
        <w:t xml:space="preserve"> (operator side)</w:t>
      </w:r>
      <w:bookmarkEnd w:id="13"/>
    </w:p>
    <w:p w14:paraId="4D98E9B2" w14:textId="5D38F944" w:rsidR="00E45E67" w:rsidRDefault="00E45E67" w:rsidP="00E45E67"/>
    <w:p w14:paraId="7EB022D1" w14:textId="77777777" w:rsidR="00E45E67" w:rsidRDefault="00E45E67" w:rsidP="00E45E67"/>
    <w:p w14:paraId="6C355152" w14:textId="77777777" w:rsidR="00E45E67" w:rsidRDefault="00E45E67" w:rsidP="00E45E67"/>
    <w:p w14:paraId="749D2EB5" w14:textId="77777777" w:rsidR="00E45E67" w:rsidRDefault="00E45E67" w:rsidP="00E45E67"/>
    <w:p w14:paraId="56CFAB94" w14:textId="77777777" w:rsidR="00E45E67" w:rsidRDefault="00E45E67" w:rsidP="00E45E67"/>
    <w:p w14:paraId="3B6FE03F" w14:textId="77777777" w:rsidR="00E45E67" w:rsidRDefault="00E45E67" w:rsidP="00E45E67"/>
    <w:p w14:paraId="223B4CDA" w14:textId="77777777" w:rsidR="00E45E67" w:rsidRDefault="00E45E67" w:rsidP="00E45E67"/>
    <w:p w14:paraId="13BBD917" w14:textId="77777777" w:rsidR="00E45E67" w:rsidRDefault="00E45E67" w:rsidP="00E45E67"/>
    <w:p w14:paraId="6920DBB9" w14:textId="77777777" w:rsidR="00E45E67" w:rsidRDefault="00E45E67" w:rsidP="00E45E67"/>
    <w:p w14:paraId="330FD5E4" w14:textId="77777777" w:rsidR="00E45E67" w:rsidRPr="00E45E67" w:rsidRDefault="00E45E67" w:rsidP="00E45E67"/>
    <w:p w14:paraId="5445CB39" w14:textId="03C0A15C" w:rsidR="00483581" w:rsidRDefault="00483581" w:rsidP="00483581"/>
    <w:tbl>
      <w:tblPr>
        <w:tblStyle w:val="TableGrid"/>
        <w:tblW w:w="9355" w:type="dxa"/>
        <w:tblLook w:val="04A0" w:firstRow="1" w:lastRow="0" w:firstColumn="1" w:lastColumn="0" w:noHBand="0" w:noVBand="1"/>
      </w:tblPr>
      <w:tblGrid>
        <w:gridCol w:w="474"/>
        <w:gridCol w:w="3117"/>
        <w:gridCol w:w="5764"/>
      </w:tblGrid>
      <w:tr w:rsidR="00D35848" w:rsidRPr="00B27E9F" w14:paraId="014A9193" w14:textId="77777777" w:rsidTr="00EF2020">
        <w:tc>
          <w:tcPr>
            <w:tcW w:w="474" w:type="dxa"/>
          </w:tcPr>
          <w:p w14:paraId="40049999" w14:textId="77777777" w:rsidR="00D35848" w:rsidRPr="00B27E9F" w:rsidRDefault="00D35848" w:rsidP="00B27E9F">
            <w:pPr>
              <w:spacing w:before="60" w:after="60"/>
              <w:rPr>
                <w:rFonts w:ascii="Arial" w:hAnsi="Arial" w:cs="Arial"/>
                <w:sz w:val="20"/>
                <w:szCs w:val="20"/>
              </w:rPr>
            </w:pPr>
            <w:r w:rsidRPr="00B27E9F">
              <w:rPr>
                <w:rFonts w:ascii="Arial" w:hAnsi="Arial" w:cs="Arial"/>
                <w:sz w:val="20"/>
                <w:szCs w:val="20"/>
              </w:rPr>
              <w:t>#</w:t>
            </w:r>
          </w:p>
        </w:tc>
        <w:tc>
          <w:tcPr>
            <w:tcW w:w="3117" w:type="dxa"/>
          </w:tcPr>
          <w:p w14:paraId="0B854ECA" w14:textId="77777777" w:rsidR="00D35848" w:rsidRPr="00B27E9F" w:rsidRDefault="00D35848" w:rsidP="00B27E9F">
            <w:pPr>
              <w:spacing w:before="60" w:after="60"/>
              <w:rPr>
                <w:rFonts w:ascii="Arial" w:hAnsi="Arial" w:cs="Arial"/>
                <w:sz w:val="20"/>
                <w:szCs w:val="20"/>
              </w:rPr>
            </w:pPr>
            <w:r w:rsidRPr="00B27E9F">
              <w:rPr>
                <w:rFonts w:ascii="Arial" w:hAnsi="Arial" w:cs="Arial"/>
                <w:sz w:val="20"/>
                <w:szCs w:val="20"/>
              </w:rPr>
              <w:t>Name</w:t>
            </w:r>
          </w:p>
        </w:tc>
        <w:tc>
          <w:tcPr>
            <w:tcW w:w="5764" w:type="dxa"/>
          </w:tcPr>
          <w:p w14:paraId="142C4472" w14:textId="77777777" w:rsidR="00D35848" w:rsidRPr="00B27E9F" w:rsidRDefault="00D35848" w:rsidP="00B27E9F">
            <w:pPr>
              <w:spacing w:before="60" w:after="60"/>
              <w:rPr>
                <w:rFonts w:ascii="Arial" w:hAnsi="Arial" w:cs="Arial"/>
                <w:sz w:val="20"/>
                <w:szCs w:val="20"/>
              </w:rPr>
            </w:pPr>
            <w:r w:rsidRPr="00B27E9F">
              <w:rPr>
                <w:rFonts w:ascii="Arial" w:hAnsi="Arial" w:cs="Arial"/>
                <w:sz w:val="20"/>
                <w:szCs w:val="20"/>
              </w:rPr>
              <w:t>Description</w:t>
            </w:r>
          </w:p>
        </w:tc>
      </w:tr>
      <w:tr w:rsidR="00D35848" w:rsidRPr="00B27E9F" w14:paraId="3C056ECB" w14:textId="77777777" w:rsidTr="00EF2020">
        <w:tc>
          <w:tcPr>
            <w:tcW w:w="474" w:type="dxa"/>
          </w:tcPr>
          <w:p w14:paraId="24BF64CF" w14:textId="0472072C" w:rsidR="00D35848" w:rsidRPr="00B27E9F" w:rsidRDefault="00D35848" w:rsidP="00B27E9F">
            <w:pPr>
              <w:pStyle w:val="ListParagraph"/>
              <w:numPr>
                <w:ilvl w:val="0"/>
                <w:numId w:val="56"/>
              </w:numPr>
              <w:spacing w:before="60" w:after="60"/>
              <w:rPr>
                <w:rFonts w:ascii="Arial" w:hAnsi="Arial" w:cs="Arial"/>
                <w:sz w:val="20"/>
                <w:szCs w:val="20"/>
              </w:rPr>
            </w:pPr>
          </w:p>
        </w:tc>
        <w:tc>
          <w:tcPr>
            <w:tcW w:w="3117" w:type="dxa"/>
          </w:tcPr>
          <w:p w14:paraId="5D8B19B6" w14:textId="77777777" w:rsidR="00D35848" w:rsidRPr="00B27E9F" w:rsidRDefault="00D35848" w:rsidP="00B27E9F">
            <w:pPr>
              <w:spacing w:before="60" w:after="60"/>
              <w:rPr>
                <w:rFonts w:ascii="Arial" w:hAnsi="Arial" w:cs="Arial"/>
                <w:sz w:val="20"/>
                <w:szCs w:val="20"/>
              </w:rPr>
            </w:pPr>
            <w:r w:rsidRPr="00B27E9F">
              <w:rPr>
                <w:rFonts w:ascii="Arial" w:hAnsi="Arial" w:cs="Arial"/>
                <w:sz w:val="20"/>
                <w:szCs w:val="20"/>
              </w:rPr>
              <w:t>Printer</w:t>
            </w:r>
          </w:p>
        </w:tc>
        <w:tc>
          <w:tcPr>
            <w:tcW w:w="5764" w:type="dxa"/>
          </w:tcPr>
          <w:p w14:paraId="330986E5" w14:textId="77777777" w:rsidR="00D35848" w:rsidRPr="00B27E9F" w:rsidRDefault="00D35848" w:rsidP="00B27E9F">
            <w:pPr>
              <w:spacing w:before="60" w:after="60"/>
              <w:rPr>
                <w:rFonts w:ascii="Arial" w:hAnsi="Arial" w:cs="Arial"/>
                <w:sz w:val="20"/>
                <w:szCs w:val="20"/>
              </w:rPr>
            </w:pPr>
            <w:r w:rsidRPr="00B27E9F">
              <w:rPr>
                <w:rFonts w:ascii="Arial" w:hAnsi="Arial" w:cs="Arial"/>
                <w:sz w:val="20"/>
                <w:szCs w:val="20"/>
              </w:rPr>
              <w:t>The printer is an A3-width, full-color printing system with an integrated media path.</w:t>
            </w:r>
          </w:p>
          <w:p w14:paraId="3C664F85" w14:textId="77777777" w:rsidR="00D07E98" w:rsidRPr="00B27E9F" w:rsidRDefault="00D07E98" w:rsidP="00B27E9F">
            <w:pPr>
              <w:spacing w:before="60" w:after="60"/>
              <w:rPr>
                <w:rFonts w:ascii="Arial" w:hAnsi="Arial" w:cs="Arial"/>
                <w:sz w:val="20"/>
                <w:szCs w:val="20"/>
              </w:rPr>
            </w:pPr>
          </w:p>
        </w:tc>
      </w:tr>
      <w:tr w:rsidR="00D35848" w:rsidRPr="00B27E9F" w14:paraId="48B02278" w14:textId="77777777" w:rsidTr="00EF2020">
        <w:tc>
          <w:tcPr>
            <w:tcW w:w="474" w:type="dxa"/>
          </w:tcPr>
          <w:p w14:paraId="3778348B" w14:textId="2589D0EB" w:rsidR="00D35848" w:rsidRPr="00B27E9F" w:rsidRDefault="00D35848" w:rsidP="00B27E9F">
            <w:pPr>
              <w:pStyle w:val="ListParagraph"/>
              <w:numPr>
                <w:ilvl w:val="0"/>
                <w:numId w:val="56"/>
              </w:numPr>
              <w:spacing w:before="60" w:after="60"/>
              <w:rPr>
                <w:rFonts w:ascii="Arial" w:hAnsi="Arial" w:cs="Arial"/>
                <w:sz w:val="20"/>
                <w:szCs w:val="20"/>
              </w:rPr>
            </w:pPr>
          </w:p>
        </w:tc>
        <w:tc>
          <w:tcPr>
            <w:tcW w:w="3117" w:type="dxa"/>
          </w:tcPr>
          <w:p w14:paraId="19848753" w14:textId="5B811037" w:rsidR="00D35848" w:rsidRPr="00B27E9F" w:rsidRDefault="00784633" w:rsidP="00B27E9F">
            <w:pPr>
              <w:spacing w:before="60" w:after="60"/>
              <w:rPr>
                <w:rFonts w:ascii="Arial" w:hAnsi="Arial" w:cs="Arial"/>
                <w:sz w:val="20"/>
                <w:szCs w:val="20"/>
              </w:rPr>
            </w:pPr>
            <w:r w:rsidRPr="00B27E9F">
              <w:rPr>
                <w:rFonts w:ascii="Arial" w:hAnsi="Arial" w:cs="Arial"/>
                <w:sz w:val="20"/>
                <w:szCs w:val="20"/>
              </w:rPr>
              <w:t>Ink Door</w:t>
            </w:r>
          </w:p>
        </w:tc>
        <w:tc>
          <w:tcPr>
            <w:tcW w:w="5764" w:type="dxa"/>
          </w:tcPr>
          <w:p w14:paraId="0C4831EE" w14:textId="058371C2" w:rsidR="00D35848" w:rsidRPr="00B27E9F" w:rsidRDefault="001F0F91" w:rsidP="00B27E9F">
            <w:pPr>
              <w:spacing w:before="60" w:after="60"/>
              <w:rPr>
                <w:rFonts w:ascii="Arial" w:hAnsi="Arial" w:cs="Arial"/>
                <w:i/>
                <w:iCs/>
                <w:sz w:val="20"/>
                <w:szCs w:val="20"/>
              </w:rPr>
            </w:pPr>
            <w:r w:rsidRPr="00B27E9F">
              <w:rPr>
                <w:rFonts w:ascii="Arial" w:hAnsi="Arial" w:cs="Arial"/>
                <w:sz w:val="20"/>
                <w:szCs w:val="20"/>
              </w:rPr>
              <w:t xml:space="preserve">The ink door provides access to the ink cartridges. When open, printing is disabled. Upon closing, there is a short delay while ink cartridges are checked for any </w:t>
            </w:r>
            <w:r w:rsidR="00143600" w:rsidRPr="00B27E9F">
              <w:rPr>
                <w:rFonts w:ascii="Arial" w:hAnsi="Arial" w:cs="Arial"/>
                <w:sz w:val="20"/>
                <w:szCs w:val="20"/>
              </w:rPr>
              <w:t>changes.</w:t>
            </w:r>
          </w:p>
        </w:tc>
      </w:tr>
      <w:tr w:rsidR="00D35848" w:rsidRPr="00B27E9F" w14:paraId="426EDBF0" w14:textId="77777777" w:rsidTr="00EF2020">
        <w:tc>
          <w:tcPr>
            <w:tcW w:w="474" w:type="dxa"/>
          </w:tcPr>
          <w:p w14:paraId="2827397A" w14:textId="3320881C" w:rsidR="00D35848" w:rsidRPr="00B27E9F" w:rsidRDefault="00D35848" w:rsidP="00B27E9F">
            <w:pPr>
              <w:pStyle w:val="ListParagraph"/>
              <w:numPr>
                <w:ilvl w:val="0"/>
                <w:numId w:val="56"/>
              </w:numPr>
              <w:spacing w:before="60" w:after="60"/>
              <w:rPr>
                <w:rFonts w:ascii="Arial" w:hAnsi="Arial" w:cs="Arial"/>
                <w:sz w:val="20"/>
                <w:szCs w:val="20"/>
              </w:rPr>
            </w:pPr>
          </w:p>
        </w:tc>
        <w:tc>
          <w:tcPr>
            <w:tcW w:w="3117" w:type="dxa"/>
          </w:tcPr>
          <w:p w14:paraId="03D4B5AC" w14:textId="1F13F7C9" w:rsidR="00D35848" w:rsidRPr="00B27E9F" w:rsidRDefault="007841A3" w:rsidP="00B27E9F">
            <w:pPr>
              <w:spacing w:before="60" w:after="60"/>
              <w:rPr>
                <w:rFonts w:ascii="Arial" w:hAnsi="Arial" w:cs="Arial"/>
                <w:sz w:val="20"/>
                <w:szCs w:val="20"/>
              </w:rPr>
            </w:pPr>
            <w:r w:rsidRPr="00B27E9F">
              <w:rPr>
                <w:rFonts w:ascii="Arial" w:hAnsi="Arial" w:cs="Arial"/>
                <w:sz w:val="20"/>
                <w:szCs w:val="20"/>
              </w:rPr>
              <w:t>Clamshell / Print Engine Area (</w:t>
            </w:r>
            <w:proofErr w:type="spellStart"/>
            <w:r w:rsidRPr="00B27E9F">
              <w:rPr>
                <w:rFonts w:ascii="Arial" w:hAnsi="Arial" w:cs="Arial"/>
                <w:sz w:val="20"/>
                <w:szCs w:val="20"/>
              </w:rPr>
              <w:t>Printzone</w:t>
            </w:r>
            <w:proofErr w:type="spellEnd"/>
            <w:r w:rsidRPr="00B27E9F">
              <w:rPr>
                <w:rFonts w:ascii="Arial" w:hAnsi="Arial" w:cs="Arial"/>
                <w:sz w:val="20"/>
                <w:szCs w:val="20"/>
              </w:rPr>
              <w:t>)</w:t>
            </w:r>
          </w:p>
        </w:tc>
        <w:tc>
          <w:tcPr>
            <w:tcW w:w="5764" w:type="dxa"/>
          </w:tcPr>
          <w:p w14:paraId="124A2B61" w14:textId="77777777" w:rsidR="00D07E98" w:rsidRPr="00B27E9F" w:rsidRDefault="00D07E98" w:rsidP="00B27E9F">
            <w:pPr>
              <w:spacing w:before="60" w:after="60"/>
              <w:rPr>
                <w:rFonts w:ascii="Arial" w:hAnsi="Arial" w:cs="Arial"/>
                <w:sz w:val="20"/>
                <w:szCs w:val="20"/>
              </w:rPr>
            </w:pPr>
          </w:p>
        </w:tc>
      </w:tr>
      <w:tr w:rsidR="00D35848" w:rsidRPr="00B27E9F" w14:paraId="057ED636" w14:textId="77777777" w:rsidTr="00EF2020">
        <w:tc>
          <w:tcPr>
            <w:tcW w:w="474" w:type="dxa"/>
          </w:tcPr>
          <w:p w14:paraId="31F86CC4" w14:textId="0212719E" w:rsidR="00D35848" w:rsidRPr="00B27E9F" w:rsidRDefault="00D35848" w:rsidP="00B27E9F">
            <w:pPr>
              <w:pStyle w:val="ListParagraph"/>
              <w:numPr>
                <w:ilvl w:val="0"/>
                <w:numId w:val="56"/>
              </w:numPr>
              <w:spacing w:before="60" w:after="60"/>
              <w:rPr>
                <w:rFonts w:ascii="Arial" w:hAnsi="Arial" w:cs="Arial"/>
                <w:sz w:val="20"/>
                <w:szCs w:val="20"/>
              </w:rPr>
            </w:pPr>
          </w:p>
        </w:tc>
        <w:tc>
          <w:tcPr>
            <w:tcW w:w="3117" w:type="dxa"/>
          </w:tcPr>
          <w:p w14:paraId="2271683B" w14:textId="2BEBFC61" w:rsidR="00D35848" w:rsidRPr="00B27E9F" w:rsidRDefault="00372D46" w:rsidP="00B27E9F">
            <w:pPr>
              <w:spacing w:before="60" w:after="60"/>
              <w:rPr>
                <w:rFonts w:ascii="Arial" w:hAnsi="Arial" w:cs="Arial"/>
                <w:sz w:val="20"/>
                <w:szCs w:val="20"/>
              </w:rPr>
            </w:pPr>
            <w:r w:rsidRPr="00B27E9F">
              <w:rPr>
                <w:rFonts w:ascii="Arial" w:hAnsi="Arial" w:cs="Arial"/>
                <w:sz w:val="20"/>
                <w:szCs w:val="20"/>
              </w:rPr>
              <w:t>Soft-Power Button</w:t>
            </w:r>
          </w:p>
        </w:tc>
        <w:tc>
          <w:tcPr>
            <w:tcW w:w="5764" w:type="dxa"/>
          </w:tcPr>
          <w:p w14:paraId="0CA7679C" w14:textId="77777777" w:rsidR="0081466E" w:rsidRPr="00B27E9F" w:rsidRDefault="0081466E" w:rsidP="00B27E9F">
            <w:pPr>
              <w:pStyle w:val="ANINormal"/>
              <w:spacing w:before="60" w:after="60"/>
            </w:pPr>
            <w:r w:rsidRPr="00B27E9F">
              <w:t>Used to power-up or power-down the print engine.</w:t>
            </w:r>
          </w:p>
          <w:p w14:paraId="4A1B5FF6" w14:textId="77777777" w:rsidR="0081466E" w:rsidRPr="00B27E9F" w:rsidRDefault="0081466E" w:rsidP="00B27E9F">
            <w:pPr>
              <w:pStyle w:val="ANINormal"/>
              <w:spacing w:before="60" w:after="60"/>
              <w:ind w:left="720"/>
            </w:pPr>
            <w:r w:rsidRPr="00B27E9F">
              <w:rPr>
                <w:i/>
                <w:iCs/>
              </w:rPr>
              <w:t>To Power-Up</w:t>
            </w:r>
            <w:r w:rsidRPr="00B27E9F">
              <w:t xml:space="preserve"> – </w:t>
            </w:r>
          </w:p>
          <w:p w14:paraId="0D3E8080" w14:textId="37E43D95" w:rsidR="0081466E" w:rsidRPr="00B27E9F" w:rsidRDefault="0081466E" w:rsidP="00B27E9F">
            <w:pPr>
              <w:pStyle w:val="ANINormal"/>
              <w:spacing w:before="60" w:after="60"/>
              <w:ind w:left="720"/>
            </w:pPr>
            <w:r w:rsidRPr="00B27E9F">
              <w:t>Turn on the main power switch, then press and release the Soft Power Button. The button’s LED will turn blue and the text “Starting up…” will display on the screen. It will take a few minutes for the system to fully initialize.</w:t>
            </w:r>
          </w:p>
          <w:p w14:paraId="208A9079" w14:textId="77777777" w:rsidR="0081466E" w:rsidRPr="00B27E9F" w:rsidRDefault="0081466E" w:rsidP="00B27E9F">
            <w:pPr>
              <w:spacing w:before="60" w:after="60"/>
              <w:ind w:left="720"/>
              <w:rPr>
                <w:rFonts w:ascii="Arial" w:hAnsi="Arial" w:cs="Arial"/>
                <w:sz w:val="20"/>
                <w:szCs w:val="20"/>
              </w:rPr>
            </w:pPr>
            <w:r w:rsidRPr="00B27E9F">
              <w:rPr>
                <w:rFonts w:ascii="Arial" w:hAnsi="Arial" w:cs="Arial"/>
                <w:i/>
                <w:iCs/>
                <w:sz w:val="20"/>
                <w:szCs w:val="20"/>
              </w:rPr>
              <w:t>To Power-Down</w:t>
            </w:r>
            <w:r w:rsidRPr="00B27E9F">
              <w:rPr>
                <w:rFonts w:ascii="Arial" w:hAnsi="Arial" w:cs="Arial"/>
                <w:sz w:val="20"/>
                <w:szCs w:val="20"/>
              </w:rPr>
              <w:t xml:space="preserve"> – </w:t>
            </w:r>
          </w:p>
          <w:p w14:paraId="186389E9" w14:textId="173D2A40" w:rsidR="00D35848" w:rsidRPr="00B27E9F" w:rsidRDefault="0081466E" w:rsidP="00B27E9F">
            <w:pPr>
              <w:spacing w:before="60" w:after="60"/>
              <w:ind w:left="720"/>
              <w:rPr>
                <w:rFonts w:ascii="Arial" w:hAnsi="Arial" w:cs="Arial"/>
                <w:sz w:val="20"/>
                <w:szCs w:val="20"/>
              </w:rPr>
            </w:pPr>
            <w:r w:rsidRPr="00B27E9F">
              <w:rPr>
                <w:rFonts w:ascii="Arial" w:hAnsi="Arial" w:cs="Arial"/>
                <w:sz w:val="20"/>
                <w:szCs w:val="20"/>
              </w:rPr>
              <w:t xml:space="preserve">Press and release the Soft Power Button. The text “Shutting Down…” will display on the screen. If you plan to turn off the Main Power Switch, it is important to wait for the screen to go black and the soft-power </w:t>
            </w:r>
            <w:r w:rsidRPr="00B27E9F">
              <w:rPr>
                <w:rFonts w:ascii="Arial" w:hAnsi="Arial" w:cs="Arial"/>
                <w:sz w:val="20"/>
                <w:szCs w:val="20"/>
              </w:rPr>
              <w:lastRenderedPageBreak/>
              <w:t xml:space="preserve">button LED to turn off before turning off the Main Power </w:t>
            </w:r>
            <w:proofErr w:type="gramStart"/>
            <w:r w:rsidRPr="00B27E9F">
              <w:rPr>
                <w:rFonts w:ascii="Arial" w:hAnsi="Arial" w:cs="Arial"/>
                <w:sz w:val="20"/>
                <w:szCs w:val="20"/>
              </w:rPr>
              <w:t>Switch.</w:t>
            </w:r>
            <w:r w:rsidR="00D35848" w:rsidRPr="00B27E9F">
              <w:rPr>
                <w:rFonts w:ascii="Arial" w:hAnsi="Arial" w:cs="Arial"/>
                <w:sz w:val="20"/>
                <w:szCs w:val="20"/>
              </w:rPr>
              <w:t>.</w:t>
            </w:r>
            <w:proofErr w:type="gramEnd"/>
          </w:p>
          <w:p w14:paraId="73B86EC8" w14:textId="77777777" w:rsidR="00D07E98" w:rsidRPr="00B27E9F" w:rsidRDefault="00D07E98" w:rsidP="00B27E9F">
            <w:pPr>
              <w:spacing w:before="60" w:after="60"/>
              <w:rPr>
                <w:rFonts w:ascii="Arial" w:hAnsi="Arial" w:cs="Arial"/>
                <w:sz w:val="20"/>
                <w:szCs w:val="20"/>
              </w:rPr>
            </w:pPr>
          </w:p>
        </w:tc>
      </w:tr>
      <w:tr w:rsidR="00D35848" w:rsidRPr="00B27E9F" w14:paraId="1A796C0F" w14:textId="77777777" w:rsidTr="00EF2020">
        <w:tc>
          <w:tcPr>
            <w:tcW w:w="474" w:type="dxa"/>
          </w:tcPr>
          <w:p w14:paraId="6DEC8A4A" w14:textId="189D6CE7" w:rsidR="00D35848" w:rsidRPr="00B27E9F" w:rsidRDefault="00D35848" w:rsidP="00B27E9F">
            <w:pPr>
              <w:pStyle w:val="ListParagraph"/>
              <w:numPr>
                <w:ilvl w:val="0"/>
                <w:numId w:val="56"/>
              </w:numPr>
              <w:spacing w:before="60" w:after="60"/>
              <w:rPr>
                <w:rFonts w:ascii="Arial" w:hAnsi="Arial" w:cs="Arial"/>
                <w:sz w:val="20"/>
                <w:szCs w:val="20"/>
              </w:rPr>
            </w:pPr>
          </w:p>
        </w:tc>
        <w:tc>
          <w:tcPr>
            <w:tcW w:w="3117" w:type="dxa"/>
          </w:tcPr>
          <w:p w14:paraId="26822D53" w14:textId="133071EC" w:rsidR="00D35848" w:rsidRPr="00B27E9F" w:rsidRDefault="00C13615" w:rsidP="00B27E9F">
            <w:pPr>
              <w:spacing w:before="60" w:after="60"/>
              <w:rPr>
                <w:rFonts w:ascii="Arial" w:hAnsi="Arial" w:cs="Arial"/>
                <w:sz w:val="20"/>
                <w:szCs w:val="20"/>
              </w:rPr>
            </w:pPr>
            <w:r w:rsidRPr="00B27E9F">
              <w:rPr>
                <w:rFonts w:ascii="Arial" w:hAnsi="Arial" w:cs="Arial"/>
                <w:sz w:val="20"/>
                <w:szCs w:val="20"/>
              </w:rPr>
              <w:t>Touchscreen / User Interface (UI)</w:t>
            </w:r>
          </w:p>
        </w:tc>
        <w:tc>
          <w:tcPr>
            <w:tcW w:w="5764" w:type="dxa"/>
          </w:tcPr>
          <w:p w14:paraId="6B11871E" w14:textId="3462C9C4" w:rsidR="00D07E98" w:rsidRPr="00B27E9F" w:rsidRDefault="00E25D6E" w:rsidP="00B27E9F">
            <w:pPr>
              <w:spacing w:before="60" w:after="60"/>
              <w:rPr>
                <w:rFonts w:ascii="Arial" w:hAnsi="Arial" w:cs="Arial"/>
                <w:sz w:val="20"/>
                <w:szCs w:val="20"/>
              </w:rPr>
            </w:pPr>
            <w:r w:rsidRPr="00B27E9F">
              <w:rPr>
                <w:rFonts w:ascii="Arial" w:hAnsi="Arial" w:cs="Arial"/>
                <w:sz w:val="20"/>
                <w:szCs w:val="20"/>
              </w:rPr>
              <w:t xml:space="preserve">Provides access to an extensive range of functionality. </w:t>
            </w:r>
          </w:p>
        </w:tc>
      </w:tr>
      <w:tr w:rsidR="00D35848" w:rsidRPr="00B27E9F" w14:paraId="0905C95E" w14:textId="77777777" w:rsidTr="00EF2020">
        <w:tc>
          <w:tcPr>
            <w:tcW w:w="474" w:type="dxa"/>
          </w:tcPr>
          <w:p w14:paraId="3F332D21" w14:textId="6A679DBA" w:rsidR="00D35848" w:rsidRPr="00B27E9F" w:rsidRDefault="00D35848" w:rsidP="00B27E9F">
            <w:pPr>
              <w:pStyle w:val="ListParagraph"/>
              <w:numPr>
                <w:ilvl w:val="0"/>
                <w:numId w:val="56"/>
              </w:numPr>
              <w:spacing w:before="60" w:after="60"/>
              <w:rPr>
                <w:rFonts w:ascii="Arial" w:hAnsi="Arial" w:cs="Arial"/>
                <w:sz w:val="20"/>
                <w:szCs w:val="20"/>
              </w:rPr>
            </w:pPr>
          </w:p>
        </w:tc>
        <w:tc>
          <w:tcPr>
            <w:tcW w:w="3117" w:type="dxa"/>
          </w:tcPr>
          <w:p w14:paraId="29570EE0" w14:textId="77E1D894" w:rsidR="00D35848" w:rsidRPr="00B27E9F" w:rsidRDefault="00F006A2" w:rsidP="00B27E9F">
            <w:pPr>
              <w:spacing w:before="60" w:after="60"/>
              <w:rPr>
                <w:rFonts w:ascii="Arial" w:hAnsi="Arial" w:cs="Arial"/>
                <w:sz w:val="20"/>
                <w:szCs w:val="20"/>
              </w:rPr>
            </w:pPr>
            <w:r w:rsidRPr="00B27E9F">
              <w:rPr>
                <w:rFonts w:ascii="Arial" w:hAnsi="Arial" w:cs="Arial"/>
                <w:sz w:val="20"/>
                <w:szCs w:val="20"/>
              </w:rPr>
              <w:t>Sled Access Cover</w:t>
            </w:r>
          </w:p>
        </w:tc>
        <w:tc>
          <w:tcPr>
            <w:tcW w:w="5764" w:type="dxa"/>
          </w:tcPr>
          <w:p w14:paraId="0BE27095" w14:textId="2CB1E36B" w:rsidR="00D07E98" w:rsidRPr="00B27E9F" w:rsidRDefault="005A0CF8" w:rsidP="00B27E9F">
            <w:pPr>
              <w:spacing w:before="60" w:after="60"/>
              <w:rPr>
                <w:rFonts w:ascii="Arial" w:hAnsi="Arial" w:cs="Arial"/>
                <w:sz w:val="20"/>
                <w:szCs w:val="20"/>
              </w:rPr>
            </w:pPr>
            <w:r w:rsidRPr="00B27E9F">
              <w:rPr>
                <w:rFonts w:ascii="Arial" w:hAnsi="Arial" w:cs="Arial"/>
                <w:sz w:val="20"/>
                <w:szCs w:val="20"/>
              </w:rPr>
              <w:t>Remove to access/remove/</w:t>
            </w:r>
            <w:proofErr w:type="gramStart"/>
            <w:r w:rsidRPr="00B27E9F">
              <w:rPr>
                <w:rFonts w:ascii="Arial" w:hAnsi="Arial" w:cs="Arial"/>
                <w:sz w:val="20"/>
                <w:szCs w:val="20"/>
              </w:rPr>
              <w:t>replace  Shipping</w:t>
            </w:r>
            <w:proofErr w:type="gramEnd"/>
            <w:r w:rsidRPr="00B27E9F">
              <w:rPr>
                <w:rFonts w:ascii="Arial" w:hAnsi="Arial" w:cs="Arial"/>
                <w:sz w:val="20"/>
                <w:szCs w:val="20"/>
              </w:rPr>
              <w:t xml:space="preserve"> Clips, the Service Tray, and the Print Engine BnB </w:t>
            </w:r>
          </w:p>
        </w:tc>
      </w:tr>
      <w:tr w:rsidR="00D35848" w:rsidRPr="00B27E9F" w14:paraId="36A5F3B2" w14:textId="77777777" w:rsidTr="00EF2020">
        <w:trPr>
          <w:trHeight w:val="70"/>
        </w:trPr>
        <w:tc>
          <w:tcPr>
            <w:tcW w:w="474" w:type="dxa"/>
          </w:tcPr>
          <w:p w14:paraId="3E0AC855" w14:textId="241AE82D" w:rsidR="00D35848" w:rsidRPr="00B27E9F" w:rsidRDefault="00D35848" w:rsidP="00B27E9F">
            <w:pPr>
              <w:pStyle w:val="ListParagraph"/>
              <w:numPr>
                <w:ilvl w:val="0"/>
                <w:numId w:val="56"/>
              </w:numPr>
              <w:spacing w:before="60" w:after="60"/>
              <w:rPr>
                <w:rFonts w:ascii="Arial" w:hAnsi="Arial" w:cs="Arial"/>
                <w:sz w:val="20"/>
                <w:szCs w:val="20"/>
              </w:rPr>
            </w:pPr>
          </w:p>
        </w:tc>
        <w:tc>
          <w:tcPr>
            <w:tcW w:w="3117" w:type="dxa"/>
          </w:tcPr>
          <w:p w14:paraId="133543A7" w14:textId="76C7D0EB" w:rsidR="007367DA" w:rsidRPr="00B27E9F" w:rsidRDefault="007367DA" w:rsidP="00B27E9F">
            <w:pPr>
              <w:pStyle w:val="ANINormal"/>
              <w:spacing w:before="60" w:after="60"/>
            </w:pPr>
            <w:r w:rsidRPr="00B27E9F">
              <w:t xml:space="preserve">Media / TOF Sensor </w:t>
            </w:r>
          </w:p>
          <w:p w14:paraId="3EB42CA9" w14:textId="154A760F" w:rsidR="00D35848" w:rsidRPr="00B27E9F" w:rsidRDefault="00D35848" w:rsidP="00B27E9F">
            <w:pPr>
              <w:spacing w:before="60" w:after="60"/>
              <w:rPr>
                <w:rFonts w:ascii="Arial" w:hAnsi="Arial" w:cs="Arial"/>
                <w:sz w:val="20"/>
                <w:szCs w:val="20"/>
              </w:rPr>
            </w:pPr>
          </w:p>
        </w:tc>
        <w:tc>
          <w:tcPr>
            <w:tcW w:w="5764" w:type="dxa"/>
          </w:tcPr>
          <w:p w14:paraId="6D3EE9EC" w14:textId="77777777" w:rsidR="007367DA" w:rsidRPr="00B27E9F" w:rsidRDefault="007367DA" w:rsidP="00B27E9F">
            <w:pPr>
              <w:pStyle w:val="ANINormal"/>
              <w:spacing w:before="60" w:after="60"/>
            </w:pPr>
            <w:r w:rsidRPr="00B27E9F">
              <w:t xml:space="preserve">Moveable sensor for detecting the media entering the </w:t>
            </w:r>
            <w:proofErr w:type="spellStart"/>
            <w:r w:rsidRPr="00B27E9F">
              <w:t>printzone</w:t>
            </w:r>
            <w:proofErr w:type="spellEnd"/>
            <w:r w:rsidRPr="00B27E9F">
              <w:t xml:space="preserve"> from the registration table. </w:t>
            </w:r>
          </w:p>
          <w:p w14:paraId="5B1BC26A" w14:textId="21A0F24E" w:rsidR="00D35848" w:rsidRPr="00B27E9F" w:rsidRDefault="007367DA" w:rsidP="00B27E9F">
            <w:pPr>
              <w:spacing w:before="60" w:after="60"/>
              <w:rPr>
                <w:rFonts w:ascii="Arial" w:hAnsi="Arial" w:cs="Arial"/>
                <w:sz w:val="20"/>
                <w:szCs w:val="20"/>
              </w:rPr>
            </w:pPr>
            <w:r w:rsidRPr="00B27E9F">
              <w:rPr>
                <w:rFonts w:ascii="Arial" w:hAnsi="Arial" w:cs="Arial"/>
                <w:i/>
                <w:iCs/>
                <w:sz w:val="20"/>
                <w:szCs w:val="20"/>
              </w:rPr>
              <w:t xml:space="preserve">Important: Be sure to position the TOF Sensor directly over the media’s path, avoiding cutouts / holes / </w:t>
            </w:r>
            <w:proofErr w:type="gramStart"/>
            <w:r w:rsidRPr="00B27E9F">
              <w:rPr>
                <w:rFonts w:ascii="Arial" w:hAnsi="Arial" w:cs="Arial"/>
                <w:i/>
                <w:iCs/>
                <w:sz w:val="20"/>
                <w:szCs w:val="20"/>
              </w:rPr>
              <w:t>windows.</w:t>
            </w:r>
            <w:r w:rsidR="00A104A5" w:rsidRPr="00B27E9F">
              <w:rPr>
                <w:rFonts w:ascii="Arial" w:hAnsi="Arial" w:cs="Arial"/>
                <w:sz w:val="20"/>
                <w:szCs w:val="20"/>
              </w:rPr>
              <w:t>.</w:t>
            </w:r>
            <w:proofErr w:type="gramEnd"/>
          </w:p>
          <w:p w14:paraId="212229AF" w14:textId="470FFDDF" w:rsidR="00D07E98" w:rsidRPr="00B27E9F" w:rsidRDefault="00D07E98" w:rsidP="00B27E9F">
            <w:pPr>
              <w:spacing w:before="60" w:after="60"/>
              <w:rPr>
                <w:rFonts w:ascii="Arial" w:hAnsi="Arial" w:cs="Arial"/>
                <w:sz w:val="20"/>
                <w:szCs w:val="20"/>
              </w:rPr>
            </w:pPr>
          </w:p>
        </w:tc>
      </w:tr>
      <w:tr w:rsidR="001377AF" w:rsidRPr="00B27E9F" w14:paraId="160F2DBB" w14:textId="77777777" w:rsidTr="00EF2020">
        <w:trPr>
          <w:trHeight w:val="70"/>
        </w:trPr>
        <w:tc>
          <w:tcPr>
            <w:tcW w:w="474" w:type="dxa"/>
          </w:tcPr>
          <w:p w14:paraId="1F53E152" w14:textId="3749C6A3" w:rsidR="001377AF" w:rsidRPr="00B27E9F" w:rsidRDefault="001377AF" w:rsidP="00B27E9F">
            <w:pPr>
              <w:pStyle w:val="ListParagraph"/>
              <w:numPr>
                <w:ilvl w:val="0"/>
                <w:numId w:val="56"/>
              </w:numPr>
              <w:spacing w:before="60" w:after="60"/>
              <w:rPr>
                <w:rFonts w:ascii="Arial" w:hAnsi="Arial" w:cs="Arial"/>
                <w:sz w:val="20"/>
                <w:szCs w:val="20"/>
              </w:rPr>
            </w:pPr>
          </w:p>
        </w:tc>
        <w:tc>
          <w:tcPr>
            <w:tcW w:w="3117" w:type="dxa"/>
          </w:tcPr>
          <w:p w14:paraId="6FF7B7F0" w14:textId="6E4C7758" w:rsidR="001377AF" w:rsidRPr="00B27E9F" w:rsidRDefault="001377AF" w:rsidP="00B27E9F">
            <w:pPr>
              <w:pStyle w:val="ANINormal"/>
              <w:spacing w:before="60" w:after="60"/>
            </w:pPr>
            <w:r w:rsidRPr="00B27E9F">
              <w:t xml:space="preserve">Media Sensor Reflector  </w:t>
            </w:r>
          </w:p>
        </w:tc>
        <w:tc>
          <w:tcPr>
            <w:tcW w:w="5764" w:type="dxa"/>
          </w:tcPr>
          <w:p w14:paraId="0D587863" w14:textId="068B55E5" w:rsidR="001377AF" w:rsidRPr="00B27E9F" w:rsidRDefault="00534D88" w:rsidP="00B27E9F">
            <w:pPr>
              <w:pStyle w:val="ANINormal"/>
              <w:spacing w:before="60" w:after="60"/>
            </w:pPr>
            <w:r w:rsidRPr="00B27E9F">
              <w:t>Media (TOF) Sensor must be positioned over this area.</w:t>
            </w:r>
          </w:p>
        </w:tc>
      </w:tr>
      <w:tr w:rsidR="00345866" w:rsidRPr="00B27E9F" w14:paraId="0881A9AC" w14:textId="77777777" w:rsidTr="00EF2020">
        <w:trPr>
          <w:trHeight w:val="70"/>
        </w:trPr>
        <w:tc>
          <w:tcPr>
            <w:tcW w:w="474" w:type="dxa"/>
          </w:tcPr>
          <w:p w14:paraId="528050BD" w14:textId="77777777" w:rsidR="00345866" w:rsidRPr="00B27E9F" w:rsidRDefault="00345866" w:rsidP="00B27E9F">
            <w:pPr>
              <w:pStyle w:val="ListParagraph"/>
              <w:numPr>
                <w:ilvl w:val="0"/>
                <w:numId w:val="56"/>
              </w:numPr>
              <w:spacing w:before="60" w:after="60"/>
              <w:rPr>
                <w:rFonts w:ascii="Arial" w:hAnsi="Arial" w:cs="Arial"/>
                <w:sz w:val="20"/>
                <w:szCs w:val="20"/>
              </w:rPr>
            </w:pPr>
          </w:p>
        </w:tc>
        <w:tc>
          <w:tcPr>
            <w:tcW w:w="3117" w:type="dxa"/>
          </w:tcPr>
          <w:p w14:paraId="1FA653CE" w14:textId="1776CFEF" w:rsidR="00345866" w:rsidRPr="00B27E9F" w:rsidRDefault="00345866" w:rsidP="00B27E9F">
            <w:pPr>
              <w:pStyle w:val="ANINormal"/>
              <w:spacing w:before="60" w:after="60"/>
            </w:pPr>
            <w:r w:rsidRPr="00B27E9F">
              <w:t xml:space="preserve">Media </w:t>
            </w:r>
            <w:proofErr w:type="gramStart"/>
            <w:r w:rsidRPr="00B27E9F">
              <w:t>Guide  .</w:t>
            </w:r>
            <w:proofErr w:type="gramEnd"/>
            <w:r w:rsidRPr="00B27E9F">
              <w:t xml:space="preserve"> </w:t>
            </w:r>
          </w:p>
        </w:tc>
        <w:tc>
          <w:tcPr>
            <w:tcW w:w="5764" w:type="dxa"/>
          </w:tcPr>
          <w:p w14:paraId="4AE9DAF4" w14:textId="4413C8D5" w:rsidR="00345866" w:rsidRPr="00B27E9F" w:rsidRDefault="00534D88" w:rsidP="00B27E9F">
            <w:pPr>
              <w:pStyle w:val="ANINormal"/>
              <w:spacing w:before="60" w:after="60"/>
            </w:pPr>
            <w:r w:rsidRPr="00B27E9F">
              <w:t>Use only when needed to guide media</w:t>
            </w:r>
          </w:p>
        </w:tc>
      </w:tr>
      <w:tr w:rsidR="00345866" w:rsidRPr="00B27E9F" w14:paraId="5050A6DE" w14:textId="77777777" w:rsidTr="00EF2020">
        <w:trPr>
          <w:trHeight w:val="70"/>
        </w:trPr>
        <w:tc>
          <w:tcPr>
            <w:tcW w:w="474" w:type="dxa"/>
          </w:tcPr>
          <w:p w14:paraId="335540CA" w14:textId="77777777" w:rsidR="00345866" w:rsidRPr="00B27E9F" w:rsidRDefault="00345866" w:rsidP="00B27E9F">
            <w:pPr>
              <w:pStyle w:val="ListParagraph"/>
              <w:numPr>
                <w:ilvl w:val="0"/>
                <w:numId w:val="56"/>
              </w:numPr>
              <w:spacing w:before="60" w:after="60"/>
              <w:rPr>
                <w:rFonts w:ascii="Arial" w:hAnsi="Arial" w:cs="Arial"/>
                <w:sz w:val="20"/>
                <w:szCs w:val="20"/>
              </w:rPr>
            </w:pPr>
          </w:p>
        </w:tc>
        <w:tc>
          <w:tcPr>
            <w:tcW w:w="3117" w:type="dxa"/>
          </w:tcPr>
          <w:p w14:paraId="68A34871" w14:textId="4DCE6D01" w:rsidR="00345866" w:rsidRPr="00B27E9F" w:rsidRDefault="00701430" w:rsidP="00B27E9F">
            <w:pPr>
              <w:pStyle w:val="ANINormal"/>
              <w:spacing w:before="60" w:after="60"/>
            </w:pPr>
            <w:r w:rsidRPr="00B27E9F">
              <w:t xml:space="preserve">Media Hold-Down Strap  </w:t>
            </w:r>
          </w:p>
        </w:tc>
        <w:tc>
          <w:tcPr>
            <w:tcW w:w="5764" w:type="dxa"/>
          </w:tcPr>
          <w:p w14:paraId="5B1F06B1" w14:textId="033895E9" w:rsidR="00345866" w:rsidRPr="00B27E9F" w:rsidRDefault="00534D88" w:rsidP="00B27E9F">
            <w:pPr>
              <w:pStyle w:val="ANINormal"/>
              <w:spacing w:before="60" w:after="60"/>
            </w:pPr>
            <w:r w:rsidRPr="00B27E9F">
              <w:t>Used to hold down media as it enters under the Clamshell.</w:t>
            </w:r>
          </w:p>
        </w:tc>
      </w:tr>
      <w:tr w:rsidR="00345866" w:rsidRPr="00B27E9F" w14:paraId="52E444DF" w14:textId="77777777" w:rsidTr="00EF2020">
        <w:trPr>
          <w:trHeight w:val="70"/>
        </w:trPr>
        <w:tc>
          <w:tcPr>
            <w:tcW w:w="474" w:type="dxa"/>
          </w:tcPr>
          <w:p w14:paraId="5D1E75DB" w14:textId="77777777" w:rsidR="00345866" w:rsidRPr="00B27E9F" w:rsidRDefault="00345866" w:rsidP="00B27E9F">
            <w:pPr>
              <w:pStyle w:val="ListParagraph"/>
              <w:numPr>
                <w:ilvl w:val="0"/>
                <w:numId w:val="56"/>
              </w:numPr>
              <w:spacing w:before="60" w:after="60"/>
              <w:rPr>
                <w:rFonts w:ascii="Arial" w:hAnsi="Arial" w:cs="Arial"/>
                <w:sz w:val="20"/>
                <w:szCs w:val="20"/>
              </w:rPr>
            </w:pPr>
          </w:p>
        </w:tc>
        <w:tc>
          <w:tcPr>
            <w:tcW w:w="3117" w:type="dxa"/>
          </w:tcPr>
          <w:p w14:paraId="749C3B88" w14:textId="0BB47F35" w:rsidR="00345866" w:rsidRPr="00B27E9F" w:rsidRDefault="00E71D67" w:rsidP="00B27E9F">
            <w:pPr>
              <w:pStyle w:val="ANINormal"/>
              <w:spacing w:before="60" w:after="60"/>
            </w:pPr>
            <w:r w:rsidRPr="00B27E9F">
              <w:t xml:space="preserve">Media Transport Belts  </w:t>
            </w:r>
          </w:p>
        </w:tc>
        <w:tc>
          <w:tcPr>
            <w:tcW w:w="5764" w:type="dxa"/>
          </w:tcPr>
          <w:p w14:paraId="28A4BC9B" w14:textId="2680D42B" w:rsidR="00345866" w:rsidRPr="00B27E9F" w:rsidRDefault="00534D88" w:rsidP="00B27E9F">
            <w:pPr>
              <w:pStyle w:val="ANINormal"/>
              <w:spacing w:before="60" w:after="60"/>
            </w:pPr>
            <w:r w:rsidRPr="00B27E9F">
              <w:t>To adjust belt position, press “Run Path” then loosen the thumb screws located below this area. Move the belts to desired positions, then secure by tightening the thumb screws.</w:t>
            </w:r>
          </w:p>
        </w:tc>
      </w:tr>
      <w:tr w:rsidR="00227695" w:rsidRPr="00B27E9F" w14:paraId="0F0DEA84" w14:textId="77777777" w:rsidTr="00EF2020">
        <w:trPr>
          <w:trHeight w:val="70"/>
        </w:trPr>
        <w:tc>
          <w:tcPr>
            <w:tcW w:w="474" w:type="dxa"/>
          </w:tcPr>
          <w:p w14:paraId="6A83DD68" w14:textId="77777777" w:rsidR="00227695" w:rsidRPr="00B27E9F" w:rsidRDefault="00227695" w:rsidP="00B27E9F">
            <w:pPr>
              <w:pStyle w:val="ListParagraph"/>
              <w:numPr>
                <w:ilvl w:val="0"/>
                <w:numId w:val="56"/>
              </w:numPr>
              <w:spacing w:before="60" w:after="60"/>
              <w:rPr>
                <w:rFonts w:ascii="Arial" w:hAnsi="Arial" w:cs="Arial"/>
                <w:sz w:val="20"/>
                <w:szCs w:val="20"/>
              </w:rPr>
            </w:pPr>
          </w:p>
        </w:tc>
        <w:tc>
          <w:tcPr>
            <w:tcW w:w="3117" w:type="dxa"/>
          </w:tcPr>
          <w:p w14:paraId="5FD1BE3D" w14:textId="4747F32A" w:rsidR="00227695" w:rsidRPr="00B27E9F" w:rsidRDefault="00227695" w:rsidP="00B27E9F">
            <w:pPr>
              <w:pStyle w:val="ANINormal"/>
              <w:spacing w:before="60" w:after="60"/>
            </w:pPr>
            <w:r w:rsidRPr="00B27E9F">
              <w:t xml:space="preserve">Registration Table  </w:t>
            </w:r>
          </w:p>
        </w:tc>
        <w:tc>
          <w:tcPr>
            <w:tcW w:w="5764" w:type="dxa"/>
          </w:tcPr>
          <w:p w14:paraId="0C7C13BD" w14:textId="2E4860B6" w:rsidR="00227695" w:rsidRPr="00B27E9F" w:rsidRDefault="00534D88" w:rsidP="00B27E9F">
            <w:pPr>
              <w:pStyle w:val="ANINormal"/>
              <w:spacing w:before="60" w:after="60"/>
            </w:pPr>
            <w:r w:rsidRPr="00B27E9F">
              <w:t xml:space="preserve">Aligns and guides the media into the </w:t>
            </w:r>
            <w:proofErr w:type="spellStart"/>
            <w:r w:rsidRPr="00B27E9F">
              <w:t>printzone</w:t>
            </w:r>
            <w:proofErr w:type="spellEnd"/>
            <w:r w:rsidRPr="00B27E9F">
              <w:t>.</w:t>
            </w:r>
          </w:p>
        </w:tc>
      </w:tr>
      <w:tr w:rsidR="00E54421" w:rsidRPr="00B27E9F" w14:paraId="4EEA1A2C" w14:textId="77777777" w:rsidTr="00EF2020">
        <w:trPr>
          <w:trHeight w:val="70"/>
        </w:trPr>
        <w:tc>
          <w:tcPr>
            <w:tcW w:w="474" w:type="dxa"/>
          </w:tcPr>
          <w:p w14:paraId="1AFE8B6F" w14:textId="77777777" w:rsidR="00E54421" w:rsidRPr="00B27E9F" w:rsidRDefault="00E54421" w:rsidP="00B27E9F">
            <w:pPr>
              <w:pStyle w:val="ListParagraph"/>
              <w:numPr>
                <w:ilvl w:val="0"/>
                <w:numId w:val="56"/>
              </w:numPr>
              <w:spacing w:before="60" w:after="60"/>
              <w:rPr>
                <w:rFonts w:ascii="Arial" w:hAnsi="Arial" w:cs="Arial"/>
                <w:sz w:val="20"/>
                <w:szCs w:val="20"/>
              </w:rPr>
            </w:pPr>
          </w:p>
        </w:tc>
        <w:tc>
          <w:tcPr>
            <w:tcW w:w="3117" w:type="dxa"/>
          </w:tcPr>
          <w:p w14:paraId="3237EC8E" w14:textId="7F261D9C" w:rsidR="00E54421" w:rsidRPr="00B27E9F" w:rsidRDefault="00E54421" w:rsidP="00B27E9F">
            <w:pPr>
              <w:pStyle w:val="ANINormal"/>
              <w:spacing w:before="60" w:after="60"/>
            </w:pPr>
            <w:r w:rsidRPr="00B27E9F">
              <w:t xml:space="preserve">Media Registration Rail  </w:t>
            </w:r>
          </w:p>
        </w:tc>
        <w:tc>
          <w:tcPr>
            <w:tcW w:w="5764" w:type="dxa"/>
          </w:tcPr>
          <w:p w14:paraId="267AC526" w14:textId="744AE560" w:rsidR="00E54421" w:rsidRPr="00B27E9F" w:rsidRDefault="00534D88" w:rsidP="00B27E9F">
            <w:pPr>
              <w:pStyle w:val="ANINormal"/>
              <w:spacing w:before="60" w:after="60"/>
            </w:pPr>
            <w:r w:rsidRPr="00B27E9F">
              <w:t>Part of the Registration Assembly. Media is registered against this rail.</w:t>
            </w:r>
          </w:p>
        </w:tc>
      </w:tr>
      <w:tr w:rsidR="00E54421" w:rsidRPr="00B27E9F" w14:paraId="2476277B" w14:textId="77777777" w:rsidTr="00EF2020">
        <w:trPr>
          <w:trHeight w:val="70"/>
        </w:trPr>
        <w:tc>
          <w:tcPr>
            <w:tcW w:w="474" w:type="dxa"/>
          </w:tcPr>
          <w:p w14:paraId="4360513A" w14:textId="77777777" w:rsidR="00E54421" w:rsidRPr="00B27E9F" w:rsidRDefault="00E54421" w:rsidP="00B27E9F">
            <w:pPr>
              <w:pStyle w:val="ListParagraph"/>
              <w:numPr>
                <w:ilvl w:val="0"/>
                <w:numId w:val="56"/>
              </w:numPr>
              <w:spacing w:before="60" w:after="60"/>
              <w:rPr>
                <w:rFonts w:ascii="Arial" w:hAnsi="Arial" w:cs="Arial"/>
                <w:sz w:val="20"/>
                <w:szCs w:val="20"/>
              </w:rPr>
            </w:pPr>
          </w:p>
        </w:tc>
        <w:tc>
          <w:tcPr>
            <w:tcW w:w="3117" w:type="dxa"/>
          </w:tcPr>
          <w:p w14:paraId="611905D8" w14:textId="475B07C1" w:rsidR="00E54421" w:rsidRPr="00B27E9F" w:rsidRDefault="00201CCB" w:rsidP="00B27E9F">
            <w:pPr>
              <w:pStyle w:val="ANINormal"/>
              <w:spacing w:before="60" w:after="60"/>
              <w:jc w:val="center"/>
            </w:pPr>
            <w:r w:rsidRPr="00B27E9F">
              <w:t xml:space="preserve">Registration Holder Assembly Knobs </w:t>
            </w:r>
          </w:p>
        </w:tc>
        <w:tc>
          <w:tcPr>
            <w:tcW w:w="5764" w:type="dxa"/>
          </w:tcPr>
          <w:p w14:paraId="18021F44" w14:textId="10CD99ED" w:rsidR="00E54421" w:rsidRPr="00B27E9F" w:rsidRDefault="00534D88" w:rsidP="00B27E9F">
            <w:pPr>
              <w:pStyle w:val="ANINormal"/>
              <w:spacing w:before="60" w:after="60"/>
            </w:pPr>
            <w:r w:rsidRPr="00B27E9F">
              <w:t>Used to adjust registration roller assembly pressure</w:t>
            </w:r>
          </w:p>
        </w:tc>
      </w:tr>
      <w:tr w:rsidR="00463BFB" w:rsidRPr="00B27E9F" w14:paraId="37ACDF78" w14:textId="77777777" w:rsidTr="00EF2020">
        <w:trPr>
          <w:trHeight w:val="70"/>
        </w:trPr>
        <w:tc>
          <w:tcPr>
            <w:tcW w:w="474" w:type="dxa"/>
          </w:tcPr>
          <w:p w14:paraId="4FBE55D8" w14:textId="77777777" w:rsidR="00463BFB" w:rsidRPr="00B27E9F" w:rsidRDefault="00463BFB" w:rsidP="00B27E9F">
            <w:pPr>
              <w:pStyle w:val="ListParagraph"/>
              <w:numPr>
                <w:ilvl w:val="0"/>
                <w:numId w:val="56"/>
              </w:numPr>
              <w:spacing w:before="60" w:after="60"/>
              <w:rPr>
                <w:rFonts w:ascii="Arial" w:hAnsi="Arial" w:cs="Arial"/>
                <w:sz w:val="20"/>
                <w:szCs w:val="20"/>
              </w:rPr>
            </w:pPr>
          </w:p>
        </w:tc>
        <w:tc>
          <w:tcPr>
            <w:tcW w:w="3117" w:type="dxa"/>
          </w:tcPr>
          <w:p w14:paraId="53F01E67" w14:textId="72F178A1" w:rsidR="00463BFB" w:rsidRPr="00B27E9F" w:rsidRDefault="00463BFB" w:rsidP="00B27E9F">
            <w:pPr>
              <w:pStyle w:val="ANINormal"/>
              <w:spacing w:before="60" w:after="60"/>
            </w:pPr>
            <w:r w:rsidRPr="00B27E9F">
              <w:t xml:space="preserve">Service Access Hole </w:t>
            </w:r>
          </w:p>
        </w:tc>
        <w:tc>
          <w:tcPr>
            <w:tcW w:w="5764" w:type="dxa"/>
          </w:tcPr>
          <w:p w14:paraId="3DCB3494" w14:textId="2BB646B2" w:rsidR="00463BFB" w:rsidRPr="00B27E9F" w:rsidRDefault="00534D88" w:rsidP="00B27E9F">
            <w:pPr>
              <w:pStyle w:val="ANINormal"/>
              <w:spacing w:before="60" w:after="60"/>
            </w:pPr>
            <w:r w:rsidRPr="00B27E9F">
              <w:t xml:space="preserve">Set Media Thickness to 12.5 mm to align the screw with the hole. Use T20 </w:t>
            </w:r>
            <w:proofErr w:type="spellStart"/>
            <w:r w:rsidRPr="00B27E9F">
              <w:t>Torx</w:t>
            </w:r>
            <w:proofErr w:type="spellEnd"/>
            <w:r w:rsidRPr="00B27E9F">
              <w:t xml:space="preserve"> Driver to manually drive the Service Tray or BnB in/out of the system when replacement is needed.</w:t>
            </w:r>
          </w:p>
        </w:tc>
      </w:tr>
      <w:tr w:rsidR="00463BFB" w:rsidRPr="00B27E9F" w14:paraId="763CCCA8" w14:textId="77777777" w:rsidTr="00EF2020">
        <w:trPr>
          <w:trHeight w:val="70"/>
        </w:trPr>
        <w:tc>
          <w:tcPr>
            <w:tcW w:w="474" w:type="dxa"/>
          </w:tcPr>
          <w:p w14:paraId="65760D70" w14:textId="77777777" w:rsidR="00463BFB" w:rsidRPr="00B27E9F" w:rsidRDefault="00463BFB" w:rsidP="00B27E9F">
            <w:pPr>
              <w:pStyle w:val="ListParagraph"/>
              <w:numPr>
                <w:ilvl w:val="0"/>
                <w:numId w:val="56"/>
              </w:numPr>
              <w:spacing w:before="60" w:after="60"/>
              <w:rPr>
                <w:rFonts w:ascii="Arial" w:hAnsi="Arial" w:cs="Arial"/>
                <w:sz w:val="20"/>
                <w:szCs w:val="20"/>
              </w:rPr>
            </w:pPr>
          </w:p>
        </w:tc>
        <w:tc>
          <w:tcPr>
            <w:tcW w:w="3117" w:type="dxa"/>
          </w:tcPr>
          <w:p w14:paraId="168BA9C6" w14:textId="6F08EE93" w:rsidR="00534D88" w:rsidRPr="00B27E9F" w:rsidRDefault="00534D88" w:rsidP="00B27E9F">
            <w:pPr>
              <w:pStyle w:val="ANINormal"/>
              <w:spacing w:before="60" w:after="60"/>
            </w:pPr>
            <w:r w:rsidRPr="00B27E9F">
              <w:t xml:space="preserve">Service Access Handle  </w:t>
            </w:r>
          </w:p>
          <w:p w14:paraId="7CEE6EDB" w14:textId="40C79A9B" w:rsidR="00463BFB" w:rsidRPr="00B27E9F" w:rsidRDefault="00463BFB" w:rsidP="00B27E9F">
            <w:pPr>
              <w:pStyle w:val="ANINormal"/>
              <w:spacing w:before="60" w:after="60"/>
              <w:jc w:val="center"/>
            </w:pPr>
          </w:p>
        </w:tc>
        <w:tc>
          <w:tcPr>
            <w:tcW w:w="5764" w:type="dxa"/>
          </w:tcPr>
          <w:p w14:paraId="44B55D50" w14:textId="77777777" w:rsidR="00534D88" w:rsidRPr="00B27E9F" w:rsidRDefault="00534D88" w:rsidP="00B27E9F">
            <w:pPr>
              <w:pStyle w:val="ANINormal"/>
              <w:spacing w:before="60" w:after="60"/>
            </w:pPr>
            <w:r w:rsidRPr="00B27E9F">
              <w:t xml:space="preserve">Used to open the Top Cover on the Clamshell. </w:t>
            </w:r>
          </w:p>
          <w:p w14:paraId="621FBA59" w14:textId="7CC98CB7" w:rsidR="00463BFB" w:rsidRPr="00B27E9F" w:rsidRDefault="00534D88" w:rsidP="00B27E9F">
            <w:pPr>
              <w:pStyle w:val="ANINormal"/>
              <w:spacing w:before="60" w:after="60"/>
            </w:pPr>
            <w:r w:rsidRPr="00B27E9F">
              <w:rPr>
                <w:i/>
                <w:iCs/>
              </w:rPr>
              <w:t>Note: The cover is held closed by strong magnets.</w:t>
            </w:r>
          </w:p>
        </w:tc>
      </w:tr>
    </w:tbl>
    <w:p w14:paraId="3613CD01" w14:textId="77777777" w:rsidR="00C627F1" w:rsidRDefault="00C627F1" w:rsidP="00483581">
      <w:pPr>
        <w:pStyle w:val="Heading2"/>
        <w:rPr>
          <w:color w:val="000000" w:themeColor="text1"/>
        </w:rPr>
      </w:pPr>
    </w:p>
    <w:p w14:paraId="632B1BA1" w14:textId="77777777" w:rsidR="00C627F1" w:rsidRDefault="00C627F1">
      <w:pPr>
        <w:rPr>
          <w:rFonts w:ascii="Arial" w:eastAsiaTheme="majorEastAsia" w:hAnsi="Arial" w:cstheme="majorBidi"/>
          <w:b/>
          <w:color w:val="000000" w:themeColor="text1"/>
          <w:sz w:val="36"/>
          <w:szCs w:val="32"/>
        </w:rPr>
      </w:pPr>
      <w:r>
        <w:rPr>
          <w:color w:val="000000" w:themeColor="text1"/>
        </w:rPr>
        <w:br w:type="page"/>
      </w:r>
    </w:p>
    <w:p w14:paraId="48A37E6A" w14:textId="4639D33B" w:rsidR="00483581" w:rsidRPr="00AA04CD" w:rsidRDefault="008026D1" w:rsidP="00483581">
      <w:pPr>
        <w:pStyle w:val="Heading2"/>
        <w:rPr>
          <w:color w:val="000000" w:themeColor="text1"/>
        </w:rPr>
      </w:pPr>
      <w:bookmarkStart w:id="14" w:name="_Toc208844639"/>
      <w:r>
        <w:rPr>
          <w:noProof/>
        </w:rPr>
        <w:lastRenderedPageBreak/>
        <w:drawing>
          <wp:anchor distT="0" distB="0" distL="114300" distR="114300" simplePos="0" relativeHeight="251719680" behindDoc="1" locked="0" layoutInCell="1" allowOverlap="0" wp14:anchorId="2AEBB944" wp14:editId="14B49522">
            <wp:simplePos x="0" y="0"/>
            <wp:positionH relativeFrom="margin">
              <wp:posOffset>114300</wp:posOffset>
            </wp:positionH>
            <wp:positionV relativeFrom="page">
              <wp:posOffset>746125</wp:posOffset>
            </wp:positionV>
            <wp:extent cx="5543550" cy="4283160"/>
            <wp:effectExtent l="0" t="0" r="0" b="3175"/>
            <wp:wrapNone/>
            <wp:docPr id="2075" name="Picture 2075" descr="A large white machine with a screen&#10;&#10;AI-generated content may be incorrect."/>
            <wp:cNvGraphicFramePr/>
            <a:graphic xmlns:a="http://schemas.openxmlformats.org/drawingml/2006/main">
              <a:graphicData uri="http://schemas.openxmlformats.org/drawingml/2006/picture">
                <pic:pic xmlns:pic="http://schemas.openxmlformats.org/drawingml/2006/picture">
                  <pic:nvPicPr>
                    <pic:cNvPr id="2075" name="Picture 2075" descr="A large white machine with a screen&#10;&#10;AI-generated content may be incorrect."/>
                    <pic:cNvPicPr/>
                  </pic:nvPicPr>
                  <pic:blipFill>
                    <a:blip r:embed="rId14"/>
                    <a:stretch>
                      <a:fillRect/>
                    </a:stretch>
                  </pic:blipFill>
                  <pic:spPr>
                    <a:xfrm>
                      <a:off x="0" y="0"/>
                      <a:ext cx="5543550" cy="4283160"/>
                    </a:xfrm>
                    <a:prstGeom prst="rect">
                      <a:avLst/>
                    </a:prstGeom>
                  </pic:spPr>
                </pic:pic>
              </a:graphicData>
            </a:graphic>
            <wp14:sizeRelH relativeFrom="margin">
              <wp14:pctWidth>0</wp14:pctWidth>
            </wp14:sizeRelH>
            <wp14:sizeRelV relativeFrom="margin">
              <wp14:pctHeight>0</wp14:pctHeight>
            </wp14:sizeRelV>
          </wp:anchor>
        </w:drawing>
      </w:r>
      <w:r>
        <w:rPr>
          <w:color w:val="000000" w:themeColor="text1"/>
        </w:rPr>
        <w:t>Exit</w:t>
      </w:r>
      <w:r w:rsidR="00483581" w:rsidRPr="00AA04CD">
        <w:rPr>
          <w:color w:val="000000" w:themeColor="text1"/>
        </w:rPr>
        <w:t xml:space="preserve"> View</w:t>
      </w:r>
      <w:bookmarkEnd w:id="14"/>
    </w:p>
    <w:p w14:paraId="74E17AA7" w14:textId="09BA2C15" w:rsidR="00D35848" w:rsidRDefault="00D35848" w:rsidP="00D35848">
      <w:pPr>
        <w:rPr>
          <w:noProof/>
        </w:rPr>
      </w:pPr>
    </w:p>
    <w:p w14:paraId="2F59BBA7" w14:textId="77777777" w:rsidR="008026D1" w:rsidRDefault="008026D1" w:rsidP="00D35848">
      <w:pPr>
        <w:rPr>
          <w:noProof/>
        </w:rPr>
      </w:pPr>
    </w:p>
    <w:p w14:paraId="7AC66A48" w14:textId="77777777" w:rsidR="008026D1" w:rsidRDefault="008026D1" w:rsidP="00D35848">
      <w:pPr>
        <w:rPr>
          <w:noProof/>
        </w:rPr>
      </w:pPr>
    </w:p>
    <w:p w14:paraId="54F5F882" w14:textId="77777777" w:rsidR="008026D1" w:rsidRDefault="008026D1" w:rsidP="00D35848">
      <w:pPr>
        <w:rPr>
          <w:noProof/>
        </w:rPr>
      </w:pPr>
    </w:p>
    <w:p w14:paraId="1679044D" w14:textId="77777777" w:rsidR="008026D1" w:rsidRDefault="008026D1" w:rsidP="00D35848">
      <w:pPr>
        <w:rPr>
          <w:noProof/>
        </w:rPr>
      </w:pPr>
    </w:p>
    <w:p w14:paraId="05E3CF97" w14:textId="77777777" w:rsidR="008026D1" w:rsidRDefault="008026D1" w:rsidP="00D35848">
      <w:pPr>
        <w:rPr>
          <w:noProof/>
        </w:rPr>
      </w:pPr>
    </w:p>
    <w:p w14:paraId="75E3DBE0" w14:textId="77777777" w:rsidR="008026D1" w:rsidRDefault="008026D1" w:rsidP="00D35848">
      <w:pPr>
        <w:rPr>
          <w:noProof/>
        </w:rPr>
      </w:pPr>
    </w:p>
    <w:p w14:paraId="11B6A4B0" w14:textId="77777777" w:rsidR="008026D1" w:rsidRDefault="008026D1" w:rsidP="00D35848">
      <w:pPr>
        <w:rPr>
          <w:noProof/>
        </w:rPr>
      </w:pPr>
    </w:p>
    <w:p w14:paraId="634A6045" w14:textId="77777777" w:rsidR="008026D1" w:rsidRDefault="008026D1" w:rsidP="00D35848">
      <w:pPr>
        <w:rPr>
          <w:noProof/>
        </w:rPr>
      </w:pPr>
    </w:p>
    <w:p w14:paraId="63D03121" w14:textId="77777777" w:rsidR="008026D1" w:rsidRDefault="008026D1" w:rsidP="00D35848">
      <w:pPr>
        <w:rPr>
          <w:noProof/>
        </w:rPr>
      </w:pPr>
    </w:p>
    <w:p w14:paraId="28020FBA" w14:textId="77777777" w:rsidR="008026D1" w:rsidRDefault="008026D1" w:rsidP="00D35848">
      <w:pPr>
        <w:rPr>
          <w:noProof/>
        </w:rPr>
      </w:pPr>
    </w:p>
    <w:tbl>
      <w:tblPr>
        <w:tblStyle w:val="TableGrid"/>
        <w:tblW w:w="9355" w:type="dxa"/>
        <w:tblLook w:val="04A0" w:firstRow="1" w:lastRow="0" w:firstColumn="1" w:lastColumn="0" w:noHBand="0" w:noVBand="1"/>
      </w:tblPr>
      <w:tblGrid>
        <w:gridCol w:w="474"/>
        <w:gridCol w:w="3117"/>
        <w:gridCol w:w="5764"/>
      </w:tblGrid>
      <w:tr w:rsidR="00D35848" w:rsidRPr="00EC3598" w14:paraId="081757E3" w14:textId="77777777" w:rsidTr="00A41945">
        <w:tc>
          <w:tcPr>
            <w:tcW w:w="474" w:type="dxa"/>
          </w:tcPr>
          <w:p w14:paraId="2349D3CF" w14:textId="77777777" w:rsidR="00D35848" w:rsidRPr="00EC3598" w:rsidRDefault="00D35848" w:rsidP="00EC3598">
            <w:pPr>
              <w:spacing w:before="60" w:after="60"/>
              <w:rPr>
                <w:rFonts w:ascii="Arial" w:hAnsi="Arial" w:cs="Arial"/>
                <w:b/>
                <w:bCs/>
                <w:sz w:val="20"/>
                <w:szCs w:val="20"/>
              </w:rPr>
            </w:pPr>
            <w:r w:rsidRPr="00EC3598">
              <w:rPr>
                <w:rFonts w:ascii="Arial" w:hAnsi="Arial" w:cs="Arial"/>
                <w:b/>
                <w:bCs/>
                <w:sz w:val="20"/>
                <w:szCs w:val="20"/>
              </w:rPr>
              <w:t>#</w:t>
            </w:r>
          </w:p>
        </w:tc>
        <w:tc>
          <w:tcPr>
            <w:tcW w:w="3117" w:type="dxa"/>
          </w:tcPr>
          <w:p w14:paraId="624F6717" w14:textId="77777777" w:rsidR="00D35848" w:rsidRPr="00EC3598" w:rsidRDefault="00D35848" w:rsidP="00EC3598">
            <w:pPr>
              <w:spacing w:before="60" w:after="60"/>
              <w:rPr>
                <w:rFonts w:ascii="Arial" w:hAnsi="Arial" w:cs="Arial"/>
                <w:b/>
                <w:bCs/>
                <w:sz w:val="20"/>
                <w:szCs w:val="20"/>
              </w:rPr>
            </w:pPr>
            <w:r w:rsidRPr="00EC3598">
              <w:rPr>
                <w:rFonts w:ascii="Arial" w:hAnsi="Arial" w:cs="Arial"/>
                <w:b/>
                <w:bCs/>
                <w:sz w:val="20"/>
                <w:szCs w:val="20"/>
              </w:rPr>
              <w:t>Name</w:t>
            </w:r>
          </w:p>
        </w:tc>
        <w:tc>
          <w:tcPr>
            <w:tcW w:w="5764" w:type="dxa"/>
          </w:tcPr>
          <w:p w14:paraId="1B32D4B8" w14:textId="77777777" w:rsidR="00D35848" w:rsidRPr="00EC3598" w:rsidRDefault="00D35848" w:rsidP="00EC3598">
            <w:pPr>
              <w:spacing w:before="60" w:after="60"/>
              <w:rPr>
                <w:rFonts w:ascii="Arial" w:hAnsi="Arial" w:cs="Arial"/>
                <w:b/>
                <w:bCs/>
                <w:sz w:val="20"/>
                <w:szCs w:val="20"/>
              </w:rPr>
            </w:pPr>
            <w:r w:rsidRPr="00EC3598">
              <w:rPr>
                <w:rFonts w:ascii="Arial" w:hAnsi="Arial" w:cs="Arial"/>
                <w:b/>
                <w:bCs/>
                <w:sz w:val="20"/>
                <w:szCs w:val="20"/>
              </w:rPr>
              <w:t>Description</w:t>
            </w:r>
          </w:p>
        </w:tc>
      </w:tr>
      <w:tr w:rsidR="000E7D72" w:rsidRPr="00EC3598" w14:paraId="6D37566F" w14:textId="77777777" w:rsidTr="00A41945">
        <w:tc>
          <w:tcPr>
            <w:tcW w:w="474" w:type="dxa"/>
          </w:tcPr>
          <w:p w14:paraId="0293460F" w14:textId="78B48C9C" w:rsidR="000E7D72" w:rsidRPr="00EC3598" w:rsidRDefault="000E7D72" w:rsidP="00EC3598">
            <w:pPr>
              <w:pStyle w:val="ListParagraph"/>
              <w:numPr>
                <w:ilvl w:val="0"/>
                <w:numId w:val="57"/>
              </w:numPr>
              <w:spacing w:before="60" w:after="60"/>
              <w:rPr>
                <w:rFonts w:ascii="Arial" w:hAnsi="Arial" w:cs="Arial"/>
                <w:sz w:val="20"/>
                <w:szCs w:val="20"/>
              </w:rPr>
            </w:pPr>
          </w:p>
        </w:tc>
        <w:tc>
          <w:tcPr>
            <w:tcW w:w="3117" w:type="dxa"/>
          </w:tcPr>
          <w:p w14:paraId="66F34F77" w14:textId="2DAB4CBB" w:rsidR="000E7D72" w:rsidRPr="00EC3598" w:rsidRDefault="000E7D72" w:rsidP="00EC3598">
            <w:pPr>
              <w:spacing w:before="60" w:after="60"/>
              <w:rPr>
                <w:rFonts w:ascii="Arial" w:hAnsi="Arial" w:cs="Arial"/>
                <w:sz w:val="20"/>
                <w:szCs w:val="20"/>
              </w:rPr>
            </w:pPr>
            <w:r w:rsidRPr="00EC3598">
              <w:rPr>
                <w:rFonts w:ascii="Arial" w:hAnsi="Arial" w:cs="Arial"/>
                <w:b/>
                <w:bCs/>
                <w:sz w:val="20"/>
                <w:szCs w:val="20"/>
              </w:rPr>
              <w:t>Clamshell Release Latches</w:t>
            </w:r>
            <w:r w:rsidRPr="00EC3598">
              <w:rPr>
                <w:rFonts w:ascii="Arial" w:hAnsi="Arial" w:cs="Arial"/>
                <w:sz w:val="20"/>
                <w:szCs w:val="20"/>
              </w:rPr>
              <w:t xml:space="preserve"> </w:t>
            </w:r>
          </w:p>
        </w:tc>
        <w:tc>
          <w:tcPr>
            <w:tcW w:w="5764" w:type="dxa"/>
          </w:tcPr>
          <w:p w14:paraId="1F3C73E8" w14:textId="3BECC1A1" w:rsidR="000E7D72" w:rsidRPr="00EC3598" w:rsidRDefault="000E7D72" w:rsidP="00EC3598">
            <w:pPr>
              <w:spacing w:before="60" w:after="60"/>
              <w:rPr>
                <w:rFonts w:ascii="Arial" w:hAnsi="Arial" w:cs="Arial"/>
                <w:sz w:val="20"/>
                <w:szCs w:val="20"/>
              </w:rPr>
            </w:pPr>
            <w:r w:rsidRPr="00EC3598">
              <w:rPr>
                <w:rFonts w:ascii="Arial" w:hAnsi="Arial" w:cs="Arial"/>
                <w:sz w:val="20"/>
                <w:szCs w:val="20"/>
              </w:rPr>
              <w:t>–Must set Media Thickness to 12.5 mm before opening Clamshell.</w:t>
            </w:r>
          </w:p>
        </w:tc>
      </w:tr>
      <w:tr w:rsidR="000E7D72" w:rsidRPr="00EC3598" w14:paraId="488D2756" w14:textId="77777777" w:rsidTr="00A41945">
        <w:tc>
          <w:tcPr>
            <w:tcW w:w="474" w:type="dxa"/>
          </w:tcPr>
          <w:p w14:paraId="7EFBC147" w14:textId="41833070" w:rsidR="000E7D72" w:rsidRPr="00EC3598" w:rsidRDefault="000E7D72" w:rsidP="00EC3598">
            <w:pPr>
              <w:pStyle w:val="ListParagraph"/>
              <w:numPr>
                <w:ilvl w:val="0"/>
                <w:numId w:val="57"/>
              </w:numPr>
              <w:spacing w:before="60" w:after="60"/>
              <w:rPr>
                <w:rFonts w:ascii="Arial" w:hAnsi="Arial" w:cs="Arial"/>
                <w:sz w:val="20"/>
                <w:szCs w:val="20"/>
              </w:rPr>
            </w:pPr>
          </w:p>
        </w:tc>
        <w:tc>
          <w:tcPr>
            <w:tcW w:w="3117" w:type="dxa"/>
          </w:tcPr>
          <w:p w14:paraId="1B32C2CC" w14:textId="2D8755A1" w:rsidR="000E7D72" w:rsidRPr="00EC3598" w:rsidRDefault="000E7D72" w:rsidP="00EC3598">
            <w:pPr>
              <w:spacing w:before="60" w:after="60"/>
              <w:rPr>
                <w:rFonts w:ascii="Arial" w:hAnsi="Arial" w:cs="Arial"/>
                <w:sz w:val="20"/>
                <w:szCs w:val="20"/>
              </w:rPr>
            </w:pPr>
            <w:r w:rsidRPr="00EC3598">
              <w:rPr>
                <w:rFonts w:ascii="Arial" w:hAnsi="Arial" w:cs="Arial"/>
                <w:b/>
                <w:bCs/>
                <w:sz w:val="20"/>
                <w:szCs w:val="20"/>
              </w:rPr>
              <w:t>Service Tray (Sled</w:t>
            </w:r>
            <w:r w:rsidR="00AC4610" w:rsidRPr="00EC3598">
              <w:rPr>
                <w:rFonts w:ascii="Arial" w:hAnsi="Arial" w:cs="Arial"/>
                <w:b/>
                <w:bCs/>
                <w:sz w:val="20"/>
                <w:szCs w:val="20"/>
              </w:rPr>
              <w:t>)</w:t>
            </w:r>
            <w:r w:rsidRPr="00EC3598">
              <w:rPr>
                <w:rFonts w:ascii="Arial" w:hAnsi="Arial" w:cs="Arial"/>
                <w:sz w:val="20"/>
                <w:szCs w:val="20"/>
              </w:rPr>
              <w:t xml:space="preserve">– </w:t>
            </w:r>
          </w:p>
        </w:tc>
        <w:tc>
          <w:tcPr>
            <w:tcW w:w="5764" w:type="dxa"/>
          </w:tcPr>
          <w:p w14:paraId="79082555" w14:textId="40C96B90" w:rsidR="000E7D72" w:rsidRPr="00EC3598" w:rsidRDefault="000E7D72" w:rsidP="00EC3598">
            <w:pPr>
              <w:spacing w:before="60" w:after="60"/>
              <w:rPr>
                <w:rFonts w:ascii="Arial" w:hAnsi="Arial" w:cs="Arial"/>
                <w:sz w:val="20"/>
                <w:szCs w:val="20"/>
              </w:rPr>
            </w:pPr>
            <w:r w:rsidRPr="00EC3598">
              <w:rPr>
                <w:rFonts w:ascii="Arial" w:hAnsi="Arial" w:cs="Arial"/>
                <w:sz w:val="20"/>
                <w:szCs w:val="20"/>
              </w:rPr>
              <w:t>Maintains the printhead. Contains a wiper cloth (web) for cleaning the printhead surface. Contains cap to keep printhead nozzles sealed and protected when not in use.</w:t>
            </w:r>
          </w:p>
        </w:tc>
      </w:tr>
      <w:tr w:rsidR="000E7D72" w:rsidRPr="00EC3598" w14:paraId="1D01F9D7" w14:textId="77777777" w:rsidTr="00A41945">
        <w:tc>
          <w:tcPr>
            <w:tcW w:w="474" w:type="dxa"/>
          </w:tcPr>
          <w:p w14:paraId="6A2AF903" w14:textId="60E60497" w:rsidR="000E7D72" w:rsidRPr="00EC3598" w:rsidRDefault="000E7D72" w:rsidP="00EC3598">
            <w:pPr>
              <w:pStyle w:val="ListParagraph"/>
              <w:numPr>
                <w:ilvl w:val="0"/>
                <w:numId w:val="57"/>
              </w:numPr>
              <w:spacing w:before="60" w:after="60"/>
              <w:rPr>
                <w:rFonts w:ascii="Arial" w:hAnsi="Arial" w:cs="Arial"/>
                <w:sz w:val="20"/>
                <w:szCs w:val="20"/>
              </w:rPr>
            </w:pPr>
          </w:p>
        </w:tc>
        <w:tc>
          <w:tcPr>
            <w:tcW w:w="3117" w:type="dxa"/>
          </w:tcPr>
          <w:p w14:paraId="0D9FE214" w14:textId="113AFB6E" w:rsidR="000E7D72" w:rsidRPr="00EC3598" w:rsidRDefault="000E7D72" w:rsidP="00EC3598">
            <w:pPr>
              <w:spacing w:before="60" w:after="60"/>
              <w:rPr>
                <w:rFonts w:ascii="Arial" w:hAnsi="Arial" w:cs="Arial"/>
                <w:sz w:val="20"/>
                <w:szCs w:val="20"/>
              </w:rPr>
            </w:pPr>
            <w:r w:rsidRPr="00EC3598">
              <w:rPr>
                <w:rFonts w:ascii="Arial" w:hAnsi="Arial" w:cs="Arial"/>
                <w:b/>
                <w:bCs/>
                <w:sz w:val="20"/>
                <w:szCs w:val="20"/>
              </w:rPr>
              <w:t>Ink Satellite Exhaust Fans</w:t>
            </w:r>
            <w:r w:rsidRPr="00EC3598">
              <w:rPr>
                <w:rFonts w:ascii="Arial" w:hAnsi="Arial" w:cs="Arial"/>
                <w:sz w:val="20"/>
                <w:szCs w:val="20"/>
              </w:rPr>
              <w:t xml:space="preserve"> </w:t>
            </w:r>
          </w:p>
        </w:tc>
        <w:tc>
          <w:tcPr>
            <w:tcW w:w="5764" w:type="dxa"/>
          </w:tcPr>
          <w:p w14:paraId="49B0C1A7" w14:textId="7A78C46A" w:rsidR="000E7D72" w:rsidRPr="00EC3598" w:rsidRDefault="000E7D72" w:rsidP="00EC3598">
            <w:pPr>
              <w:spacing w:before="60" w:after="60"/>
              <w:rPr>
                <w:rFonts w:ascii="Arial" w:hAnsi="Arial" w:cs="Arial"/>
                <w:sz w:val="20"/>
                <w:szCs w:val="20"/>
              </w:rPr>
            </w:pPr>
            <w:r w:rsidRPr="00EC3598">
              <w:rPr>
                <w:rFonts w:ascii="Arial" w:hAnsi="Arial" w:cs="Arial"/>
                <w:sz w:val="20"/>
                <w:szCs w:val="20"/>
              </w:rPr>
              <w:t>Used to evacuate ink overspray that is created during printing / purging.</w:t>
            </w:r>
          </w:p>
        </w:tc>
      </w:tr>
      <w:tr w:rsidR="000E7D72" w:rsidRPr="00EC3598" w14:paraId="786A5ABF" w14:textId="77777777" w:rsidTr="00A41945">
        <w:tc>
          <w:tcPr>
            <w:tcW w:w="474" w:type="dxa"/>
          </w:tcPr>
          <w:p w14:paraId="6FDA5C3C" w14:textId="734AEEC4" w:rsidR="000E7D72" w:rsidRPr="00EC3598" w:rsidRDefault="000E7D72" w:rsidP="00EC3598">
            <w:pPr>
              <w:pStyle w:val="ListParagraph"/>
              <w:numPr>
                <w:ilvl w:val="0"/>
                <w:numId w:val="57"/>
              </w:numPr>
              <w:spacing w:before="60" w:after="60"/>
              <w:rPr>
                <w:rFonts w:ascii="Arial" w:hAnsi="Arial" w:cs="Arial"/>
                <w:sz w:val="20"/>
                <w:szCs w:val="20"/>
              </w:rPr>
            </w:pPr>
          </w:p>
        </w:tc>
        <w:tc>
          <w:tcPr>
            <w:tcW w:w="3117" w:type="dxa"/>
          </w:tcPr>
          <w:p w14:paraId="27114D4E" w14:textId="3C3E9348" w:rsidR="000E7D72" w:rsidRPr="00EC3598" w:rsidRDefault="000E7D72" w:rsidP="00EC3598">
            <w:pPr>
              <w:spacing w:before="60" w:after="60"/>
              <w:rPr>
                <w:rFonts w:ascii="Arial" w:hAnsi="Arial" w:cs="Arial"/>
                <w:sz w:val="20"/>
                <w:szCs w:val="20"/>
              </w:rPr>
            </w:pPr>
            <w:r w:rsidRPr="00EC3598">
              <w:rPr>
                <w:rFonts w:ascii="Arial" w:hAnsi="Arial" w:cs="Arial"/>
                <w:b/>
                <w:bCs/>
                <w:sz w:val="20"/>
                <w:szCs w:val="20"/>
              </w:rPr>
              <w:t>Print Platen and Drip Tray Assembly (Spittoon)</w:t>
            </w:r>
            <w:r w:rsidRPr="00EC3598">
              <w:rPr>
                <w:rFonts w:ascii="Arial" w:hAnsi="Arial" w:cs="Arial"/>
                <w:sz w:val="20"/>
                <w:szCs w:val="20"/>
              </w:rPr>
              <w:t xml:space="preserve">  </w:t>
            </w:r>
          </w:p>
        </w:tc>
        <w:tc>
          <w:tcPr>
            <w:tcW w:w="5764" w:type="dxa"/>
          </w:tcPr>
          <w:p w14:paraId="5DCF6534" w14:textId="07DCCA03" w:rsidR="000E7D72" w:rsidRPr="00EC3598" w:rsidRDefault="000E7D72" w:rsidP="00EC3598">
            <w:pPr>
              <w:spacing w:before="60" w:after="60"/>
              <w:rPr>
                <w:rFonts w:ascii="Arial" w:hAnsi="Arial" w:cs="Arial"/>
                <w:sz w:val="20"/>
                <w:szCs w:val="20"/>
              </w:rPr>
            </w:pPr>
            <w:r w:rsidRPr="00EC3598">
              <w:rPr>
                <w:rFonts w:ascii="Arial" w:hAnsi="Arial" w:cs="Arial"/>
                <w:sz w:val="20"/>
                <w:szCs w:val="20"/>
              </w:rPr>
              <w:t>Supports media during printing. Captures excess ink during bled printing and purging processes. Must be removed to inspect and clean periodically.</w:t>
            </w:r>
          </w:p>
        </w:tc>
      </w:tr>
      <w:tr w:rsidR="00147701" w:rsidRPr="00EC3598" w14:paraId="680F468A" w14:textId="77777777" w:rsidTr="00A41945">
        <w:tc>
          <w:tcPr>
            <w:tcW w:w="474" w:type="dxa"/>
          </w:tcPr>
          <w:p w14:paraId="6BF19AB5" w14:textId="77777777" w:rsidR="00147701" w:rsidRPr="00EC3598" w:rsidRDefault="00147701" w:rsidP="00EC3598">
            <w:pPr>
              <w:pStyle w:val="ListParagraph"/>
              <w:numPr>
                <w:ilvl w:val="0"/>
                <w:numId w:val="57"/>
              </w:numPr>
              <w:spacing w:before="60" w:after="60"/>
              <w:rPr>
                <w:rFonts w:ascii="Arial" w:hAnsi="Arial" w:cs="Arial"/>
                <w:sz w:val="20"/>
                <w:szCs w:val="20"/>
              </w:rPr>
            </w:pPr>
          </w:p>
        </w:tc>
        <w:tc>
          <w:tcPr>
            <w:tcW w:w="3117" w:type="dxa"/>
          </w:tcPr>
          <w:p w14:paraId="2EC90CDD" w14:textId="7B2875EB" w:rsidR="00147701" w:rsidRPr="00EC3598" w:rsidRDefault="00147701" w:rsidP="00EC3598">
            <w:pPr>
              <w:spacing w:before="60" w:after="60"/>
              <w:rPr>
                <w:rFonts w:ascii="Arial" w:hAnsi="Arial" w:cs="Arial"/>
                <w:b/>
                <w:bCs/>
                <w:sz w:val="20"/>
                <w:szCs w:val="20"/>
              </w:rPr>
            </w:pPr>
            <w:r w:rsidRPr="00EC3598">
              <w:rPr>
                <w:rFonts w:ascii="Arial" w:hAnsi="Arial" w:cs="Arial"/>
                <w:b/>
                <w:bCs/>
                <w:sz w:val="20"/>
                <w:szCs w:val="20"/>
              </w:rPr>
              <w:t>Exit Conveyor Assembly</w:t>
            </w:r>
            <w:r w:rsidRPr="00EC3598">
              <w:rPr>
                <w:rFonts w:ascii="Arial" w:hAnsi="Arial" w:cs="Arial"/>
                <w:sz w:val="20"/>
                <w:szCs w:val="20"/>
              </w:rPr>
              <w:t xml:space="preserve"> – </w:t>
            </w:r>
          </w:p>
        </w:tc>
        <w:tc>
          <w:tcPr>
            <w:tcW w:w="5764" w:type="dxa"/>
          </w:tcPr>
          <w:p w14:paraId="71FF3E8B" w14:textId="2E161185" w:rsidR="00147701" w:rsidRPr="00EC3598" w:rsidRDefault="00EC3598" w:rsidP="00EC3598">
            <w:pPr>
              <w:spacing w:before="60" w:after="60"/>
              <w:rPr>
                <w:rFonts w:ascii="Arial" w:hAnsi="Arial" w:cs="Arial"/>
                <w:sz w:val="20"/>
                <w:szCs w:val="20"/>
              </w:rPr>
            </w:pPr>
            <w:r w:rsidRPr="00EC3598">
              <w:rPr>
                <w:rFonts w:ascii="Arial" w:hAnsi="Arial" w:cs="Arial"/>
                <w:sz w:val="20"/>
                <w:szCs w:val="20"/>
              </w:rPr>
              <w:t>Transports media out of the print zone.</w:t>
            </w:r>
          </w:p>
        </w:tc>
      </w:tr>
      <w:tr w:rsidR="00147701" w:rsidRPr="00EC3598" w14:paraId="3B60A716" w14:textId="77777777" w:rsidTr="00A41945">
        <w:tc>
          <w:tcPr>
            <w:tcW w:w="474" w:type="dxa"/>
          </w:tcPr>
          <w:p w14:paraId="49D1B1FB" w14:textId="77777777" w:rsidR="00147701" w:rsidRPr="00EC3598" w:rsidRDefault="00147701" w:rsidP="00EC3598">
            <w:pPr>
              <w:pStyle w:val="ListParagraph"/>
              <w:numPr>
                <w:ilvl w:val="0"/>
                <w:numId w:val="57"/>
              </w:numPr>
              <w:spacing w:before="60" w:after="60"/>
              <w:rPr>
                <w:rFonts w:ascii="Arial" w:hAnsi="Arial" w:cs="Arial"/>
                <w:sz w:val="20"/>
                <w:szCs w:val="20"/>
              </w:rPr>
            </w:pPr>
          </w:p>
        </w:tc>
        <w:tc>
          <w:tcPr>
            <w:tcW w:w="3117" w:type="dxa"/>
          </w:tcPr>
          <w:p w14:paraId="5446599B" w14:textId="3DA98BAA" w:rsidR="00147701" w:rsidRPr="00EC3598" w:rsidRDefault="00147701" w:rsidP="00EC3598">
            <w:pPr>
              <w:pStyle w:val="ANINormal"/>
              <w:spacing w:before="60" w:after="60"/>
            </w:pPr>
            <w:r w:rsidRPr="00EC3598">
              <w:rPr>
                <w:b/>
                <w:bCs/>
              </w:rPr>
              <w:t xml:space="preserve">Exit Sensor Position </w:t>
            </w:r>
          </w:p>
          <w:p w14:paraId="0CA5C1A1" w14:textId="1AC127E4" w:rsidR="00147701" w:rsidRPr="00EC3598" w:rsidRDefault="00147701" w:rsidP="00EC3598">
            <w:pPr>
              <w:spacing w:before="60" w:after="60"/>
              <w:rPr>
                <w:rFonts w:ascii="Arial" w:hAnsi="Arial" w:cs="Arial"/>
                <w:b/>
                <w:bCs/>
                <w:sz w:val="20"/>
                <w:szCs w:val="20"/>
              </w:rPr>
            </w:pPr>
            <w:r w:rsidRPr="00EC3598">
              <w:rPr>
                <w:rFonts w:ascii="Arial" w:hAnsi="Arial" w:cs="Arial"/>
                <w:i/>
                <w:iCs/>
                <w:sz w:val="20"/>
                <w:szCs w:val="20"/>
              </w:rPr>
              <w:t>.</w:t>
            </w:r>
          </w:p>
        </w:tc>
        <w:tc>
          <w:tcPr>
            <w:tcW w:w="5764" w:type="dxa"/>
          </w:tcPr>
          <w:p w14:paraId="4B0A7163" w14:textId="77777777" w:rsidR="00EC3598" w:rsidRPr="00EC3598" w:rsidRDefault="00EC3598" w:rsidP="00EC3598">
            <w:pPr>
              <w:spacing w:before="60" w:after="60"/>
              <w:rPr>
                <w:rFonts w:ascii="Arial" w:hAnsi="Arial" w:cs="Arial"/>
                <w:b/>
                <w:bCs/>
                <w:i/>
                <w:iCs/>
                <w:sz w:val="20"/>
                <w:szCs w:val="20"/>
              </w:rPr>
            </w:pPr>
            <w:r w:rsidRPr="00EC3598">
              <w:rPr>
                <w:rFonts w:ascii="Arial" w:hAnsi="Arial" w:cs="Arial"/>
                <w:sz w:val="20"/>
                <w:szCs w:val="20"/>
              </w:rPr>
              <w:t>The Exit Sensor is located here. The Exit Sensor is used to confirm proper media movement throughout the printer. If media is not passing over this sensor or there are dark colors / holes in the media passing over the sensor, select “Ignore Exit Sensor”/</w:t>
            </w:r>
            <w:r w:rsidRPr="00EC3598">
              <w:rPr>
                <w:rFonts w:ascii="Arial" w:hAnsi="Arial" w:cs="Arial"/>
                <w:b/>
                <w:bCs/>
                <w:i/>
                <w:iCs/>
                <w:sz w:val="20"/>
                <w:szCs w:val="20"/>
              </w:rPr>
              <w:t xml:space="preserve"> </w:t>
            </w:r>
          </w:p>
          <w:p w14:paraId="4E01EFFD" w14:textId="33186C95" w:rsidR="00147701" w:rsidRPr="00EC3598" w:rsidRDefault="00EC3598" w:rsidP="00EC3598">
            <w:pPr>
              <w:spacing w:before="60" w:after="60"/>
              <w:rPr>
                <w:rFonts w:ascii="Arial" w:hAnsi="Arial" w:cs="Arial"/>
                <w:sz w:val="20"/>
                <w:szCs w:val="20"/>
              </w:rPr>
            </w:pPr>
            <w:r w:rsidRPr="00EC3598">
              <w:rPr>
                <w:rFonts w:ascii="Arial" w:hAnsi="Arial" w:cs="Arial"/>
                <w:b/>
                <w:bCs/>
                <w:i/>
                <w:iCs/>
                <w:sz w:val="20"/>
                <w:szCs w:val="20"/>
              </w:rPr>
              <w:t>Note</w:t>
            </w:r>
            <w:r w:rsidRPr="00EC3598">
              <w:rPr>
                <w:rFonts w:ascii="Arial" w:hAnsi="Arial" w:cs="Arial"/>
                <w:i/>
                <w:iCs/>
                <w:sz w:val="20"/>
                <w:szCs w:val="20"/>
              </w:rPr>
              <w:t xml:space="preserve">: Sensor function can be affected by ambient light. Be sure to shield </w:t>
            </w:r>
            <w:proofErr w:type="gramStart"/>
            <w:r w:rsidRPr="00EC3598">
              <w:rPr>
                <w:rFonts w:ascii="Arial" w:hAnsi="Arial" w:cs="Arial"/>
                <w:i/>
                <w:iCs/>
                <w:sz w:val="20"/>
                <w:szCs w:val="20"/>
              </w:rPr>
              <w:t>sensor</w:t>
            </w:r>
            <w:proofErr w:type="gramEnd"/>
            <w:r w:rsidRPr="00EC3598">
              <w:rPr>
                <w:rFonts w:ascii="Arial" w:hAnsi="Arial" w:cs="Arial"/>
                <w:i/>
                <w:iCs/>
                <w:sz w:val="20"/>
                <w:szCs w:val="20"/>
              </w:rPr>
              <w:t xml:space="preserve"> from external light</w:t>
            </w:r>
          </w:p>
        </w:tc>
      </w:tr>
      <w:tr w:rsidR="00147701" w:rsidRPr="00EC3598" w14:paraId="12BB0C65" w14:textId="77777777" w:rsidTr="00A41945">
        <w:tc>
          <w:tcPr>
            <w:tcW w:w="474" w:type="dxa"/>
          </w:tcPr>
          <w:p w14:paraId="53CE07E3" w14:textId="77777777" w:rsidR="00147701" w:rsidRPr="00EC3598" w:rsidRDefault="00147701" w:rsidP="00EC3598">
            <w:pPr>
              <w:pStyle w:val="ListParagraph"/>
              <w:numPr>
                <w:ilvl w:val="0"/>
                <w:numId w:val="57"/>
              </w:numPr>
              <w:spacing w:before="60" w:after="60"/>
              <w:rPr>
                <w:rFonts w:ascii="Arial" w:hAnsi="Arial" w:cs="Arial"/>
                <w:sz w:val="20"/>
                <w:szCs w:val="20"/>
              </w:rPr>
            </w:pPr>
          </w:p>
        </w:tc>
        <w:tc>
          <w:tcPr>
            <w:tcW w:w="3117" w:type="dxa"/>
          </w:tcPr>
          <w:p w14:paraId="58359903" w14:textId="284770EF" w:rsidR="00EC3598" w:rsidRPr="00EC3598" w:rsidRDefault="00147701" w:rsidP="00EC3598">
            <w:pPr>
              <w:pStyle w:val="ANINormal"/>
              <w:spacing w:before="60" w:after="60"/>
              <w:rPr>
                <w:b/>
                <w:bCs/>
              </w:rPr>
            </w:pPr>
            <w:r w:rsidRPr="00EC3598">
              <w:rPr>
                <w:b/>
                <w:bCs/>
              </w:rPr>
              <w:t>Exit Pressure Rollers</w:t>
            </w:r>
            <w:r w:rsidRPr="00EC3598">
              <w:t xml:space="preserve"> – </w:t>
            </w:r>
          </w:p>
          <w:p w14:paraId="22117E5C" w14:textId="6C92A1D1" w:rsidR="00147701" w:rsidRPr="00EC3598" w:rsidRDefault="00147701" w:rsidP="00EC3598">
            <w:pPr>
              <w:spacing w:before="60" w:after="60"/>
              <w:rPr>
                <w:rFonts w:ascii="Arial" w:hAnsi="Arial" w:cs="Arial"/>
                <w:b/>
                <w:bCs/>
                <w:sz w:val="20"/>
                <w:szCs w:val="20"/>
              </w:rPr>
            </w:pPr>
          </w:p>
        </w:tc>
        <w:tc>
          <w:tcPr>
            <w:tcW w:w="5764" w:type="dxa"/>
          </w:tcPr>
          <w:p w14:paraId="57C447DB" w14:textId="77777777" w:rsidR="00EC3598" w:rsidRPr="00EC3598" w:rsidRDefault="00EC3598" w:rsidP="00EC3598">
            <w:pPr>
              <w:pStyle w:val="ANINormal"/>
              <w:spacing w:before="60" w:after="60"/>
            </w:pPr>
            <w:r w:rsidRPr="00EC3598">
              <w:t xml:space="preserve">Used to help drive the media out of the </w:t>
            </w:r>
            <w:proofErr w:type="spellStart"/>
            <w:proofErr w:type="gramStart"/>
            <w:r w:rsidRPr="00EC3598">
              <w:t>printzone</w:t>
            </w:r>
            <w:proofErr w:type="spellEnd"/>
            <w:proofErr w:type="gramEnd"/>
            <w:r w:rsidRPr="00EC3598">
              <w:t xml:space="preserve">. </w:t>
            </w:r>
          </w:p>
          <w:p w14:paraId="20057DE5" w14:textId="77777777" w:rsidR="00EC3598" w:rsidRPr="00EC3598" w:rsidRDefault="00EC3598" w:rsidP="00EC3598">
            <w:pPr>
              <w:pStyle w:val="ANINormal"/>
              <w:spacing w:before="60" w:after="60"/>
              <w:rPr>
                <w:i/>
                <w:iCs/>
              </w:rPr>
            </w:pPr>
            <w:r w:rsidRPr="00EC3598">
              <w:rPr>
                <w:b/>
                <w:bCs/>
                <w:i/>
                <w:iCs/>
              </w:rPr>
              <w:t xml:space="preserve">Note: </w:t>
            </w:r>
            <w:r w:rsidRPr="00EC3598">
              <w:rPr>
                <w:i/>
                <w:iCs/>
              </w:rPr>
              <w:t xml:space="preserve">Your printer may have </w:t>
            </w:r>
            <w:proofErr w:type="gramStart"/>
            <w:r w:rsidRPr="00EC3598">
              <w:rPr>
                <w:i/>
                <w:iCs/>
              </w:rPr>
              <w:t>versions different</w:t>
            </w:r>
            <w:proofErr w:type="gramEnd"/>
            <w:r w:rsidRPr="00EC3598">
              <w:rPr>
                <w:i/>
                <w:iCs/>
              </w:rPr>
              <w:t xml:space="preserve"> than that shown here. </w:t>
            </w:r>
          </w:p>
          <w:p w14:paraId="142962AC" w14:textId="0DBB6BCC" w:rsidR="00147701" w:rsidRPr="00EC3598" w:rsidRDefault="00EC3598" w:rsidP="00EC3598">
            <w:pPr>
              <w:spacing w:before="60" w:after="60"/>
              <w:rPr>
                <w:rFonts w:ascii="Arial" w:hAnsi="Arial" w:cs="Arial"/>
                <w:sz w:val="20"/>
                <w:szCs w:val="20"/>
              </w:rPr>
            </w:pPr>
            <w:r w:rsidRPr="00EC3598">
              <w:rPr>
                <w:rFonts w:ascii="Arial" w:hAnsi="Arial" w:cs="Arial"/>
                <w:b/>
                <w:bCs/>
                <w:i/>
                <w:iCs/>
                <w:sz w:val="20"/>
                <w:szCs w:val="20"/>
              </w:rPr>
              <w:t xml:space="preserve">Important: </w:t>
            </w:r>
            <w:r w:rsidRPr="00EC3598">
              <w:rPr>
                <w:rFonts w:ascii="Arial" w:hAnsi="Arial" w:cs="Arial"/>
                <w:i/>
                <w:iCs/>
                <w:sz w:val="20"/>
                <w:szCs w:val="20"/>
              </w:rPr>
              <w:t>Please be sure that the Exit Pressure Roller assemblies are not positioned above the Exit Sensor</w:t>
            </w:r>
            <w:r w:rsidRPr="00EC3598">
              <w:rPr>
                <w:rFonts w:ascii="Arial" w:hAnsi="Arial" w:cs="Arial"/>
                <w:sz w:val="20"/>
                <w:szCs w:val="20"/>
              </w:rPr>
              <w:t>.</w:t>
            </w:r>
          </w:p>
        </w:tc>
      </w:tr>
    </w:tbl>
    <w:p w14:paraId="2A289E6F" w14:textId="32983466" w:rsidR="00483581" w:rsidRDefault="00E44CC1" w:rsidP="00483581">
      <w:r>
        <w:rPr>
          <w:noProof/>
        </w:rPr>
        <w:lastRenderedPageBreak/>
        <w:drawing>
          <wp:anchor distT="0" distB="0" distL="114300" distR="114300" simplePos="0" relativeHeight="251721728" behindDoc="1" locked="0" layoutInCell="1" allowOverlap="0" wp14:anchorId="7E451D27" wp14:editId="141F0BB1">
            <wp:simplePos x="0" y="0"/>
            <wp:positionH relativeFrom="margin">
              <wp:align>right</wp:align>
            </wp:positionH>
            <wp:positionV relativeFrom="page">
              <wp:posOffset>925830</wp:posOffset>
            </wp:positionV>
            <wp:extent cx="6323330" cy="4886325"/>
            <wp:effectExtent l="0" t="0" r="1270" b="9525"/>
            <wp:wrapNone/>
            <wp:docPr id="2077" name="Picture 2077" descr="A machine with numbers and symbols&#10;&#10;AI-generated content may be incorrect."/>
            <wp:cNvGraphicFramePr/>
            <a:graphic xmlns:a="http://schemas.openxmlformats.org/drawingml/2006/main">
              <a:graphicData uri="http://schemas.openxmlformats.org/drawingml/2006/picture">
                <pic:pic xmlns:pic="http://schemas.openxmlformats.org/drawingml/2006/picture">
                  <pic:nvPicPr>
                    <pic:cNvPr id="2077" name="Picture 2077" descr="A machine with numbers and symbols&#10;&#10;AI-generated content may be incorrect."/>
                    <pic:cNvPicPr/>
                  </pic:nvPicPr>
                  <pic:blipFill>
                    <a:blip r:embed="rId15"/>
                    <a:stretch>
                      <a:fillRect/>
                    </a:stretch>
                  </pic:blipFill>
                  <pic:spPr>
                    <a:xfrm>
                      <a:off x="0" y="0"/>
                      <a:ext cx="6323330" cy="4886325"/>
                    </a:xfrm>
                    <a:prstGeom prst="rect">
                      <a:avLst/>
                    </a:prstGeom>
                  </pic:spPr>
                </pic:pic>
              </a:graphicData>
            </a:graphic>
            <wp14:sizeRelH relativeFrom="margin">
              <wp14:pctWidth>0</wp14:pctWidth>
            </wp14:sizeRelH>
            <wp14:sizeRelV relativeFrom="margin">
              <wp14:pctHeight>0</wp14:pctHeight>
            </wp14:sizeRelV>
          </wp:anchor>
        </w:drawing>
      </w:r>
    </w:p>
    <w:p w14:paraId="56EC9859" w14:textId="6B320C48" w:rsidR="00500AB2" w:rsidRPr="00500AB2" w:rsidRDefault="00500AB2" w:rsidP="00500AB2">
      <w:pPr>
        <w:pStyle w:val="ANIHeading2"/>
      </w:pPr>
      <w:bookmarkStart w:id="15" w:name="_Toc208844640"/>
      <w:r w:rsidRPr="00500AB2">
        <w:t>Rear View (</w:t>
      </w:r>
      <w:r>
        <w:t>n</w:t>
      </w:r>
      <w:r w:rsidRPr="00500AB2">
        <w:t>on-operator side)</w:t>
      </w:r>
      <w:bookmarkEnd w:id="15"/>
    </w:p>
    <w:p w14:paraId="4D9D7EA6" w14:textId="5D6DCB8D" w:rsidR="00500AB2" w:rsidRDefault="00500AB2" w:rsidP="00500AB2">
      <w:pPr>
        <w:pStyle w:val="ANINormal"/>
      </w:pPr>
    </w:p>
    <w:p w14:paraId="481F3866" w14:textId="7321253D" w:rsidR="00E44CC1" w:rsidRDefault="00E44CC1" w:rsidP="00500AB2">
      <w:pPr>
        <w:pStyle w:val="ANINormal"/>
      </w:pPr>
    </w:p>
    <w:p w14:paraId="18FA9616" w14:textId="56DE5092" w:rsidR="00E44CC1" w:rsidRDefault="00E44CC1" w:rsidP="00500AB2">
      <w:pPr>
        <w:pStyle w:val="ANINormal"/>
      </w:pPr>
    </w:p>
    <w:p w14:paraId="59B31A54" w14:textId="1668A163" w:rsidR="00E44CC1" w:rsidRDefault="00E44CC1" w:rsidP="00500AB2">
      <w:pPr>
        <w:pStyle w:val="ANINormal"/>
      </w:pPr>
    </w:p>
    <w:p w14:paraId="4C4D1ABE" w14:textId="017E4297" w:rsidR="00E44CC1" w:rsidRDefault="00E44CC1" w:rsidP="00500AB2">
      <w:pPr>
        <w:pStyle w:val="ANINormal"/>
      </w:pPr>
    </w:p>
    <w:p w14:paraId="54F8B0E3" w14:textId="370EB507" w:rsidR="00E44CC1" w:rsidRDefault="00E44CC1" w:rsidP="00500AB2">
      <w:pPr>
        <w:pStyle w:val="ANINormal"/>
      </w:pPr>
    </w:p>
    <w:p w14:paraId="26ADF60F" w14:textId="62D41C2D" w:rsidR="00E44CC1" w:rsidRDefault="00E44CC1" w:rsidP="00500AB2">
      <w:pPr>
        <w:pStyle w:val="ANINormal"/>
      </w:pPr>
    </w:p>
    <w:p w14:paraId="536C36CE" w14:textId="7585814A" w:rsidR="00E44CC1" w:rsidRDefault="00E44CC1" w:rsidP="00500AB2">
      <w:pPr>
        <w:pStyle w:val="ANINormal"/>
      </w:pPr>
    </w:p>
    <w:p w14:paraId="25F35399" w14:textId="77777777" w:rsidR="00E44CC1" w:rsidRDefault="00E44CC1" w:rsidP="00500AB2">
      <w:pPr>
        <w:pStyle w:val="ANINormal"/>
      </w:pPr>
    </w:p>
    <w:p w14:paraId="218C92D8" w14:textId="0EC6F8E1" w:rsidR="00E44CC1" w:rsidRDefault="00E44CC1" w:rsidP="00500AB2">
      <w:pPr>
        <w:pStyle w:val="ANINormal"/>
      </w:pPr>
    </w:p>
    <w:p w14:paraId="3958AEEA" w14:textId="77777777" w:rsidR="00E44CC1" w:rsidRDefault="00E44CC1" w:rsidP="00500AB2">
      <w:pPr>
        <w:pStyle w:val="ANINormal"/>
      </w:pPr>
    </w:p>
    <w:p w14:paraId="6AB287A1" w14:textId="77777777" w:rsidR="00E44CC1" w:rsidRDefault="00E44CC1" w:rsidP="00500AB2">
      <w:pPr>
        <w:pStyle w:val="ANINormal"/>
      </w:pPr>
    </w:p>
    <w:p w14:paraId="45216F28" w14:textId="77777777" w:rsidR="00E44CC1" w:rsidRDefault="00E44CC1" w:rsidP="00500AB2">
      <w:pPr>
        <w:pStyle w:val="ANINormal"/>
      </w:pPr>
    </w:p>
    <w:p w14:paraId="04A6C825" w14:textId="77777777" w:rsidR="00E44CC1" w:rsidRDefault="00E44CC1" w:rsidP="00500AB2">
      <w:pPr>
        <w:pStyle w:val="ANINormal"/>
      </w:pPr>
    </w:p>
    <w:p w14:paraId="2577845E" w14:textId="77777777" w:rsidR="00E44CC1" w:rsidRDefault="00E44CC1" w:rsidP="00500AB2">
      <w:pPr>
        <w:pStyle w:val="ANINormal"/>
      </w:pPr>
    </w:p>
    <w:p w14:paraId="114E114F" w14:textId="77777777" w:rsidR="00E44CC1" w:rsidRDefault="00E44CC1" w:rsidP="00500AB2">
      <w:pPr>
        <w:pStyle w:val="ANINormal"/>
      </w:pPr>
    </w:p>
    <w:tbl>
      <w:tblPr>
        <w:tblStyle w:val="TableGrid"/>
        <w:tblW w:w="0" w:type="auto"/>
        <w:tblLook w:val="04A0" w:firstRow="1" w:lastRow="0" w:firstColumn="1" w:lastColumn="0" w:noHBand="0" w:noVBand="1"/>
      </w:tblPr>
      <w:tblGrid>
        <w:gridCol w:w="381"/>
        <w:gridCol w:w="4024"/>
        <w:gridCol w:w="4945"/>
      </w:tblGrid>
      <w:tr w:rsidR="00E44CC1" w:rsidRPr="00E44CC1" w14:paraId="1D54A14B" w14:textId="3210A766" w:rsidTr="00E44CC1">
        <w:tc>
          <w:tcPr>
            <w:tcW w:w="381" w:type="dxa"/>
          </w:tcPr>
          <w:p w14:paraId="2E108ADC" w14:textId="1FE08D93" w:rsidR="00E44CC1" w:rsidRPr="00E44CC1" w:rsidRDefault="00E44CC1" w:rsidP="00E44CC1">
            <w:pPr>
              <w:pStyle w:val="ANINormal"/>
              <w:spacing w:before="60" w:after="60"/>
            </w:pPr>
            <w:r>
              <w:t>2</w:t>
            </w:r>
          </w:p>
        </w:tc>
        <w:tc>
          <w:tcPr>
            <w:tcW w:w="4024" w:type="dxa"/>
          </w:tcPr>
          <w:p w14:paraId="4BABEA9F" w14:textId="1BE88AC6" w:rsidR="00E44CC1" w:rsidRPr="00E44CC1" w:rsidRDefault="00E44CC1" w:rsidP="00E44CC1">
            <w:pPr>
              <w:pStyle w:val="ANINormal"/>
              <w:spacing w:before="60" w:after="60"/>
            </w:pPr>
            <w:r w:rsidRPr="00E44CC1">
              <w:t xml:space="preserve">Media Guide </w:t>
            </w:r>
          </w:p>
        </w:tc>
        <w:tc>
          <w:tcPr>
            <w:tcW w:w="4945" w:type="dxa"/>
          </w:tcPr>
          <w:p w14:paraId="43F2D264" w14:textId="79F76F0C" w:rsidR="00E44CC1" w:rsidRPr="00E44CC1" w:rsidRDefault="00E44CC1" w:rsidP="00E44CC1">
            <w:pPr>
              <w:pStyle w:val="ANINormal"/>
              <w:spacing w:before="60" w:after="60"/>
            </w:pPr>
            <w:r w:rsidRPr="00E44CC1">
              <w:t>Used only when needed to help guide media.</w:t>
            </w:r>
          </w:p>
        </w:tc>
      </w:tr>
      <w:tr w:rsidR="00E44CC1" w:rsidRPr="00E44CC1" w14:paraId="100322E2" w14:textId="1067F53E" w:rsidTr="00E44CC1">
        <w:tc>
          <w:tcPr>
            <w:tcW w:w="381" w:type="dxa"/>
          </w:tcPr>
          <w:p w14:paraId="52BC7151" w14:textId="77777777" w:rsidR="00E44CC1" w:rsidRPr="00E44CC1" w:rsidRDefault="00E44CC1" w:rsidP="00E44CC1">
            <w:pPr>
              <w:pStyle w:val="ANINormal"/>
              <w:spacing w:before="60" w:after="60"/>
            </w:pPr>
            <w:r w:rsidRPr="00E44CC1">
              <w:t>3</w:t>
            </w:r>
          </w:p>
        </w:tc>
        <w:tc>
          <w:tcPr>
            <w:tcW w:w="4024" w:type="dxa"/>
          </w:tcPr>
          <w:p w14:paraId="22541DAC" w14:textId="0D5F7E0D" w:rsidR="00E44CC1" w:rsidRPr="00E44CC1" w:rsidRDefault="00E44CC1" w:rsidP="00E44CC1">
            <w:pPr>
              <w:pStyle w:val="ANINormal"/>
              <w:spacing w:before="60" w:after="60"/>
            </w:pPr>
            <w:r w:rsidRPr="00E44CC1">
              <w:t xml:space="preserve">Registration Roller Assembly </w:t>
            </w:r>
          </w:p>
        </w:tc>
        <w:tc>
          <w:tcPr>
            <w:tcW w:w="4945" w:type="dxa"/>
          </w:tcPr>
          <w:p w14:paraId="7F3803CB" w14:textId="0FE096CF" w:rsidR="00E44CC1" w:rsidRPr="00E44CC1" w:rsidRDefault="00E44CC1" w:rsidP="00E44CC1">
            <w:pPr>
              <w:pStyle w:val="ANINormal"/>
              <w:spacing w:before="60" w:after="60"/>
            </w:pPr>
            <w:r w:rsidRPr="00E44CC1">
              <w:t>Used to drive media through the registration area and against the registration rail.</w:t>
            </w:r>
          </w:p>
        </w:tc>
      </w:tr>
      <w:tr w:rsidR="00E44CC1" w:rsidRPr="00E44CC1" w14:paraId="764BF0C8" w14:textId="11970352" w:rsidTr="00E44CC1">
        <w:tc>
          <w:tcPr>
            <w:tcW w:w="381" w:type="dxa"/>
          </w:tcPr>
          <w:p w14:paraId="635DF1F2" w14:textId="77777777" w:rsidR="00E44CC1" w:rsidRPr="00E44CC1" w:rsidRDefault="00E44CC1" w:rsidP="00E44CC1">
            <w:pPr>
              <w:pStyle w:val="ANINormal"/>
              <w:spacing w:before="60" w:after="60"/>
            </w:pPr>
            <w:r w:rsidRPr="00E44CC1">
              <w:t>4</w:t>
            </w:r>
          </w:p>
        </w:tc>
        <w:tc>
          <w:tcPr>
            <w:tcW w:w="4024" w:type="dxa"/>
          </w:tcPr>
          <w:p w14:paraId="2617B372" w14:textId="33DC36A2" w:rsidR="00E44CC1" w:rsidRPr="00E44CC1" w:rsidRDefault="00E44CC1" w:rsidP="00E44CC1">
            <w:pPr>
              <w:pStyle w:val="ANINormal"/>
              <w:spacing w:before="60" w:after="60"/>
            </w:pPr>
            <w:r w:rsidRPr="00E44CC1">
              <w:t xml:space="preserve">Feeder Interface Connection  </w:t>
            </w:r>
          </w:p>
        </w:tc>
        <w:tc>
          <w:tcPr>
            <w:tcW w:w="4945" w:type="dxa"/>
          </w:tcPr>
          <w:p w14:paraId="69672918" w14:textId="143443E0" w:rsidR="00E44CC1" w:rsidRPr="00E44CC1" w:rsidRDefault="00E44CC1" w:rsidP="00E44CC1">
            <w:pPr>
              <w:pStyle w:val="ANINormal"/>
              <w:spacing w:before="60" w:after="60"/>
            </w:pPr>
            <w:r w:rsidRPr="00E44CC1">
              <w:t>Connect the Feeder Interface Cable here.</w:t>
            </w:r>
          </w:p>
        </w:tc>
      </w:tr>
      <w:tr w:rsidR="00E44CC1" w:rsidRPr="00E44CC1" w14:paraId="10DED3F1" w14:textId="65F0D94C" w:rsidTr="00E44CC1">
        <w:tc>
          <w:tcPr>
            <w:tcW w:w="381" w:type="dxa"/>
          </w:tcPr>
          <w:p w14:paraId="5A6116BA" w14:textId="77777777" w:rsidR="00E44CC1" w:rsidRPr="00E44CC1" w:rsidRDefault="00E44CC1" w:rsidP="00E44CC1">
            <w:pPr>
              <w:pStyle w:val="ANINormal"/>
              <w:spacing w:before="60" w:after="60"/>
            </w:pPr>
            <w:r w:rsidRPr="00E44CC1">
              <w:t>5</w:t>
            </w:r>
          </w:p>
        </w:tc>
        <w:tc>
          <w:tcPr>
            <w:tcW w:w="4024" w:type="dxa"/>
          </w:tcPr>
          <w:p w14:paraId="59B1B0F7" w14:textId="432090B1" w:rsidR="00E44CC1" w:rsidRPr="00E44CC1" w:rsidRDefault="00E44CC1" w:rsidP="00E44CC1">
            <w:pPr>
              <w:pStyle w:val="ANINormal"/>
              <w:spacing w:before="60" w:after="60"/>
            </w:pPr>
            <w:r w:rsidRPr="00E44CC1">
              <w:t xml:space="preserve">Power Inlet with Power On/Off Switch </w:t>
            </w:r>
          </w:p>
        </w:tc>
        <w:tc>
          <w:tcPr>
            <w:tcW w:w="4945" w:type="dxa"/>
          </w:tcPr>
          <w:p w14:paraId="63CD16CB" w14:textId="5CC47126" w:rsidR="00E44CC1" w:rsidRPr="00E44CC1" w:rsidRDefault="00E44CC1" w:rsidP="00E44CC1">
            <w:pPr>
              <w:pStyle w:val="ANINormal"/>
              <w:spacing w:before="60" w:after="60"/>
            </w:pPr>
            <w:r w:rsidRPr="00E44CC1">
              <w:t>Connect the power cord to the power inlet. The power inlet has an on/off switch as well as a drawer that contains two fuses (one in use and one spare).</w:t>
            </w:r>
          </w:p>
        </w:tc>
      </w:tr>
      <w:tr w:rsidR="00E44CC1" w:rsidRPr="00E44CC1" w14:paraId="1ACDF0B0" w14:textId="57AB9B9B" w:rsidTr="00E44CC1">
        <w:tc>
          <w:tcPr>
            <w:tcW w:w="381" w:type="dxa"/>
          </w:tcPr>
          <w:p w14:paraId="4F7580B8" w14:textId="77777777" w:rsidR="00E44CC1" w:rsidRPr="00E44CC1" w:rsidRDefault="00E44CC1" w:rsidP="00E44CC1">
            <w:pPr>
              <w:pStyle w:val="ANINormal"/>
              <w:spacing w:before="60" w:after="60"/>
            </w:pPr>
            <w:r w:rsidRPr="00E44CC1">
              <w:t>6</w:t>
            </w:r>
          </w:p>
        </w:tc>
        <w:tc>
          <w:tcPr>
            <w:tcW w:w="4024" w:type="dxa"/>
          </w:tcPr>
          <w:p w14:paraId="69D7E736" w14:textId="624600C3" w:rsidR="00E44CC1" w:rsidRPr="00E44CC1" w:rsidRDefault="00E44CC1" w:rsidP="00E44CC1">
            <w:pPr>
              <w:pStyle w:val="ANINormal"/>
              <w:spacing w:before="60" w:after="60"/>
            </w:pPr>
            <w:r w:rsidRPr="00E44CC1">
              <w:t xml:space="preserve">USB 2.0 Port– </w:t>
            </w:r>
          </w:p>
        </w:tc>
        <w:tc>
          <w:tcPr>
            <w:tcW w:w="4945" w:type="dxa"/>
          </w:tcPr>
          <w:p w14:paraId="6D7D6EFC" w14:textId="69A80D38" w:rsidR="00E44CC1" w:rsidRPr="00E44CC1" w:rsidRDefault="00E44CC1" w:rsidP="00E44CC1">
            <w:pPr>
              <w:pStyle w:val="ANINormal"/>
              <w:spacing w:before="60" w:after="60"/>
            </w:pPr>
            <w:r w:rsidRPr="00E44CC1">
              <w:t>Used to connect the printer to a PC using a USB Cable.</w:t>
            </w:r>
          </w:p>
        </w:tc>
      </w:tr>
      <w:tr w:rsidR="00E44CC1" w:rsidRPr="00E44CC1" w14:paraId="5B5988A2" w14:textId="78815B61" w:rsidTr="00E44CC1">
        <w:tc>
          <w:tcPr>
            <w:tcW w:w="381" w:type="dxa"/>
          </w:tcPr>
          <w:p w14:paraId="69976341" w14:textId="77777777" w:rsidR="00E44CC1" w:rsidRPr="00E44CC1" w:rsidRDefault="00E44CC1" w:rsidP="00E44CC1">
            <w:pPr>
              <w:pStyle w:val="ANINormal"/>
              <w:spacing w:before="60" w:after="60"/>
            </w:pPr>
            <w:r w:rsidRPr="00E44CC1">
              <w:t>7</w:t>
            </w:r>
          </w:p>
        </w:tc>
        <w:tc>
          <w:tcPr>
            <w:tcW w:w="4024" w:type="dxa"/>
          </w:tcPr>
          <w:p w14:paraId="6FC7B437" w14:textId="7DAC8732" w:rsidR="00E44CC1" w:rsidRPr="00E44CC1" w:rsidRDefault="00E44CC1" w:rsidP="00E44CC1">
            <w:pPr>
              <w:pStyle w:val="ANINormal"/>
              <w:spacing w:before="60" w:after="60"/>
            </w:pPr>
            <w:r w:rsidRPr="00E44CC1">
              <w:t xml:space="preserve">Ethernet Port  </w:t>
            </w:r>
          </w:p>
        </w:tc>
        <w:tc>
          <w:tcPr>
            <w:tcW w:w="4945" w:type="dxa"/>
          </w:tcPr>
          <w:p w14:paraId="159B84AA" w14:textId="2B0DC750" w:rsidR="00E44CC1" w:rsidRPr="00E44CC1" w:rsidRDefault="00E44CC1" w:rsidP="00E44CC1">
            <w:pPr>
              <w:pStyle w:val="ANINormal"/>
              <w:spacing w:before="60" w:after="60"/>
            </w:pPr>
            <w:r w:rsidRPr="00E44CC1">
              <w:t>Used to connect the printer to a network</w:t>
            </w:r>
          </w:p>
        </w:tc>
      </w:tr>
    </w:tbl>
    <w:p w14:paraId="14DB8300" w14:textId="77777777" w:rsidR="00500AB2" w:rsidRDefault="00500AB2" w:rsidP="00500AB2">
      <w:pPr>
        <w:pStyle w:val="ANINormal"/>
      </w:pPr>
    </w:p>
    <w:p w14:paraId="443D49CD" w14:textId="77777777" w:rsidR="00500AB2" w:rsidRDefault="00500AB2" w:rsidP="00500AB2">
      <w:pPr>
        <w:rPr>
          <w:rFonts w:asciiTheme="majorHAnsi" w:eastAsiaTheme="majorEastAsia" w:hAnsiTheme="majorHAnsi" w:cstheme="majorBidi"/>
          <w:b/>
          <w:bCs/>
          <w:color w:val="812EA2"/>
          <w:sz w:val="32"/>
          <w:szCs w:val="32"/>
        </w:rPr>
      </w:pPr>
      <w:r>
        <w:br w:type="page"/>
      </w:r>
    </w:p>
    <w:p w14:paraId="6ADFEA21" w14:textId="77777777" w:rsidR="00DB7C5A" w:rsidRDefault="00DB7C5A" w:rsidP="00DB7C5A">
      <w:pPr>
        <w:pStyle w:val="ANIHeading2"/>
      </w:pPr>
      <w:bookmarkStart w:id="16" w:name="_Toc208844641"/>
      <w:r>
        <w:lastRenderedPageBreak/>
        <w:t>Feeder – Exit View</w:t>
      </w:r>
      <w:bookmarkEnd w:id="16"/>
    </w:p>
    <w:p w14:paraId="2B25EA9A" w14:textId="77777777" w:rsidR="00DB7C5A" w:rsidRDefault="00DB7C5A" w:rsidP="00DB7C5A">
      <w:pPr>
        <w:pStyle w:val="ANINormal"/>
      </w:pPr>
      <w:r>
        <w:rPr>
          <w:noProof/>
        </w:rPr>
        <w:drawing>
          <wp:inline distT="0" distB="0" distL="0" distR="0" wp14:anchorId="5AA85C36" wp14:editId="07E66B52">
            <wp:extent cx="5715000" cy="3238500"/>
            <wp:effectExtent l="0" t="0" r="0" b="0"/>
            <wp:docPr id="1074647667" name="Picture 1" descr="A machine with a black and white mach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A machine with a black and white machine&#10;&#10;AI-generated content may be incorrect."/>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715000" cy="3238500"/>
                    </a:xfrm>
                    <a:prstGeom prst="rect">
                      <a:avLst/>
                    </a:prstGeom>
                    <a:noFill/>
                    <a:ln>
                      <a:noFill/>
                    </a:ln>
                  </pic:spPr>
                </pic:pic>
              </a:graphicData>
            </a:graphic>
          </wp:inline>
        </w:drawing>
      </w:r>
    </w:p>
    <w:tbl>
      <w:tblPr>
        <w:tblStyle w:val="TableGrid"/>
        <w:tblW w:w="0" w:type="auto"/>
        <w:tblLook w:val="04A0" w:firstRow="1" w:lastRow="0" w:firstColumn="1" w:lastColumn="0" w:noHBand="0" w:noVBand="1"/>
      </w:tblPr>
      <w:tblGrid>
        <w:gridCol w:w="429"/>
        <w:gridCol w:w="3796"/>
        <w:gridCol w:w="5125"/>
      </w:tblGrid>
      <w:tr w:rsidR="00DB7C5A" w:rsidRPr="00DB7C5A" w14:paraId="2D32987F" w14:textId="7BA56F44" w:rsidTr="00DB7C5A">
        <w:tc>
          <w:tcPr>
            <w:tcW w:w="429" w:type="dxa"/>
          </w:tcPr>
          <w:p w14:paraId="68A5DE19" w14:textId="77777777" w:rsidR="00DB7C5A" w:rsidRPr="00DB7C5A" w:rsidRDefault="00DB7C5A" w:rsidP="00DB7C5A">
            <w:pPr>
              <w:pStyle w:val="ANINormal"/>
              <w:spacing w:before="60" w:after="60"/>
            </w:pPr>
            <w:r w:rsidRPr="00DB7C5A">
              <w:t>1</w:t>
            </w:r>
          </w:p>
        </w:tc>
        <w:tc>
          <w:tcPr>
            <w:tcW w:w="3796" w:type="dxa"/>
          </w:tcPr>
          <w:p w14:paraId="3E466236" w14:textId="35BF1433" w:rsidR="00DB7C5A" w:rsidRPr="00DB7C5A" w:rsidRDefault="00DB7C5A" w:rsidP="00DB7C5A">
            <w:pPr>
              <w:pStyle w:val="ANINormal"/>
              <w:spacing w:before="60" w:after="60"/>
            </w:pPr>
            <w:r w:rsidRPr="00DB7C5A">
              <w:t xml:space="preserve">Exit Roller Assemblies </w:t>
            </w:r>
          </w:p>
        </w:tc>
        <w:tc>
          <w:tcPr>
            <w:tcW w:w="5125" w:type="dxa"/>
          </w:tcPr>
          <w:p w14:paraId="14AA7991" w14:textId="5AA04C15" w:rsidR="00DB7C5A" w:rsidRPr="00DB7C5A" w:rsidRDefault="00DB7C5A" w:rsidP="00DB7C5A">
            <w:pPr>
              <w:pStyle w:val="ANINormal"/>
              <w:spacing w:before="60" w:after="60"/>
            </w:pPr>
            <w:r w:rsidRPr="00DB7C5A">
              <w:t>Used to drive the media from the feeder into the registration area of the printer.</w:t>
            </w:r>
          </w:p>
        </w:tc>
      </w:tr>
      <w:tr w:rsidR="00DB7C5A" w:rsidRPr="00DB7C5A" w14:paraId="606AE02A" w14:textId="33EA3D0B" w:rsidTr="00DB7C5A">
        <w:tc>
          <w:tcPr>
            <w:tcW w:w="429" w:type="dxa"/>
          </w:tcPr>
          <w:p w14:paraId="091102AD" w14:textId="77777777" w:rsidR="00DB7C5A" w:rsidRPr="00DB7C5A" w:rsidRDefault="00DB7C5A" w:rsidP="00DB7C5A">
            <w:pPr>
              <w:pStyle w:val="ANINormal"/>
              <w:spacing w:before="60" w:after="60"/>
            </w:pPr>
            <w:r w:rsidRPr="00DB7C5A">
              <w:t>2</w:t>
            </w:r>
          </w:p>
        </w:tc>
        <w:tc>
          <w:tcPr>
            <w:tcW w:w="3796" w:type="dxa"/>
          </w:tcPr>
          <w:p w14:paraId="6CA065B6" w14:textId="3A5E53DE" w:rsidR="00DB7C5A" w:rsidRPr="00DB7C5A" w:rsidRDefault="00DB7C5A" w:rsidP="00DB7C5A">
            <w:pPr>
              <w:pStyle w:val="ANINormal"/>
              <w:spacing w:before="60" w:after="60"/>
            </w:pPr>
            <w:r w:rsidRPr="00DB7C5A">
              <w:t xml:space="preserve">Pull-out Roller Pressure Adjustment Knobs </w:t>
            </w:r>
          </w:p>
        </w:tc>
        <w:tc>
          <w:tcPr>
            <w:tcW w:w="5125" w:type="dxa"/>
          </w:tcPr>
          <w:p w14:paraId="3C348E76" w14:textId="07F4ECD9" w:rsidR="00DB7C5A" w:rsidRPr="00DB7C5A" w:rsidRDefault="00DB7C5A" w:rsidP="00DB7C5A">
            <w:pPr>
              <w:pStyle w:val="ANINormal"/>
              <w:spacing w:before="60" w:after="60"/>
            </w:pPr>
            <w:r w:rsidRPr="00DB7C5A">
              <w:t>Used to set roller pressure and set the starting height for thicker media.</w:t>
            </w:r>
          </w:p>
        </w:tc>
      </w:tr>
      <w:tr w:rsidR="00DB7C5A" w:rsidRPr="00DB7C5A" w14:paraId="5B82257A" w14:textId="4E8F7068" w:rsidTr="00DB7C5A">
        <w:tc>
          <w:tcPr>
            <w:tcW w:w="429" w:type="dxa"/>
          </w:tcPr>
          <w:p w14:paraId="7F269E92" w14:textId="77777777" w:rsidR="00DB7C5A" w:rsidRPr="00DB7C5A" w:rsidRDefault="00DB7C5A" w:rsidP="00DB7C5A">
            <w:pPr>
              <w:pStyle w:val="ANINormal"/>
              <w:spacing w:before="60" w:after="60"/>
            </w:pPr>
            <w:r w:rsidRPr="00DB7C5A">
              <w:t>3</w:t>
            </w:r>
          </w:p>
        </w:tc>
        <w:tc>
          <w:tcPr>
            <w:tcW w:w="3796" w:type="dxa"/>
          </w:tcPr>
          <w:p w14:paraId="079E35C9" w14:textId="2A245EAA" w:rsidR="00DB7C5A" w:rsidRPr="00DB7C5A" w:rsidRDefault="00DB7C5A" w:rsidP="00DB7C5A">
            <w:pPr>
              <w:pStyle w:val="ANINormal"/>
              <w:spacing w:before="60" w:after="60"/>
            </w:pPr>
            <w:r w:rsidRPr="00DB7C5A">
              <w:t xml:space="preserve">Side Guide Securing Knobs </w:t>
            </w:r>
          </w:p>
        </w:tc>
        <w:tc>
          <w:tcPr>
            <w:tcW w:w="5125" w:type="dxa"/>
          </w:tcPr>
          <w:p w14:paraId="6FD81D85" w14:textId="0ACD306B" w:rsidR="00DB7C5A" w:rsidRPr="00DB7C5A" w:rsidRDefault="00DB7C5A" w:rsidP="00DB7C5A">
            <w:pPr>
              <w:pStyle w:val="ANINormal"/>
              <w:spacing w:before="60" w:after="60"/>
            </w:pPr>
            <w:r w:rsidRPr="00DB7C5A">
              <w:t>Used to secure the position of the Side Guides.</w:t>
            </w:r>
          </w:p>
        </w:tc>
      </w:tr>
      <w:tr w:rsidR="00DB7C5A" w:rsidRPr="00DB7C5A" w14:paraId="5C2B05BE" w14:textId="6DE6752B" w:rsidTr="00DB7C5A">
        <w:tc>
          <w:tcPr>
            <w:tcW w:w="429" w:type="dxa"/>
          </w:tcPr>
          <w:p w14:paraId="2AE4A1C6" w14:textId="77777777" w:rsidR="00DB7C5A" w:rsidRPr="00DB7C5A" w:rsidRDefault="00DB7C5A" w:rsidP="00DB7C5A">
            <w:pPr>
              <w:pStyle w:val="ANINormal"/>
              <w:spacing w:before="60" w:after="60"/>
            </w:pPr>
            <w:r w:rsidRPr="00DB7C5A">
              <w:t>4</w:t>
            </w:r>
          </w:p>
        </w:tc>
        <w:tc>
          <w:tcPr>
            <w:tcW w:w="3796" w:type="dxa"/>
          </w:tcPr>
          <w:p w14:paraId="201EE45A" w14:textId="0D56F76E" w:rsidR="00DB7C5A" w:rsidRPr="00DB7C5A" w:rsidRDefault="00DB7C5A" w:rsidP="00DB7C5A">
            <w:pPr>
              <w:pStyle w:val="ANINormal"/>
              <w:spacing w:before="60" w:after="60"/>
            </w:pPr>
            <w:r w:rsidRPr="00DB7C5A">
              <w:t xml:space="preserve">Media Side Guides (Left and Right) </w:t>
            </w:r>
          </w:p>
        </w:tc>
        <w:tc>
          <w:tcPr>
            <w:tcW w:w="5125" w:type="dxa"/>
          </w:tcPr>
          <w:p w14:paraId="3D29E317" w14:textId="71DFEF9E" w:rsidR="00DB7C5A" w:rsidRPr="00DB7C5A" w:rsidRDefault="00DB7C5A" w:rsidP="00DB7C5A">
            <w:pPr>
              <w:pStyle w:val="ANINormal"/>
              <w:spacing w:before="60" w:after="60"/>
            </w:pPr>
            <w:r w:rsidRPr="00DB7C5A">
              <w:t>Used to guide and center media in the feeder.</w:t>
            </w:r>
          </w:p>
        </w:tc>
      </w:tr>
      <w:tr w:rsidR="00DB7C5A" w:rsidRPr="00DB7C5A" w14:paraId="03CD44DF" w14:textId="0F497109" w:rsidTr="00DB7C5A">
        <w:tc>
          <w:tcPr>
            <w:tcW w:w="429" w:type="dxa"/>
          </w:tcPr>
          <w:p w14:paraId="79883AF0" w14:textId="77777777" w:rsidR="00DB7C5A" w:rsidRPr="00DB7C5A" w:rsidRDefault="00DB7C5A" w:rsidP="00DB7C5A">
            <w:pPr>
              <w:pStyle w:val="ANINormal"/>
              <w:spacing w:before="60" w:after="60"/>
            </w:pPr>
            <w:r w:rsidRPr="00DB7C5A">
              <w:t>5</w:t>
            </w:r>
          </w:p>
        </w:tc>
        <w:tc>
          <w:tcPr>
            <w:tcW w:w="3796" w:type="dxa"/>
          </w:tcPr>
          <w:p w14:paraId="7A49FF1F" w14:textId="3F466884" w:rsidR="00DB7C5A" w:rsidRPr="00DB7C5A" w:rsidRDefault="00DB7C5A" w:rsidP="00DB7C5A">
            <w:pPr>
              <w:pStyle w:val="ANINormal"/>
              <w:spacing w:before="60" w:after="60"/>
            </w:pPr>
            <w:r w:rsidRPr="00DB7C5A">
              <w:t xml:space="preserve">Hopper stacked with media </w:t>
            </w:r>
          </w:p>
        </w:tc>
        <w:tc>
          <w:tcPr>
            <w:tcW w:w="5125" w:type="dxa"/>
          </w:tcPr>
          <w:p w14:paraId="0F8216AD" w14:textId="7BBDDF8C" w:rsidR="00DB7C5A" w:rsidRPr="00DB7C5A" w:rsidRDefault="00DB7C5A" w:rsidP="00DB7C5A">
            <w:pPr>
              <w:pStyle w:val="ANINormal"/>
              <w:spacing w:before="60" w:after="60"/>
            </w:pPr>
            <w:r w:rsidRPr="00DB7C5A">
              <w:t>Shown stacked with #10 Envelopes.</w:t>
            </w:r>
          </w:p>
        </w:tc>
      </w:tr>
      <w:tr w:rsidR="00DB7C5A" w:rsidRPr="00DB7C5A" w14:paraId="67D8FE3B" w14:textId="6D091C04" w:rsidTr="00DB7C5A">
        <w:tc>
          <w:tcPr>
            <w:tcW w:w="429" w:type="dxa"/>
          </w:tcPr>
          <w:p w14:paraId="74D7D52F" w14:textId="77777777" w:rsidR="00DB7C5A" w:rsidRPr="00DB7C5A" w:rsidRDefault="00DB7C5A" w:rsidP="00DB7C5A">
            <w:pPr>
              <w:pStyle w:val="ANINormal"/>
              <w:spacing w:before="60" w:after="60"/>
            </w:pPr>
            <w:r w:rsidRPr="00DB7C5A">
              <w:t>6</w:t>
            </w:r>
          </w:p>
        </w:tc>
        <w:tc>
          <w:tcPr>
            <w:tcW w:w="3796" w:type="dxa"/>
          </w:tcPr>
          <w:p w14:paraId="171A526E" w14:textId="1B85805C" w:rsidR="00DB7C5A" w:rsidRPr="00DB7C5A" w:rsidRDefault="00DB7C5A" w:rsidP="00DB7C5A">
            <w:pPr>
              <w:pStyle w:val="ANINormal"/>
              <w:spacing w:before="60" w:after="60"/>
            </w:pPr>
            <w:r w:rsidRPr="00DB7C5A">
              <w:t xml:space="preserve">Sheet Separator Adjustment Knob  </w:t>
            </w:r>
          </w:p>
        </w:tc>
        <w:tc>
          <w:tcPr>
            <w:tcW w:w="5125" w:type="dxa"/>
          </w:tcPr>
          <w:p w14:paraId="1184AE81" w14:textId="7A4B01AE" w:rsidR="00DB7C5A" w:rsidRPr="00DB7C5A" w:rsidRDefault="00DB7C5A" w:rsidP="00DB7C5A">
            <w:pPr>
              <w:pStyle w:val="ANINormal"/>
              <w:spacing w:before="60" w:after="60"/>
            </w:pPr>
            <w:r w:rsidRPr="00DB7C5A">
              <w:t xml:space="preserve">Use to raise / lower </w:t>
            </w:r>
            <w:proofErr w:type="gramStart"/>
            <w:r w:rsidRPr="00DB7C5A">
              <w:t>the sheet</w:t>
            </w:r>
            <w:proofErr w:type="gramEnd"/>
            <w:r w:rsidRPr="00DB7C5A">
              <w:t xml:space="preserve"> separator.</w:t>
            </w:r>
          </w:p>
        </w:tc>
      </w:tr>
      <w:tr w:rsidR="00DB7C5A" w:rsidRPr="00DB7C5A" w14:paraId="4309DAC0" w14:textId="13185D03" w:rsidTr="00DB7C5A">
        <w:tc>
          <w:tcPr>
            <w:tcW w:w="429" w:type="dxa"/>
          </w:tcPr>
          <w:p w14:paraId="0A9E0716" w14:textId="77777777" w:rsidR="00DB7C5A" w:rsidRPr="00DB7C5A" w:rsidRDefault="00DB7C5A" w:rsidP="00DB7C5A">
            <w:pPr>
              <w:pStyle w:val="ANINormal"/>
              <w:spacing w:before="60" w:after="60"/>
            </w:pPr>
            <w:r w:rsidRPr="00DB7C5A">
              <w:t>7</w:t>
            </w:r>
          </w:p>
        </w:tc>
        <w:tc>
          <w:tcPr>
            <w:tcW w:w="3796" w:type="dxa"/>
          </w:tcPr>
          <w:p w14:paraId="6B828ED0" w14:textId="5115AF73" w:rsidR="00DB7C5A" w:rsidRPr="00DB7C5A" w:rsidRDefault="00DB7C5A" w:rsidP="00DB7C5A">
            <w:pPr>
              <w:pStyle w:val="ANINormal"/>
              <w:spacing w:before="60" w:after="60"/>
              <w:rPr>
                <w:i/>
                <w:iCs/>
              </w:rPr>
            </w:pPr>
            <w:r w:rsidRPr="00DB7C5A">
              <w:t>Feeder Sensor</w:t>
            </w:r>
          </w:p>
          <w:p w14:paraId="0AADA7C5" w14:textId="0770D7B2" w:rsidR="00DB7C5A" w:rsidRPr="00DB7C5A" w:rsidRDefault="00DB7C5A" w:rsidP="00DB7C5A">
            <w:pPr>
              <w:pStyle w:val="ANINormal"/>
              <w:spacing w:before="60" w:after="60"/>
              <w:rPr>
                <w:i/>
                <w:iCs/>
              </w:rPr>
            </w:pPr>
          </w:p>
        </w:tc>
        <w:tc>
          <w:tcPr>
            <w:tcW w:w="5125" w:type="dxa"/>
          </w:tcPr>
          <w:p w14:paraId="0954A518" w14:textId="77777777" w:rsidR="00DB7C5A" w:rsidRPr="00DB7C5A" w:rsidRDefault="00DB7C5A" w:rsidP="00DB7C5A">
            <w:pPr>
              <w:pStyle w:val="ANINormal"/>
              <w:spacing w:before="60" w:after="60"/>
            </w:pPr>
            <w:r w:rsidRPr="00DB7C5A">
              <w:t xml:space="preserve">Used to detect and measure media length. </w:t>
            </w:r>
          </w:p>
          <w:p w14:paraId="28B4F03E" w14:textId="0F4E4DD5" w:rsidR="00DB7C5A" w:rsidRPr="00DB7C5A" w:rsidRDefault="00DB7C5A" w:rsidP="00DB7C5A">
            <w:pPr>
              <w:pStyle w:val="ANINormal"/>
              <w:spacing w:before="60" w:after="60"/>
            </w:pPr>
            <w:r w:rsidRPr="00DB7C5A">
              <w:rPr>
                <w:i/>
                <w:iCs/>
              </w:rPr>
              <w:t>Note: The Feeder Sensor gets its power from the printer. The Sensor LEDs being ON does NOT indicate that the feeder is powered ON.</w:t>
            </w:r>
          </w:p>
        </w:tc>
      </w:tr>
      <w:tr w:rsidR="00DB7C5A" w:rsidRPr="00DB7C5A" w14:paraId="3FA16EBF" w14:textId="5B110341" w:rsidTr="00DB7C5A">
        <w:tc>
          <w:tcPr>
            <w:tcW w:w="429" w:type="dxa"/>
          </w:tcPr>
          <w:p w14:paraId="6C19DBB4" w14:textId="77777777" w:rsidR="00DB7C5A" w:rsidRPr="00DB7C5A" w:rsidRDefault="00DB7C5A" w:rsidP="00DB7C5A">
            <w:pPr>
              <w:pStyle w:val="ANINormal"/>
              <w:spacing w:before="60" w:after="60"/>
            </w:pPr>
            <w:r w:rsidRPr="00DB7C5A">
              <w:t>8</w:t>
            </w:r>
          </w:p>
        </w:tc>
        <w:tc>
          <w:tcPr>
            <w:tcW w:w="3796" w:type="dxa"/>
          </w:tcPr>
          <w:p w14:paraId="370E6E12" w14:textId="644DE636" w:rsidR="00DB7C5A" w:rsidRPr="00DB7C5A" w:rsidRDefault="00DB7C5A" w:rsidP="00DB7C5A">
            <w:pPr>
              <w:pStyle w:val="ANINormal"/>
              <w:spacing w:before="60" w:after="60"/>
            </w:pPr>
            <w:r w:rsidRPr="00DB7C5A">
              <w:t>Glide Riser Stand</w:t>
            </w:r>
          </w:p>
        </w:tc>
        <w:tc>
          <w:tcPr>
            <w:tcW w:w="5125" w:type="dxa"/>
          </w:tcPr>
          <w:p w14:paraId="36B6CD66" w14:textId="42FD13DB" w:rsidR="00DB7C5A" w:rsidRPr="00DB7C5A" w:rsidRDefault="00DB7C5A" w:rsidP="00DB7C5A">
            <w:pPr>
              <w:pStyle w:val="ANINormal"/>
              <w:spacing w:before="60" w:after="60"/>
            </w:pPr>
            <w:r w:rsidRPr="00DB7C5A">
              <w:t>Supports the feeder. Allows for easy repositioning and alignment between the feeder and the printer.</w:t>
            </w:r>
          </w:p>
        </w:tc>
      </w:tr>
      <w:tr w:rsidR="00DB7C5A" w:rsidRPr="00DB7C5A" w14:paraId="64097A5E" w14:textId="2BC2A79C" w:rsidTr="00DB7C5A">
        <w:tc>
          <w:tcPr>
            <w:tcW w:w="429" w:type="dxa"/>
          </w:tcPr>
          <w:p w14:paraId="2F2276CB" w14:textId="77777777" w:rsidR="00DB7C5A" w:rsidRPr="00DB7C5A" w:rsidRDefault="00DB7C5A" w:rsidP="00DB7C5A">
            <w:pPr>
              <w:pStyle w:val="ANINormal"/>
              <w:spacing w:before="60" w:after="60"/>
            </w:pPr>
            <w:r w:rsidRPr="00DB7C5A">
              <w:t>9</w:t>
            </w:r>
          </w:p>
        </w:tc>
        <w:tc>
          <w:tcPr>
            <w:tcW w:w="3796" w:type="dxa"/>
          </w:tcPr>
          <w:p w14:paraId="583428AE" w14:textId="7343CEDC" w:rsidR="00DB7C5A" w:rsidRPr="00DB7C5A" w:rsidRDefault="00DB7C5A" w:rsidP="00DB7C5A">
            <w:pPr>
              <w:pStyle w:val="ANINormal"/>
              <w:spacing w:before="60" w:after="60"/>
            </w:pPr>
            <w:r w:rsidRPr="00DB7C5A">
              <w:t xml:space="preserve">Feeder Position Securing Knob </w:t>
            </w:r>
          </w:p>
        </w:tc>
        <w:tc>
          <w:tcPr>
            <w:tcW w:w="5125" w:type="dxa"/>
          </w:tcPr>
          <w:p w14:paraId="65A4DADE" w14:textId="16D60662" w:rsidR="00DB7C5A" w:rsidRPr="00DB7C5A" w:rsidRDefault="00DB7C5A" w:rsidP="00DB7C5A">
            <w:pPr>
              <w:pStyle w:val="ANINormal"/>
              <w:spacing w:before="60" w:after="60"/>
            </w:pPr>
            <w:r w:rsidRPr="00DB7C5A">
              <w:t>Used to secure the position of the feeder on the Glide Riser Stand</w:t>
            </w:r>
          </w:p>
        </w:tc>
      </w:tr>
    </w:tbl>
    <w:p w14:paraId="555EC022" w14:textId="20D4A803" w:rsidR="0070704A" w:rsidRDefault="00AD1FAE" w:rsidP="00DF1514">
      <w:pPr>
        <w:pStyle w:val="ANIHeading2"/>
      </w:pPr>
      <w:r>
        <w:br w:type="page"/>
      </w:r>
      <w:bookmarkStart w:id="17" w:name="_Toc208844642"/>
      <w:r w:rsidR="00DF1514">
        <w:lastRenderedPageBreak/>
        <w:t>Feeder – Entrance View</w:t>
      </w:r>
      <w:bookmarkEnd w:id="17"/>
    </w:p>
    <w:p w14:paraId="453823A4" w14:textId="77777777" w:rsidR="00DF1514" w:rsidRPr="00AA04CD" w:rsidRDefault="00DF1514" w:rsidP="00293FB7">
      <w:pPr>
        <w:pStyle w:val="ANINormal"/>
        <w:rPr>
          <w:color w:val="000000" w:themeColor="text1"/>
        </w:rPr>
      </w:pPr>
      <w:r>
        <w:rPr>
          <w:noProof/>
        </w:rPr>
        <w:drawing>
          <wp:inline distT="0" distB="0" distL="0" distR="0" wp14:anchorId="6F40676B" wp14:editId="14CC74C0">
            <wp:extent cx="5943600" cy="3752850"/>
            <wp:effectExtent l="0" t="0" r="0" b="0"/>
            <wp:docPr id="1071969117" name="Picture 2" descr="A machine with a metal piec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A machine with a metal piece&#10;&#10;AI-generated content may be incorrect."/>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943600" cy="3752850"/>
                    </a:xfrm>
                    <a:prstGeom prst="rect">
                      <a:avLst/>
                    </a:prstGeom>
                    <a:noFill/>
                    <a:ln>
                      <a:noFill/>
                    </a:ln>
                  </pic:spPr>
                </pic:pic>
              </a:graphicData>
            </a:graphic>
          </wp:inline>
        </w:drawing>
      </w:r>
    </w:p>
    <w:p w14:paraId="15BC253F" w14:textId="77777777" w:rsidR="00DF1514" w:rsidRDefault="00DF1514" w:rsidP="00DF1514">
      <w:r>
        <w:rPr>
          <w:noProof/>
        </w:rPr>
        <mc:AlternateContent>
          <mc:Choice Requires="wps">
            <w:drawing>
              <wp:anchor distT="0" distB="0" distL="114300" distR="114300" simplePos="0" relativeHeight="251723776" behindDoc="0" locked="0" layoutInCell="1" allowOverlap="1" wp14:anchorId="02A7AD6A" wp14:editId="75B46FCE">
                <wp:simplePos x="0" y="0"/>
                <wp:positionH relativeFrom="column">
                  <wp:posOffset>4379595</wp:posOffset>
                </wp:positionH>
                <wp:positionV relativeFrom="paragraph">
                  <wp:posOffset>2591435</wp:posOffset>
                </wp:positionV>
                <wp:extent cx="238760" cy="241300"/>
                <wp:effectExtent l="0" t="0" r="27940" b="25400"/>
                <wp:wrapNone/>
                <wp:docPr id="629401048" name="Text Box 11"/>
                <wp:cNvGraphicFramePr/>
                <a:graphic xmlns:a="http://schemas.openxmlformats.org/drawingml/2006/main">
                  <a:graphicData uri="http://schemas.microsoft.com/office/word/2010/wordprocessingShape">
                    <wps:wsp>
                      <wps:cNvSpPr txBox="1"/>
                      <wps:spPr>
                        <a:xfrm>
                          <a:off x="0" y="0"/>
                          <a:ext cx="238760" cy="241300"/>
                        </a:xfrm>
                        <a:prstGeom prst="rect">
                          <a:avLst/>
                        </a:prstGeom>
                        <a:solidFill>
                          <a:schemeClr val="bg1"/>
                        </a:solidFill>
                        <a:ln w="6350">
                          <a:solidFill>
                            <a:schemeClr val="bg1"/>
                          </a:solidFill>
                        </a:ln>
                      </wps:spPr>
                      <wps:txbx>
                        <w:txbxContent>
                          <w:p w14:paraId="2C090800" w14:textId="77777777" w:rsidR="00DF1514" w:rsidRPr="006571A9" w:rsidRDefault="00DF1514" w:rsidP="00DF1514">
                            <w:pPr>
                              <w:rPr>
                                <w:rFonts w:ascii="Arial" w:hAnsi="Arial" w:cs="Arial"/>
                                <w:b/>
                                <w:bCs/>
                                <w:sz w:val="18"/>
                                <w:szCs w:val="1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2A7AD6A" id="_x0000_t202" coordsize="21600,21600" o:spt="202" path="m,l,21600r21600,l21600,xe">
                <v:stroke joinstyle="miter"/>
                <v:path gradientshapeok="t" o:connecttype="rect"/>
              </v:shapetype>
              <v:shape id="Text Box 11" o:spid="_x0000_s1026" type="#_x0000_t202" style="position:absolute;margin-left:344.85pt;margin-top:204.05pt;width:18.8pt;height:19pt;z-index:251723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" fillcolor="white [3212]" strokecolor="white [3212]" strokeweight=".5pt">
                <v:textbox>
                  <w:txbxContent>
                    <w:p w14:paraId="2C090800" w14:textId="77777777" w:rsidR="00DF1514" w:rsidRPr="006571A9" w:rsidRDefault="00DF1514" w:rsidP="00DF1514">
                      <w:pPr>
                        <w:rPr>
                          <w:rFonts w:ascii="Arial" w:hAnsi="Arial" w:cs="Arial"/>
                          <w:b/>
                          <w:bCs/>
                          <w:sz w:val="18"/>
                          <w:szCs w:val="18"/>
                        </w:rPr>
                      </w:pPr>
                    </w:p>
                  </w:txbxContent>
                </v:textbox>
              </v:shape>
            </w:pict>
          </mc:Fallback>
        </mc:AlternateContent>
      </w:r>
    </w:p>
    <w:tbl>
      <w:tblPr>
        <w:tblStyle w:val="TableGrid"/>
        <w:tblW w:w="9355" w:type="dxa"/>
        <w:tblLook w:val="04A0" w:firstRow="1" w:lastRow="0" w:firstColumn="1" w:lastColumn="0" w:noHBand="0" w:noVBand="1"/>
      </w:tblPr>
      <w:tblGrid>
        <w:gridCol w:w="474"/>
        <w:gridCol w:w="3117"/>
        <w:gridCol w:w="5764"/>
      </w:tblGrid>
      <w:tr w:rsidR="00DF1514" w:rsidRPr="005C447E" w14:paraId="255E581D" w14:textId="77777777" w:rsidTr="004D31E7">
        <w:tc>
          <w:tcPr>
            <w:tcW w:w="474" w:type="dxa"/>
          </w:tcPr>
          <w:p w14:paraId="6DED8D1E" w14:textId="77777777" w:rsidR="00DF1514" w:rsidRPr="00D07E98" w:rsidRDefault="00DF1514" w:rsidP="00DF1514">
            <w:pPr>
              <w:spacing w:before="60" w:after="60"/>
              <w:rPr>
                <w:rFonts w:ascii="Arial" w:hAnsi="Arial" w:cs="Arial"/>
                <w:b/>
                <w:bCs/>
                <w:sz w:val="20"/>
                <w:szCs w:val="20"/>
              </w:rPr>
            </w:pPr>
            <w:r w:rsidRPr="00D07E98">
              <w:rPr>
                <w:rFonts w:ascii="Arial" w:hAnsi="Arial" w:cs="Arial"/>
                <w:b/>
                <w:bCs/>
                <w:sz w:val="20"/>
                <w:szCs w:val="20"/>
              </w:rPr>
              <w:t>#</w:t>
            </w:r>
          </w:p>
        </w:tc>
        <w:tc>
          <w:tcPr>
            <w:tcW w:w="3117" w:type="dxa"/>
          </w:tcPr>
          <w:p w14:paraId="4D4BB0AF" w14:textId="77777777" w:rsidR="00DF1514" w:rsidRPr="00D07E98" w:rsidRDefault="00DF1514" w:rsidP="00DF1514">
            <w:pPr>
              <w:spacing w:before="60" w:after="60"/>
              <w:rPr>
                <w:rFonts w:ascii="Arial" w:hAnsi="Arial" w:cs="Arial"/>
                <w:b/>
                <w:bCs/>
                <w:sz w:val="20"/>
                <w:szCs w:val="20"/>
              </w:rPr>
            </w:pPr>
            <w:r w:rsidRPr="00D07E98">
              <w:rPr>
                <w:rFonts w:ascii="Arial" w:hAnsi="Arial" w:cs="Arial"/>
                <w:b/>
                <w:bCs/>
                <w:sz w:val="20"/>
                <w:szCs w:val="20"/>
              </w:rPr>
              <w:t>Name</w:t>
            </w:r>
          </w:p>
        </w:tc>
        <w:tc>
          <w:tcPr>
            <w:tcW w:w="5764" w:type="dxa"/>
          </w:tcPr>
          <w:p w14:paraId="6BC5FBEB" w14:textId="77777777" w:rsidR="00DF1514" w:rsidRPr="00D07E98" w:rsidRDefault="00DF1514" w:rsidP="00DF1514">
            <w:pPr>
              <w:spacing w:before="60" w:after="60"/>
              <w:rPr>
                <w:rFonts w:ascii="Arial" w:hAnsi="Arial" w:cs="Arial"/>
                <w:b/>
                <w:bCs/>
                <w:sz w:val="20"/>
                <w:szCs w:val="20"/>
              </w:rPr>
            </w:pPr>
            <w:r w:rsidRPr="00D07E98">
              <w:rPr>
                <w:rFonts w:ascii="Arial" w:hAnsi="Arial" w:cs="Arial"/>
                <w:b/>
                <w:bCs/>
                <w:sz w:val="20"/>
                <w:szCs w:val="20"/>
              </w:rPr>
              <w:t>Description</w:t>
            </w:r>
          </w:p>
        </w:tc>
      </w:tr>
      <w:tr w:rsidR="00DF1514" w14:paraId="4C281CE4" w14:textId="77777777" w:rsidTr="004D31E7">
        <w:tc>
          <w:tcPr>
            <w:tcW w:w="474" w:type="dxa"/>
          </w:tcPr>
          <w:p w14:paraId="2F67202F" w14:textId="77777777" w:rsidR="00DF1514" w:rsidRPr="00D07E98" w:rsidRDefault="00DF1514" w:rsidP="00DF1514">
            <w:pPr>
              <w:spacing w:before="60" w:after="60"/>
              <w:rPr>
                <w:rFonts w:ascii="Arial" w:hAnsi="Arial" w:cs="Arial"/>
                <w:sz w:val="20"/>
                <w:szCs w:val="20"/>
              </w:rPr>
            </w:pPr>
            <w:r w:rsidRPr="00D07E98">
              <w:rPr>
                <w:rFonts w:ascii="Arial" w:hAnsi="Arial" w:cs="Arial"/>
                <w:sz w:val="20"/>
                <w:szCs w:val="20"/>
              </w:rPr>
              <w:t>1</w:t>
            </w:r>
          </w:p>
        </w:tc>
        <w:tc>
          <w:tcPr>
            <w:tcW w:w="3117" w:type="dxa"/>
          </w:tcPr>
          <w:p w14:paraId="224A8823" w14:textId="77777777" w:rsidR="00DF1514" w:rsidRPr="00D07E98" w:rsidRDefault="00DF1514" w:rsidP="00DF1514">
            <w:pPr>
              <w:spacing w:before="60" w:after="60"/>
              <w:rPr>
                <w:rFonts w:ascii="Arial" w:hAnsi="Arial" w:cs="Arial"/>
                <w:sz w:val="20"/>
                <w:szCs w:val="20"/>
              </w:rPr>
            </w:pPr>
            <w:r w:rsidRPr="00D07E98">
              <w:rPr>
                <w:rFonts w:ascii="Arial" w:hAnsi="Arial" w:cs="Arial"/>
                <w:sz w:val="20"/>
                <w:szCs w:val="20"/>
              </w:rPr>
              <w:t>Media Slide Guides</w:t>
            </w:r>
          </w:p>
        </w:tc>
        <w:tc>
          <w:tcPr>
            <w:tcW w:w="5764" w:type="dxa"/>
          </w:tcPr>
          <w:p w14:paraId="08E173E7" w14:textId="65094A60" w:rsidR="00DF1514" w:rsidRPr="00D07E98" w:rsidRDefault="00DF1514" w:rsidP="00DF1514">
            <w:pPr>
              <w:spacing w:before="60" w:after="60"/>
              <w:rPr>
                <w:rFonts w:ascii="Arial" w:hAnsi="Arial" w:cs="Arial"/>
                <w:sz w:val="20"/>
                <w:szCs w:val="20"/>
              </w:rPr>
            </w:pPr>
            <w:r w:rsidRPr="00D07E98">
              <w:rPr>
                <w:rFonts w:ascii="Arial" w:hAnsi="Arial" w:cs="Arial"/>
                <w:sz w:val="20"/>
                <w:szCs w:val="20"/>
              </w:rPr>
              <w:t>The media side guides hold the media in the correct position for feeding into the printer.</w:t>
            </w:r>
          </w:p>
        </w:tc>
      </w:tr>
      <w:tr w:rsidR="00DF1514" w14:paraId="020264E6" w14:textId="77777777" w:rsidTr="004D31E7">
        <w:tc>
          <w:tcPr>
            <w:tcW w:w="474" w:type="dxa"/>
          </w:tcPr>
          <w:p w14:paraId="39E9249B" w14:textId="77777777" w:rsidR="00DF1514" w:rsidRPr="00D07E98" w:rsidRDefault="00DF1514" w:rsidP="00DF1514">
            <w:pPr>
              <w:spacing w:before="60" w:after="60"/>
              <w:rPr>
                <w:rFonts w:ascii="Arial" w:hAnsi="Arial" w:cs="Arial"/>
                <w:sz w:val="20"/>
                <w:szCs w:val="20"/>
              </w:rPr>
            </w:pPr>
            <w:r w:rsidRPr="00D07E98">
              <w:rPr>
                <w:rFonts w:ascii="Arial" w:hAnsi="Arial" w:cs="Arial"/>
                <w:sz w:val="20"/>
                <w:szCs w:val="20"/>
              </w:rPr>
              <w:t>2</w:t>
            </w:r>
          </w:p>
        </w:tc>
        <w:tc>
          <w:tcPr>
            <w:tcW w:w="3117" w:type="dxa"/>
          </w:tcPr>
          <w:p w14:paraId="402E169D" w14:textId="77777777" w:rsidR="00DF1514" w:rsidRPr="00D07E98" w:rsidRDefault="00DF1514" w:rsidP="00DF1514">
            <w:pPr>
              <w:spacing w:before="60" w:after="60"/>
              <w:rPr>
                <w:rFonts w:ascii="Arial" w:hAnsi="Arial" w:cs="Arial"/>
                <w:sz w:val="20"/>
                <w:szCs w:val="20"/>
              </w:rPr>
            </w:pPr>
            <w:r w:rsidRPr="00D07E98">
              <w:rPr>
                <w:rFonts w:ascii="Arial" w:hAnsi="Arial" w:cs="Arial"/>
                <w:sz w:val="20"/>
                <w:szCs w:val="20"/>
              </w:rPr>
              <w:t>Rear Media Support</w:t>
            </w:r>
          </w:p>
        </w:tc>
        <w:tc>
          <w:tcPr>
            <w:tcW w:w="5764" w:type="dxa"/>
          </w:tcPr>
          <w:p w14:paraId="33B3564C" w14:textId="7A6E7993" w:rsidR="00DF1514" w:rsidRPr="00D07E98" w:rsidRDefault="00DF1514" w:rsidP="00DF1514">
            <w:pPr>
              <w:spacing w:before="60" w:after="60"/>
              <w:rPr>
                <w:rFonts w:ascii="Arial" w:hAnsi="Arial" w:cs="Arial"/>
                <w:sz w:val="20"/>
                <w:szCs w:val="20"/>
              </w:rPr>
            </w:pPr>
            <w:r w:rsidRPr="00D07E98">
              <w:rPr>
                <w:rFonts w:ascii="Arial" w:hAnsi="Arial" w:cs="Arial"/>
                <w:sz w:val="20"/>
                <w:szCs w:val="20"/>
              </w:rPr>
              <w:t>Supports the media stack</w:t>
            </w:r>
          </w:p>
        </w:tc>
      </w:tr>
      <w:tr w:rsidR="00DF1514" w14:paraId="45B4C3CE" w14:textId="77777777" w:rsidTr="004D31E7">
        <w:tc>
          <w:tcPr>
            <w:tcW w:w="474" w:type="dxa"/>
          </w:tcPr>
          <w:p w14:paraId="30E58361" w14:textId="77777777" w:rsidR="00DF1514" w:rsidRPr="00D07E98" w:rsidRDefault="00DF1514" w:rsidP="00DF1514">
            <w:pPr>
              <w:spacing w:before="60" w:after="60"/>
              <w:rPr>
                <w:rFonts w:ascii="Arial" w:hAnsi="Arial" w:cs="Arial"/>
                <w:sz w:val="20"/>
                <w:szCs w:val="20"/>
              </w:rPr>
            </w:pPr>
            <w:r w:rsidRPr="00D07E98">
              <w:rPr>
                <w:rFonts w:ascii="Arial" w:hAnsi="Arial" w:cs="Arial"/>
                <w:sz w:val="20"/>
                <w:szCs w:val="20"/>
              </w:rPr>
              <w:t>3</w:t>
            </w:r>
          </w:p>
        </w:tc>
        <w:tc>
          <w:tcPr>
            <w:tcW w:w="3117" w:type="dxa"/>
          </w:tcPr>
          <w:p w14:paraId="6FEDE014" w14:textId="77777777" w:rsidR="00DF1514" w:rsidRPr="00D07E98" w:rsidRDefault="00DF1514" w:rsidP="00DF1514">
            <w:pPr>
              <w:spacing w:before="60" w:after="60"/>
              <w:rPr>
                <w:rFonts w:ascii="Arial" w:hAnsi="Arial" w:cs="Arial"/>
                <w:sz w:val="20"/>
                <w:szCs w:val="20"/>
              </w:rPr>
            </w:pPr>
            <w:r w:rsidRPr="00D07E98">
              <w:rPr>
                <w:rFonts w:ascii="Arial" w:hAnsi="Arial" w:cs="Arial"/>
                <w:sz w:val="20"/>
                <w:szCs w:val="20"/>
              </w:rPr>
              <w:t>Feeder Interface Cable</w:t>
            </w:r>
          </w:p>
        </w:tc>
        <w:tc>
          <w:tcPr>
            <w:tcW w:w="5764" w:type="dxa"/>
          </w:tcPr>
          <w:p w14:paraId="6C3B9AF6" w14:textId="08EABD50" w:rsidR="00DF1514" w:rsidRPr="00D07E98" w:rsidRDefault="00DF1514" w:rsidP="00DF1514">
            <w:pPr>
              <w:spacing w:before="60" w:after="60"/>
              <w:rPr>
                <w:rFonts w:ascii="Arial" w:hAnsi="Arial" w:cs="Arial"/>
                <w:sz w:val="20"/>
                <w:szCs w:val="20"/>
              </w:rPr>
            </w:pPr>
            <w:r w:rsidRPr="00D07E98">
              <w:rPr>
                <w:rFonts w:ascii="Arial" w:hAnsi="Arial" w:cs="Arial"/>
                <w:sz w:val="20"/>
                <w:szCs w:val="20"/>
              </w:rPr>
              <w:t>Connect this cable from the back of the feeder to the back of the printer.</w:t>
            </w:r>
          </w:p>
        </w:tc>
      </w:tr>
      <w:tr w:rsidR="00DF1514" w14:paraId="270E9B11" w14:textId="77777777" w:rsidTr="004D31E7">
        <w:tc>
          <w:tcPr>
            <w:tcW w:w="474" w:type="dxa"/>
          </w:tcPr>
          <w:p w14:paraId="42C89A2A" w14:textId="77777777" w:rsidR="00DF1514" w:rsidRPr="00D07E98" w:rsidRDefault="00DF1514" w:rsidP="00DF1514">
            <w:pPr>
              <w:spacing w:before="60" w:after="60"/>
              <w:rPr>
                <w:rFonts w:ascii="Arial" w:hAnsi="Arial" w:cs="Arial"/>
                <w:sz w:val="20"/>
                <w:szCs w:val="20"/>
              </w:rPr>
            </w:pPr>
            <w:r w:rsidRPr="00D07E98">
              <w:rPr>
                <w:rFonts w:ascii="Arial" w:hAnsi="Arial" w:cs="Arial"/>
                <w:sz w:val="20"/>
                <w:szCs w:val="20"/>
              </w:rPr>
              <w:t>4</w:t>
            </w:r>
          </w:p>
        </w:tc>
        <w:tc>
          <w:tcPr>
            <w:tcW w:w="3117" w:type="dxa"/>
          </w:tcPr>
          <w:p w14:paraId="24CF1F6A" w14:textId="77777777" w:rsidR="00DF1514" w:rsidRPr="00D07E98" w:rsidRDefault="00DF1514" w:rsidP="00DF1514">
            <w:pPr>
              <w:spacing w:before="60" w:after="60"/>
              <w:rPr>
                <w:rFonts w:ascii="Arial" w:hAnsi="Arial" w:cs="Arial"/>
                <w:sz w:val="20"/>
                <w:szCs w:val="20"/>
              </w:rPr>
            </w:pPr>
            <w:r w:rsidRPr="00D07E98">
              <w:rPr>
                <w:rFonts w:ascii="Arial" w:hAnsi="Arial" w:cs="Arial"/>
                <w:sz w:val="20"/>
                <w:szCs w:val="20"/>
              </w:rPr>
              <w:t>Power Inlet with Power On/Off Switch</w:t>
            </w:r>
          </w:p>
        </w:tc>
        <w:tc>
          <w:tcPr>
            <w:tcW w:w="5764" w:type="dxa"/>
          </w:tcPr>
          <w:p w14:paraId="38F4FD66" w14:textId="77777777" w:rsidR="00DF1514" w:rsidRPr="00D07E98" w:rsidRDefault="00DF1514" w:rsidP="00DF1514">
            <w:pPr>
              <w:spacing w:before="60" w:after="60"/>
              <w:rPr>
                <w:rFonts w:ascii="Arial" w:hAnsi="Arial" w:cs="Arial"/>
                <w:sz w:val="20"/>
                <w:szCs w:val="20"/>
              </w:rPr>
            </w:pPr>
            <w:r w:rsidRPr="00D07E98">
              <w:rPr>
                <w:rFonts w:ascii="Arial" w:hAnsi="Arial" w:cs="Arial"/>
                <w:sz w:val="20"/>
                <w:szCs w:val="20"/>
              </w:rPr>
              <w:t>Connect the power cord to the power inlet. The inlet</w:t>
            </w:r>
          </w:p>
          <w:p w14:paraId="7BF5FD98" w14:textId="2E8C55D9" w:rsidR="00DF1514" w:rsidRPr="00D07E98" w:rsidRDefault="00DF1514" w:rsidP="00DF1514">
            <w:pPr>
              <w:spacing w:before="60" w:after="60"/>
              <w:rPr>
                <w:rFonts w:ascii="Arial" w:hAnsi="Arial" w:cs="Arial"/>
                <w:sz w:val="20"/>
                <w:szCs w:val="20"/>
              </w:rPr>
            </w:pPr>
            <w:r w:rsidRPr="00D07E98">
              <w:rPr>
                <w:rFonts w:ascii="Arial" w:hAnsi="Arial" w:cs="Arial"/>
                <w:sz w:val="20"/>
                <w:szCs w:val="20"/>
              </w:rPr>
              <w:t>has a fuse and on/off switch.</w:t>
            </w:r>
          </w:p>
        </w:tc>
      </w:tr>
      <w:tr w:rsidR="00DF1514" w14:paraId="74E29F2B" w14:textId="77777777" w:rsidTr="004D31E7">
        <w:tc>
          <w:tcPr>
            <w:tcW w:w="474" w:type="dxa"/>
          </w:tcPr>
          <w:p w14:paraId="765FB5E9" w14:textId="77777777" w:rsidR="00DF1514" w:rsidRPr="00D07E98" w:rsidRDefault="00DF1514" w:rsidP="00DF1514">
            <w:pPr>
              <w:spacing w:before="60" w:after="60"/>
              <w:rPr>
                <w:rFonts w:ascii="Arial" w:hAnsi="Arial" w:cs="Arial"/>
                <w:sz w:val="20"/>
                <w:szCs w:val="20"/>
              </w:rPr>
            </w:pPr>
            <w:r w:rsidRPr="00D07E98">
              <w:rPr>
                <w:rFonts w:ascii="Arial" w:hAnsi="Arial" w:cs="Arial"/>
                <w:sz w:val="20"/>
                <w:szCs w:val="20"/>
              </w:rPr>
              <w:t>5</w:t>
            </w:r>
          </w:p>
        </w:tc>
        <w:tc>
          <w:tcPr>
            <w:tcW w:w="3117" w:type="dxa"/>
          </w:tcPr>
          <w:p w14:paraId="50D2AA93" w14:textId="77777777" w:rsidR="00DF1514" w:rsidRPr="00D07E98" w:rsidRDefault="00DF1514" w:rsidP="00DF1514">
            <w:pPr>
              <w:spacing w:before="60" w:after="60"/>
              <w:rPr>
                <w:rFonts w:ascii="Arial" w:hAnsi="Arial" w:cs="Arial"/>
                <w:sz w:val="20"/>
                <w:szCs w:val="20"/>
              </w:rPr>
            </w:pPr>
            <w:r w:rsidRPr="00D07E98">
              <w:rPr>
                <w:rFonts w:ascii="Arial" w:hAnsi="Arial" w:cs="Arial"/>
                <w:sz w:val="20"/>
                <w:szCs w:val="20"/>
              </w:rPr>
              <w:t>Glide Riser Stand</w:t>
            </w:r>
          </w:p>
        </w:tc>
        <w:tc>
          <w:tcPr>
            <w:tcW w:w="5764" w:type="dxa"/>
          </w:tcPr>
          <w:p w14:paraId="755C66DA" w14:textId="71449BE2" w:rsidR="00DF1514" w:rsidRPr="00D07E98" w:rsidRDefault="00DF1514" w:rsidP="00DF1514">
            <w:pPr>
              <w:spacing w:before="60" w:after="60"/>
              <w:rPr>
                <w:rFonts w:ascii="Arial" w:hAnsi="Arial" w:cs="Arial"/>
                <w:sz w:val="20"/>
                <w:szCs w:val="20"/>
              </w:rPr>
            </w:pPr>
            <w:r w:rsidRPr="00D07E98">
              <w:rPr>
                <w:rFonts w:ascii="Arial" w:hAnsi="Arial" w:cs="Arial"/>
                <w:sz w:val="20"/>
                <w:szCs w:val="20"/>
              </w:rPr>
              <w:t>Supports the Feeder Assembly</w:t>
            </w:r>
          </w:p>
        </w:tc>
      </w:tr>
      <w:tr w:rsidR="00DF1514" w14:paraId="1771FBEB" w14:textId="77777777" w:rsidTr="004D31E7">
        <w:tc>
          <w:tcPr>
            <w:tcW w:w="474" w:type="dxa"/>
          </w:tcPr>
          <w:p w14:paraId="35013D11" w14:textId="77777777" w:rsidR="00DF1514" w:rsidRPr="00D07E98" w:rsidRDefault="00DF1514" w:rsidP="00DF1514">
            <w:pPr>
              <w:spacing w:before="60" w:after="60"/>
              <w:rPr>
                <w:rFonts w:ascii="Arial" w:hAnsi="Arial" w:cs="Arial"/>
                <w:sz w:val="20"/>
                <w:szCs w:val="20"/>
              </w:rPr>
            </w:pPr>
            <w:r>
              <w:rPr>
                <w:rFonts w:ascii="Arial" w:hAnsi="Arial" w:cs="Arial"/>
                <w:sz w:val="20"/>
                <w:szCs w:val="20"/>
              </w:rPr>
              <w:t>6</w:t>
            </w:r>
          </w:p>
        </w:tc>
        <w:tc>
          <w:tcPr>
            <w:tcW w:w="3117" w:type="dxa"/>
          </w:tcPr>
          <w:p w14:paraId="0B90862D" w14:textId="77777777" w:rsidR="00DF1514" w:rsidRPr="00D07E98" w:rsidRDefault="00DF1514" w:rsidP="00DF1514">
            <w:pPr>
              <w:spacing w:before="60" w:after="60"/>
              <w:rPr>
                <w:rFonts w:ascii="Arial" w:hAnsi="Arial" w:cs="Arial"/>
                <w:sz w:val="20"/>
                <w:szCs w:val="20"/>
              </w:rPr>
            </w:pPr>
            <w:r>
              <w:rPr>
                <w:rFonts w:ascii="Arial" w:hAnsi="Arial" w:cs="Arial"/>
                <w:sz w:val="20"/>
                <w:szCs w:val="20"/>
              </w:rPr>
              <w:t>Jogging Control</w:t>
            </w:r>
          </w:p>
        </w:tc>
        <w:tc>
          <w:tcPr>
            <w:tcW w:w="5764" w:type="dxa"/>
          </w:tcPr>
          <w:p w14:paraId="42782D63" w14:textId="77777777" w:rsidR="00DF1514" w:rsidRPr="00D07E98" w:rsidRDefault="00DF1514" w:rsidP="00DF1514">
            <w:pPr>
              <w:spacing w:before="60" w:after="60"/>
              <w:rPr>
                <w:rFonts w:ascii="Arial" w:hAnsi="Arial" w:cs="Arial"/>
                <w:sz w:val="20"/>
                <w:szCs w:val="20"/>
              </w:rPr>
            </w:pPr>
            <w:r>
              <w:rPr>
                <w:rFonts w:ascii="Arial" w:hAnsi="Arial" w:cs="Arial"/>
                <w:sz w:val="20"/>
                <w:szCs w:val="20"/>
              </w:rPr>
              <w:t>Turn OFF/ON Jogging control of the Rear Media Support</w:t>
            </w:r>
          </w:p>
        </w:tc>
      </w:tr>
    </w:tbl>
    <w:p w14:paraId="45712173" w14:textId="0ADA2EC1" w:rsidR="00DF1514" w:rsidRDefault="00DF1514">
      <w:r>
        <w:br w:type="page"/>
      </w:r>
    </w:p>
    <w:p w14:paraId="28324836" w14:textId="77777777" w:rsidR="00AD1FAE" w:rsidRDefault="00AD1FAE">
      <w:pPr>
        <w:rPr>
          <w:rFonts w:ascii="Arial" w:eastAsiaTheme="majorEastAsia" w:hAnsi="Arial" w:cstheme="majorBidi"/>
          <w:b/>
          <w:color w:val="77206D" w:themeColor="accent5" w:themeShade="BF"/>
          <w:sz w:val="36"/>
          <w:szCs w:val="32"/>
        </w:rPr>
      </w:pPr>
    </w:p>
    <w:p w14:paraId="495A295E" w14:textId="58E43279" w:rsidR="00483581" w:rsidRPr="00AA04CD" w:rsidRDefault="00483581" w:rsidP="00483581">
      <w:pPr>
        <w:pStyle w:val="Heading2"/>
        <w:rPr>
          <w:color w:val="000000" w:themeColor="text1"/>
        </w:rPr>
      </w:pPr>
      <w:bookmarkStart w:id="18" w:name="_Toc208844643"/>
      <w:r w:rsidRPr="00AA04CD">
        <w:rPr>
          <w:color w:val="000000" w:themeColor="text1"/>
        </w:rPr>
        <w:t>Ink Door View</w:t>
      </w:r>
      <w:bookmarkEnd w:id="18"/>
    </w:p>
    <w:p w14:paraId="3B69EC9C" w14:textId="1DA91EA6" w:rsidR="00483581" w:rsidRDefault="002361B9" w:rsidP="00483581">
      <w:r w:rsidRPr="002361B9">
        <w:rPr>
          <w:noProof/>
        </w:rPr>
        <w:drawing>
          <wp:inline distT="0" distB="0" distL="0" distR="0" wp14:anchorId="7C09847E" wp14:editId="6D41A9EC">
            <wp:extent cx="5281177" cy="2946400"/>
            <wp:effectExtent l="0" t="0" r="0" b="6350"/>
            <wp:docPr id="2146708902" name="Picture 1" descr="A printer with ink cartridg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6708902" name="Picture 1" descr="A printer with ink cartridges&#10;&#10;AI-generated content may be incorrect."/>
                    <pic:cNvPicPr/>
                  </pic:nvPicPr>
                  <pic:blipFill>
                    <a:blip r:embed="rId18"/>
                    <a:stretch>
                      <a:fillRect/>
                    </a:stretch>
                  </pic:blipFill>
                  <pic:spPr>
                    <a:xfrm>
                      <a:off x="0" y="0"/>
                      <a:ext cx="5285447" cy="2948782"/>
                    </a:xfrm>
                    <a:prstGeom prst="rect">
                      <a:avLst/>
                    </a:prstGeom>
                  </pic:spPr>
                </pic:pic>
              </a:graphicData>
            </a:graphic>
          </wp:inline>
        </w:drawing>
      </w:r>
    </w:p>
    <w:p w14:paraId="205BA388" w14:textId="037CA117" w:rsidR="00D35848" w:rsidRPr="00D07E98" w:rsidRDefault="00D35848" w:rsidP="00483581">
      <w:pPr>
        <w:rPr>
          <w:rFonts w:ascii="Arial" w:hAnsi="Arial" w:cs="Arial"/>
          <w:sz w:val="20"/>
          <w:szCs w:val="20"/>
        </w:rPr>
      </w:pPr>
      <w:r w:rsidRPr="00D07E98">
        <w:rPr>
          <w:rFonts w:ascii="Arial" w:hAnsi="Arial" w:cs="Arial"/>
          <w:sz w:val="20"/>
          <w:szCs w:val="20"/>
        </w:rPr>
        <w:t xml:space="preserve">The printer uses four ink cartridges: </w:t>
      </w:r>
      <w:r w:rsidRPr="00D07E98">
        <w:rPr>
          <w:rFonts w:ascii="Arial" w:hAnsi="Arial" w:cs="Arial"/>
          <w:b/>
          <w:bCs/>
          <w:sz w:val="20"/>
          <w:szCs w:val="20"/>
        </w:rPr>
        <w:t>cyan</w:t>
      </w:r>
      <w:r w:rsidRPr="00D07E98">
        <w:rPr>
          <w:rFonts w:ascii="Arial" w:hAnsi="Arial" w:cs="Arial"/>
          <w:sz w:val="20"/>
          <w:szCs w:val="20"/>
        </w:rPr>
        <w:t xml:space="preserve">, </w:t>
      </w:r>
      <w:r w:rsidRPr="00D07E98">
        <w:rPr>
          <w:rFonts w:ascii="Arial" w:hAnsi="Arial" w:cs="Arial"/>
          <w:b/>
          <w:bCs/>
          <w:sz w:val="20"/>
          <w:szCs w:val="20"/>
        </w:rPr>
        <w:t>magenta</w:t>
      </w:r>
      <w:r w:rsidRPr="00D07E98">
        <w:rPr>
          <w:rFonts w:ascii="Arial" w:hAnsi="Arial" w:cs="Arial"/>
          <w:sz w:val="20"/>
          <w:szCs w:val="20"/>
        </w:rPr>
        <w:t xml:space="preserve">, </w:t>
      </w:r>
      <w:r w:rsidRPr="00D07E98">
        <w:rPr>
          <w:rFonts w:ascii="Arial" w:hAnsi="Arial" w:cs="Arial"/>
          <w:b/>
          <w:bCs/>
          <w:sz w:val="20"/>
          <w:szCs w:val="20"/>
        </w:rPr>
        <w:t>yellow</w:t>
      </w:r>
      <w:r w:rsidRPr="00D07E98">
        <w:rPr>
          <w:rFonts w:ascii="Arial" w:hAnsi="Arial" w:cs="Arial"/>
          <w:sz w:val="20"/>
          <w:szCs w:val="20"/>
        </w:rPr>
        <w:t xml:space="preserve">, and </w:t>
      </w:r>
      <w:r w:rsidRPr="00D07E98">
        <w:rPr>
          <w:rFonts w:ascii="Arial" w:hAnsi="Arial" w:cs="Arial"/>
          <w:b/>
          <w:bCs/>
          <w:sz w:val="20"/>
          <w:szCs w:val="20"/>
        </w:rPr>
        <w:t xml:space="preserve">black </w:t>
      </w:r>
      <w:r w:rsidRPr="00D07E98">
        <w:rPr>
          <w:rFonts w:ascii="Arial" w:hAnsi="Arial" w:cs="Arial"/>
          <w:sz w:val="20"/>
          <w:szCs w:val="20"/>
        </w:rPr>
        <w:t>(CMYK) ink. Install these cartridges in the slots behind the ink door</w:t>
      </w:r>
      <w:r w:rsidR="00A104A5" w:rsidRPr="00D07E98">
        <w:rPr>
          <w:rFonts w:ascii="Arial" w:hAnsi="Arial" w:cs="Arial"/>
          <w:sz w:val="20"/>
          <w:szCs w:val="20"/>
        </w:rPr>
        <w:t>.</w:t>
      </w:r>
    </w:p>
    <w:p w14:paraId="43FE6043" w14:textId="7A4F52CC" w:rsidR="00483581" w:rsidRPr="00AA04CD" w:rsidRDefault="00483581" w:rsidP="00483581">
      <w:pPr>
        <w:pStyle w:val="Heading2"/>
        <w:rPr>
          <w:color w:val="000000" w:themeColor="text1"/>
        </w:rPr>
      </w:pPr>
      <w:bookmarkStart w:id="19" w:name="_Toc208844644"/>
      <w:r w:rsidRPr="00AA04CD">
        <w:rPr>
          <w:color w:val="000000" w:themeColor="text1"/>
        </w:rPr>
        <w:t xml:space="preserve">Control Panel </w:t>
      </w:r>
      <w:r w:rsidR="00A104A5" w:rsidRPr="00AA04CD">
        <w:rPr>
          <w:color w:val="000000" w:themeColor="text1"/>
        </w:rPr>
        <w:t>/ Touchscreen</w:t>
      </w:r>
      <w:bookmarkEnd w:id="19"/>
    </w:p>
    <w:p w14:paraId="1344BB8D" w14:textId="511D91AD" w:rsidR="00D35848" w:rsidRDefault="002361B9" w:rsidP="00D35848">
      <w:r w:rsidRPr="002361B9">
        <w:rPr>
          <w:noProof/>
        </w:rPr>
        <w:drawing>
          <wp:inline distT="0" distB="0" distL="0" distR="0" wp14:anchorId="766A6FB6" wp14:editId="22F1C02F">
            <wp:extent cx="5113499" cy="2882900"/>
            <wp:effectExtent l="0" t="0" r="0" b="0"/>
            <wp:docPr id="1920151328" name="Picture 1" descr="A screen with a screen on i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0151328" name="Picture 1" descr="A screen with a screen on it&#10;&#10;AI-generated content may be incorrect."/>
                    <pic:cNvPicPr/>
                  </pic:nvPicPr>
                  <pic:blipFill>
                    <a:blip r:embed="rId19"/>
                    <a:stretch>
                      <a:fillRect/>
                    </a:stretch>
                  </pic:blipFill>
                  <pic:spPr>
                    <a:xfrm>
                      <a:off x="0" y="0"/>
                      <a:ext cx="5150890" cy="2903980"/>
                    </a:xfrm>
                    <a:prstGeom prst="rect">
                      <a:avLst/>
                    </a:prstGeom>
                  </pic:spPr>
                </pic:pic>
              </a:graphicData>
            </a:graphic>
          </wp:inline>
        </w:drawing>
      </w:r>
    </w:p>
    <w:p w14:paraId="2544B5C8" w14:textId="2DE3078B" w:rsidR="00D35848" w:rsidRPr="00D07E98" w:rsidRDefault="00D35848" w:rsidP="00A104A5">
      <w:pPr>
        <w:pStyle w:val="BodyText"/>
        <w:ind w:left="1"/>
        <w:rPr>
          <w:szCs w:val="20"/>
        </w:rPr>
      </w:pPr>
      <w:r w:rsidRPr="00D07E98">
        <w:rPr>
          <w:szCs w:val="20"/>
        </w:rPr>
        <w:t xml:space="preserve">The touchscreen on the printer is a control center for media set-up. It can also be used for monitoring printing as well as pausing and restarting jobs plus recovery for any printing errors. </w:t>
      </w:r>
      <w:r w:rsidR="00D07E98" w:rsidRPr="00D07E98">
        <w:rPr>
          <w:szCs w:val="20"/>
        </w:rPr>
        <w:t xml:space="preserve">The touchscreen also </w:t>
      </w:r>
      <w:r w:rsidRPr="00D07E98">
        <w:rPr>
          <w:szCs w:val="20"/>
        </w:rPr>
        <w:t xml:space="preserve">provides the ability to store print jobs and allows the user to view and select print </w:t>
      </w:r>
      <w:r w:rsidRPr="00D07E98">
        <w:rPr>
          <w:szCs w:val="20"/>
        </w:rPr>
        <w:lastRenderedPageBreak/>
        <w:t>jobs for printing.</w:t>
      </w:r>
      <w:r w:rsidRPr="00D07E98">
        <w:rPr>
          <w:szCs w:val="20"/>
        </w:rPr>
        <w:fldChar w:fldCharType="begin"/>
      </w:r>
      <w:r w:rsidRPr="00D07E98">
        <w:rPr>
          <w:szCs w:val="20"/>
        </w:rPr>
        <w:instrText xml:space="preserve"> XE "Toolbox" </w:instrText>
      </w:r>
      <w:r w:rsidRPr="00D07E98">
        <w:rPr>
          <w:szCs w:val="20"/>
        </w:rPr>
        <w:fldChar w:fldCharType="end"/>
      </w:r>
    </w:p>
    <w:p w14:paraId="1CBBAFCF" w14:textId="77777777" w:rsidR="00D35848" w:rsidRPr="00D35848" w:rsidRDefault="00D35848" w:rsidP="00D35848"/>
    <w:p w14:paraId="6367C12F" w14:textId="7EA42385" w:rsidR="00483581" w:rsidRDefault="00483581"/>
    <w:p w14:paraId="57AABD55" w14:textId="77777777" w:rsidR="00CF1FDB" w:rsidRDefault="00CF1FDB" w:rsidP="00AA04CD">
      <w:pPr>
        <w:pStyle w:val="Heading1"/>
        <w:sectPr w:rsidR="00CF1FDB" w:rsidSect="00CF1FDB">
          <w:headerReference w:type="default" r:id="rId20"/>
          <w:type w:val="continuous"/>
          <w:pgSz w:w="12240" w:h="15840"/>
          <w:pgMar w:top="1440" w:right="1440" w:bottom="1440" w:left="1440" w:header="720" w:footer="720" w:gutter="0"/>
          <w:cols w:space="720"/>
          <w:docGrid w:linePitch="360"/>
        </w:sectPr>
      </w:pPr>
    </w:p>
    <w:p w14:paraId="0A325FD0" w14:textId="759C6757" w:rsidR="00483581" w:rsidRDefault="00035637" w:rsidP="00AA04CD">
      <w:pPr>
        <w:pStyle w:val="Heading1"/>
      </w:pPr>
      <w:bookmarkStart w:id="20" w:name="_Toc208844645"/>
      <w:r>
        <w:t>Chapter</w:t>
      </w:r>
      <w:r w:rsidR="00483581">
        <w:t xml:space="preserve"> 2: Installing Printer</w:t>
      </w:r>
      <w:bookmarkEnd w:id="20"/>
    </w:p>
    <w:p w14:paraId="6A274465" w14:textId="77777777" w:rsidR="007124D0" w:rsidRPr="00AA04CD" w:rsidRDefault="007124D0" w:rsidP="007124D0">
      <w:pPr>
        <w:pStyle w:val="Heading2"/>
        <w:rPr>
          <w:color w:val="000000" w:themeColor="text1"/>
        </w:rPr>
      </w:pPr>
      <w:bookmarkStart w:id="21" w:name="_Toc208844646"/>
      <w:r w:rsidRPr="00AA04CD">
        <w:rPr>
          <w:color w:val="000000" w:themeColor="text1"/>
        </w:rPr>
        <w:t>Choose a Location</w:t>
      </w:r>
      <w:bookmarkEnd w:id="21"/>
    </w:p>
    <w:p w14:paraId="7F77B938" w14:textId="77777777" w:rsidR="007124D0" w:rsidRPr="00D07E98" w:rsidRDefault="007124D0" w:rsidP="007124D0">
      <w:pPr>
        <w:ind w:left="720"/>
        <w:rPr>
          <w:rFonts w:ascii="Arial" w:hAnsi="Arial" w:cs="Arial"/>
          <w:sz w:val="20"/>
          <w:szCs w:val="20"/>
        </w:rPr>
      </w:pPr>
      <w:r w:rsidRPr="00D07E98">
        <w:rPr>
          <w:rFonts w:ascii="Arial" w:hAnsi="Arial" w:cs="Arial"/>
          <w:sz w:val="20"/>
          <w:szCs w:val="20"/>
        </w:rPr>
        <w:t>Select an installation location that meets the requirements described below. These requirements will help ensure safe operation and optimal printing results.</w:t>
      </w:r>
    </w:p>
    <w:p w14:paraId="2F099414" w14:textId="77777777" w:rsidR="007124D0" w:rsidRPr="00D07E98" w:rsidRDefault="007124D0" w:rsidP="00D33837">
      <w:pPr>
        <w:pStyle w:val="ListParagraph"/>
        <w:numPr>
          <w:ilvl w:val="0"/>
          <w:numId w:val="9"/>
        </w:numPr>
        <w:rPr>
          <w:rFonts w:ascii="Arial" w:hAnsi="Arial" w:cs="Arial"/>
          <w:sz w:val="20"/>
          <w:szCs w:val="20"/>
        </w:rPr>
      </w:pPr>
      <w:r w:rsidRPr="00D07E98">
        <w:rPr>
          <w:rFonts w:ascii="Arial" w:hAnsi="Arial" w:cs="Arial"/>
          <w:sz w:val="20"/>
          <w:szCs w:val="20"/>
        </w:rPr>
        <w:t xml:space="preserve">The printer with the registration table and media feeder must be located on a table / bench that is at least </w:t>
      </w:r>
      <w:r w:rsidRPr="00D07E98">
        <w:rPr>
          <w:rFonts w:ascii="Arial" w:hAnsi="Arial" w:cs="Arial"/>
          <w:b/>
          <w:bCs/>
          <w:sz w:val="20"/>
          <w:szCs w:val="20"/>
        </w:rPr>
        <w:t>23 x 55 inches (59 x 140 cm)</w:t>
      </w:r>
      <w:r w:rsidRPr="00D07E98">
        <w:rPr>
          <w:rFonts w:ascii="Arial" w:hAnsi="Arial" w:cs="Arial"/>
          <w:sz w:val="20"/>
          <w:szCs w:val="20"/>
        </w:rPr>
        <w:t>.</w:t>
      </w:r>
    </w:p>
    <w:p w14:paraId="4BAC21D1" w14:textId="0325DFB7" w:rsidR="00A104A5" w:rsidRPr="00D07E98" w:rsidRDefault="00A104A5" w:rsidP="00A104A5">
      <w:pPr>
        <w:pStyle w:val="ListParagraph"/>
        <w:ind w:left="2160"/>
        <w:rPr>
          <w:rFonts w:ascii="Arial" w:hAnsi="Arial" w:cs="Arial"/>
          <w:i/>
          <w:iCs/>
          <w:sz w:val="20"/>
          <w:szCs w:val="20"/>
        </w:rPr>
      </w:pPr>
      <w:r w:rsidRPr="00D07E98">
        <w:rPr>
          <w:rFonts w:ascii="Arial" w:hAnsi="Arial" w:cs="Arial"/>
          <w:b/>
          <w:bCs/>
          <w:i/>
          <w:iCs/>
          <w:sz w:val="20"/>
          <w:szCs w:val="20"/>
        </w:rPr>
        <w:t xml:space="preserve">NOTE: </w:t>
      </w:r>
      <w:r w:rsidRPr="00D07E98">
        <w:rPr>
          <w:rFonts w:ascii="Arial" w:hAnsi="Arial" w:cs="Arial"/>
          <w:i/>
          <w:iCs/>
          <w:sz w:val="20"/>
          <w:szCs w:val="20"/>
        </w:rPr>
        <w:t xml:space="preserve">A larger table may be needed if you are using an optional conveyor stacker at the exit end of the printer. </w:t>
      </w:r>
    </w:p>
    <w:p w14:paraId="1D828B20" w14:textId="77777777" w:rsidR="007124D0" w:rsidRPr="00D07E98" w:rsidRDefault="007124D0" w:rsidP="00D33837">
      <w:pPr>
        <w:pStyle w:val="ListParagraph"/>
        <w:numPr>
          <w:ilvl w:val="0"/>
          <w:numId w:val="9"/>
        </w:numPr>
        <w:rPr>
          <w:rFonts w:ascii="Arial" w:hAnsi="Arial" w:cs="Arial"/>
          <w:sz w:val="20"/>
          <w:szCs w:val="20"/>
        </w:rPr>
      </w:pPr>
      <w:r w:rsidRPr="00D07E98">
        <w:rPr>
          <w:rFonts w:ascii="Arial" w:hAnsi="Arial" w:cs="Arial"/>
          <w:sz w:val="20"/>
          <w:szCs w:val="20"/>
        </w:rPr>
        <w:t xml:space="preserve">Once set up, a minimum of </w:t>
      </w:r>
      <w:r w:rsidRPr="00D07E98">
        <w:rPr>
          <w:rFonts w:ascii="Arial" w:hAnsi="Arial" w:cs="Arial"/>
          <w:b/>
          <w:bCs/>
          <w:sz w:val="20"/>
          <w:szCs w:val="20"/>
        </w:rPr>
        <w:t xml:space="preserve">4 inches (10 cm) </w:t>
      </w:r>
      <w:r w:rsidRPr="00D07E98">
        <w:rPr>
          <w:rFonts w:ascii="Arial" w:hAnsi="Arial" w:cs="Arial"/>
          <w:sz w:val="20"/>
          <w:szCs w:val="20"/>
        </w:rPr>
        <w:t xml:space="preserve">of free space is required behind both the printer and the media feeder. During installation, sufficient room is required for setting up and making connections between the backs of the feeder and the printer. </w:t>
      </w:r>
    </w:p>
    <w:p w14:paraId="34200585" w14:textId="77777777" w:rsidR="007124D0" w:rsidRPr="00D07E98" w:rsidRDefault="007124D0" w:rsidP="00D33837">
      <w:pPr>
        <w:pStyle w:val="ListParagraph"/>
        <w:numPr>
          <w:ilvl w:val="0"/>
          <w:numId w:val="9"/>
        </w:numPr>
        <w:rPr>
          <w:rFonts w:ascii="Arial" w:hAnsi="Arial" w:cs="Arial"/>
          <w:sz w:val="20"/>
          <w:szCs w:val="20"/>
        </w:rPr>
      </w:pPr>
      <w:r w:rsidRPr="00D07E98">
        <w:rPr>
          <w:rFonts w:ascii="Arial" w:hAnsi="Arial" w:cs="Arial"/>
          <w:sz w:val="20"/>
          <w:szCs w:val="20"/>
        </w:rPr>
        <w:t xml:space="preserve">The installation surface must be sturdy and stable enough to support the weight of the printer, registration table, and feeder with a load of media. </w:t>
      </w:r>
    </w:p>
    <w:p w14:paraId="4B809050" w14:textId="77777777" w:rsidR="007124D0" w:rsidRPr="00D07E98" w:rsidRDefault="007124D0" w:rsidP="00D33837">
      <w:pPr>
        <w:pStyle w:val="ListParagraph"/>
        <w:numPr>
          <w:ilvl w:val="0"/>
          <w:numId w:val="9"/>
        </w:numPr>
        <w:rPr>
          <w:rFonts w:ascii="Arial" w:hAnsi="Arial" w:cs="Arial"/>
          <w:sz w:val="20"/>
          <w:szCs w:val="20"/>
        </w:rPr>
      </w:pPr>
      <w:r w:rsidRPr="00D07E98">
        <w:rPr>
          <w:rFonts w:ascii="Arial" w:hAnsi="Arial" w:cs="Arial"/>
          <w:sz w:val="20"/>
          <w:szCs w:val="20"/>
        </w:rPr>
        <w:t xml:space="preserve">The power cables for the feeder and the printer must be able to connect to appropriate power outlets. These power outlets must be easily accessible. </w:t>
      </w:r>
    </w:p>
    <w:p w14:paraId="1E2D3477" w14:textId="77777777" w:rsidR="007124D0" w:rsidRPr="00D07E98" w:rsidRDefault="007124D0" w:rsidP="00D33837">
      <w:pPr>
        <w:pStyle w:val="ListParagraph"/>
        <w:numPr>
          <w:ilvl w:val="0"/>
          <w:numId w:val="9"/>
        </w:numPr>
        <w:rPr>
          <w:rFonts w:ascii="Arial" w:hAnsi="Arial" w:cs="Arial"/>
          <w:sz w:val="20"/>
          <w:szCs w:val="20"/>
        </w:rPr>
      </w:pPr>
      <w:r w:rsidRPr="00D07E98">
        <w:rPr>
          <w:rFonts w:ascii="Arial" w:hAnsi="Arial" w:cs="Arial"/>
          <w:sz w:val="20"/>
          <w:szCs w:val="20"/>
        </w:rPr>
        <w:t xml:space="preserve">Avoid installing the printer near water sources such as faucets, water heaters, </w:t>
      </w:r>
      <w:proofErr w:type="gramStart"/>
      <w:r w:rsidRPr="00D07E98">
        <w:rPr>
          <w:rFonts w:ascii="Arial" w:hAnsi="Arial" w:cs="Arial"/>
          <w:sz w:val="20"/>
          <w:szCs w:val="20"/>
        </w:rPr>
        <w:t>humidifier</w:t>
      </w:r>
      <w:proofErr w:type="gramEnd"/>
      <w:r w:rsidRPr="00D07E98">
        <w:rPr>
          <w:rFonts w:ascii="Arial" w:hAnsi="Arial" w:cs="Arial"/>
          <w:sz w:val="20"/>
          <w:szCs w:val="20"/>
        </w:rPr>
        <w:t xml:space="preserve">, or refrigerators. </w:t>
      </w:r>
    </w:p>
    <w:p w14:paraId="4742862F" w14:textId="77777777" w:rsidR="007124D0" w:rsidRPr="00D07E98" w:rsidRDefault="007124D0" w:rsidP="00D33837">
      <w:pPr>
        <w:pStyle w:val="ListParagraph"/>
        <w:numPr>
          <w:ilvl w:val="0"/>
          <w:numId w:val="9"/>
        </w:numPr>
        <w:rPr>
          <w:rStyle w:val="eop"/>
          <w:rFonts w:ascii="Arial" w:hAnsi="Arial" w:cs="Arial"/>
          <w:sz w:val="20"/>
          <w:szCs w:val="20"/>
        </w:rPr>
      </w:pPr>
      <w:r w:rsidRPr="00D07E98">
        <w:rPr>
          <w:rFonts w:ascii="Arial" w:hAnsi="Arial" w:cs="Arial"/>
          <w:sz w:val="20"/>
          <w:szCs w:val="20"/>
        </w:rPr>
        <w:t xml:space="preserve">The environmental temperature must be between </w:t>
      </w:r>
      <w:r w:rsidRPr="00D07E98">
        <w:rPr>
          <w:rStyle w:val="normaltextrun"/>
          <w:rFonts w:ascii="Arial" w:hAnsi="Arial" w:cs="Arial"/>
          <w:b/>
          <w:bCs/>
          <w:color w:val="000000"/>
          <w:sz w:val="20"/>
          <w:szCs w:val="20"/>
          <w:shd w:val="clear" w:color="auto" w:fill="FFFFFF"/>
        </w:rPr>
        <w:t>59°F and 89°F (15°C to 32°C)</w:t>
      </w:r>
      <w:r w:rsidRPr="00D07E98">
        <w:rPr>
          <w:rStyle w:val="normaltextrun"/>
          <w:rFonts w:ascii="Arial" w:hAnsi="Arial" w:cs="Arial"/>
          <w:color w:val="000000"/>
          <w:sz w:val="20"/>
          <w:szCs w:val="20"/>
          <w:shd w:val="clear" w:color="auto" w:fill="FFFFFF"/>
        </w:rPr>
        <w:t>.</w:t>
      </w:r>
      <w:r w:rsidRPr="00D07E98">
        <w:rPr>
          <w:rStyle w:val="eop"/>
          <w:rFonts w:ascii="Arial" w:hAnsi="Arial" w:cs="Arial"/>
          <w:color w:val="000000"/>
          <w:sz w:val="20"/>
          <w:szCs w:val="20"/>
          <w:shd w:val="clear" w:color="auto" w:fill="FFFFFF"/>
        </w:rPr>
        <w:t> </w:t>
      </w:r>
    </w:p>
    <w:p w14:paraId="5E228174" w14:textId="77777777" w:rsidR="007124D0" w:rsidRPr="00D07E98" w:rsidRDefault="007124D0" w:rsidP="00D33837">
      <w:pPr>
        <w:pStyle w:val="ListParagraph"/>
        <w:numPr>
          <w:ilvl w:val="0"/>
          <w:numId w:val="9"/>
        </w:numPr>
        <w:rPr>
          <w:rStyle w:val="eop"/>
          <w:rFonts w:ascii="Arial" w:hAnsi="Arial" w:cs="Arial"/>
          <w:sz w:val="20"/>
          <w:szCs w:val="20"/>
        </w:rPr>
      </w:pPr>
      <w:r w:rsidRPr="00D07E98">
        <w:rPr>
          <w:rStyle w:val="eop"/>
          <w:rFonts w:ascii="Arial" w:hAnsi="Arial" w:cs="Arial"/>
          <w:color w:val="000000"/>
          <w:sz w:val="20"/>
          <w:szCs w:val="20"/>
          <w:shd w:val="clear" w:color="auto" w:fill="FFFFFF"/>
        </w:rPr>
        <w:t xml:space="preserve">The environmental humidity must be within </w:t>
      </w:r>
      <w:r w:rsidRPr="00D07E98">
        <w:rPr>
          <w:rStyle w:val="eop"/>
          <w:rFonts w:ascii="Arial" w:hAnsi="Arial" w:cs="Arial"/>
          <w:b/>
          <w:bCs/>
          <w:color w:val="000000"/>
          <w:sz w:val="20"/>
          <w:szCs w:val="20"/>
          <w:shd w:val="clear" w:color="auto" w:fill="FFFFFF"/>
        </w:rPr>
        <w:t>30 to 80% RH</w:t>
      </w:r>
      <w:r w:rsidRPr="00D07E98">
        <w:rPr>
          <w:rStyle w:val="eop"/>
          <w:rFonts w:ascii="Arial" w:hAnsi="Arial" w:cs="Arial"/>
          <w:color w:val="000000"/>
          <w:sz w:val="20"/>
          <w:szCs w:val="20"/>
          <w:shd w:val="clear" w:color="auto" w:fill="FFFFFF"/>
        </w:rPr>
        <w:t xml:space="preserve"> (non-condensing).</w:t>
      </w:r>
    </w:p>
    <w:p w14:paraId="77C56100" w14:textId="0A8B72B3" w:rsidR="007124D0" w:rsidRPr="00D07E98" w:rsidRDefault="007124D0" w:rsidP="00D33837">
      <w:pPr>
        <w:pStyle w:val="ListParagraph"/>
        <w:numPr>
          <w:ilvl w:val="0"/>
          <w:numId w:val="9"/>
        </w:numPr>
        <w:rPr>
          <w:rFonts w:ascii="Arial" w:hAnsi="Arial" w:cs="Arial"/>
          <w:sz w:val="20"/>
          <w:szCs w:val="20"/>
        </w:rPr>
      </w:pPr>
      <w:r w:rsidRPr="00D07E98">
        <w:rPr>
          <w:rStyle w:val="eop"/>
          <w:rFonts w:ascii="Arial" w:hAnsi="Arial" w:cs="Arial"/>
          <w:color w:val="000000"/>
          <w:sz w:val="20"/>
          <w:szCs w:val="20"/>
          <w:shd w:val="clear" w:color="auto" w:fill="FFFFFF"/>
        </w:rPr>
        <w:t>The environment must be well-ventilated and free of dust.</w:t>
      </w:r>
    </w:p>
    <w:p w14:paraId="15FC6042" w14:textId="789E9BA1" w:rsidR="00483581" w:rsidRPr="00AA04CD" w:rsidRDefault="00483581" w:rsidP="00483581">
      <w:pPr>
        <w:pStyle w:val="Heading2"/>
        <w:rPr>
          <w:color w:val="000000" w:themeColor="text1"/>
        </w:rPr>
      </w:pPr>
      <w:bookmarkStart w:id="22" w:name="_Toc208844647"/>
      <w:r w:rsidRPr="00AA04CD">
        <w:rPr>
          <w:color w:val="000000" w:themeColor="text1"/>
        </w:rPr>
        <w:t>Contents of Packaging</w:t>
      </w:r>
      <w:bookmarkEnd w:id="22"/>
    </w:p>
    <w:p w14:paraId="23EBEC0C" w14:textId="77777777" w:rsidR="00C77CC1" w:rsidRPr="00D07E98" w:rsidRDefault="00C77CC1" w:rsidP="00C77CC1">
      <w:pPr>
        <w:ind w:left="720"/>
        <w:rPr>
          <w:rFonts w:ascii="Arial" w:hAnsi="Arial" w:cs="Arial"/>
          <w:sz w:val="20"/>
          <w:szCs w:val="20"/>
        </w:rPr>
      </w:pPr>
      <w:r w:rsidRPr="00D07E98">
        <w:rPr>
          <w:rFonts w:ascii="Arial" w:hAnsi="Arial" w:cs="Arial"/>
          <w:sz w:val="20"/>
          <w:szCs w:val="20"/>
        </w:rPr>
        <w:t xml:space="preserve">The printer is </w:t>
      </w:r>
      <w:proofErr w:type="gramStart"/>
      <w:r w:rsidRPr="00D07E98">
        <w:rPr>
          <w:rFonts w:ascii="Arial" w:hAnsi="Arial" w:cs="Arial"/>
          <w:sz w:val="20"/>
          <w:szCs w:val="20"/>
        </w:rPr>
        <w:t>secured</w:t>
      </w:r>
      <w:proofErr w:type="gramEnd"/>
      <w:r w:rsidRPr="00D07E98">
        <w:rPr>
          <w:rFonts w:ascii="Arial" w:hAnsi="Arial" w:cs="Arial"/>
          <w:sz w:val="20"/>
          <w:szCs w:val="20"/>
        </w:rPr>
        <w:t xml:space="preserve"> using cushioning materials to protect it from vibration and shock during transportation. Two cartons are used to ship printer sections. </w:t>
      </w:r>
    </w:p>
    <w:p w14:paraId="2CCB5ADB" w14:textId="3B51CB4A" w:rsidR="00C77CC1" w:rsidRPr="00D07E98" w:rsidRDefault="00C77CC1" w:rsidP="00D33837">
      <w:pPr>
        <w:pStyle w:val="ListParagraph"/>
        <w:numPr>
          <w:ilvl w:val="0"/>
          <w:numId w:val="18"/>
        </w:numPr>
        <w:rPr>
          <w:rFonts w:ascii="Arial" w:hAnsi="Arial" w:cs="Arial"/>
          <w:sz w:val="20"/>
          <w:szCs w:val="20"/>
        </w:rPr>
      </w:pPr>
      <w:r w:rsidRPr="00D07E98">
        <w:rPr>
          <w:rFonts w:ascii="Arial" w:hAnsi="Arial" w:cs="Arial"/>
          <w:sz w:val="20"/>
          <w:szCs w:val="20"/>
        </w:rPr>
        <w:t>The</w:t>
      </w:r>
      <w:r w:rsidRPr="00D07E98">
        <w:rPr>
          <w:rFonts w:ascii="Arial" w:hAnsi="Arial" w:cs="Arial"/>
          <w:b/>
          <w:bCs/>
          <w:sz w:val="20"/>
          <w:szCs w:val="20"/>
        </w:rPr>
        <w:t xml:space="preserve"> Feeder</w:t>
      </w:r>
      <w:r w:rsidRPr="00D07E98">
        <w:rPr>
          <w:rFonts w:ascii="Arial" w:hAnsi="Arial" w:cs="Arial"/>
          <w:sz w:val="20"/>
          <w:szCs w:val="20"/>
        </w:rPr>
        <w:t xml:space="preserve"> ships in a separate, smaller carton. It includes the </w:t>
      </w:r>
      <w:r w:rsidRPr="00D07E98">
        <w:rPr>
          <w:rFonts w:ascii="Arial" w:hAnsi="Arial" w:cs="Arial"/>
          <w:b/>
          <w:bCs/>
          <w:sz w:val="20"/>
          <w:szCs w:val="20"/>
        </w:rPr>
        <w:t xml:space="preserve">Feed </w:t>
      </w:r>
      <w:proofErr w:type="gramStart"/>
      <w:r w:rsidRPr="00D07E98">
        <w:rPr>
          <w:rFonts w:ascii="Arial" w:hAnsi="Arial" w:cs="Arial"/>
          <w:b/>
          <w:bCs/>
          <w:sz w:val="20"/>
          <w:szCs w:val="20"/>
        </w:rPr>
        <w:t>Mechanism</w:t>
      </w:r>
      <w:r w:rsidRPr="00D07E98">
        <w:rPr>
          <w:rFonts w:ascii="Arial" w:hAnsi="Arial" w:cs="Arial"/>
          <w:sz w:val="20"/>
          <w:szCs w:val="20"/>
        </w:rPr>
        <w:t>,</w:t>
      </w:r>
      <w:proofErr w:type="gramEnd"/>
      <w:r w:rsidRPr="00D07E98">
        <w:rPr>
          <w:rFonts w:ascii="Arial" w:hAnsi="Arial" w:cs="Arial"/>
          <w:sz w:val="20"/>
          <w:szCs w:val="20"/>
        </w:rPr>
        <w:t xml:space="preserve"> and the table on which it sits. The </w:t>
      </w:r>
      <w:r w:rsidR="007124D0" w:rsidRPr="00D07E98">
        <w:rPr>
          <w:rFonts w:ascii="Arial" w:hAnsi="Arial" w:cs="Arial"/>
          <w:b/>
          <w:bCs/>
          <w:sz w:val="20"/>
          <w:szCs w:val="20"/>
        </w:rPr>
        <w:t xml:space="preserve">Power </w:t>
      </w:r>
      <w:r w:rsidRPr="00D07E98">
        <w:rPr>
          <w:rFonts w:ascii="Arial" w:hAnsi="Arial" w:cs="Arial"/>
          <w:b/>
          <w:bCs/>
          <w:sz w:val="20"/>
          <w:szCs w:val="20"/>
        </w:rPr>
        <w:t xml:space="preserve">Cable, </w:t>
      </w:r>
      <w:r w:rsidR="00A104A5" w:rsidRPr="00D07E98">
        <w:rPr>
          <w:rFonts w:ascii="Arial" w:hAnsi="Arial" w:cs="Arial"/>
          <w:b/>
          <w:bCs/>
          <w:sz w:val="20"/>
          <w:szCs w:val="20"/>
        </w:rPr>
        <w:t>Media Slide</w:t>
      </w:r>
      <w:r w:rsidRPr="00D07E98">
        <w:rPr>
          <w:rFonts w:ascii="Arial" w:hAnsi="Arial" w:cs="Arial"/>
          <w:b/>
          <w:bCs/>
          <w:sz w:val="20"/>
          <w:szCs w:val="20"/>
        </w:rPr>
        <w:t xml:space="preserve"> Guides</w:t>
      </w:r>
      <w:r w:rsidRPr="00D07E98">
        <w:rPr>
          <w:rFonts w:ascii="Arial" w:hAnsi="Arial" w:cs="Arial"/>
          <w:sz w:val="20"/>
          <w:szCs w:val="20"/>
        </w:rPr>
        <w:t xml:space="preserve">, and </w:t>
      </w:r>
      <w:r w:rsidRPr="00D07E98">
        <w:rPr>
          <w:rFonts w:ascii="Arial" w:hAnsi="Arial" w:cs="Arial"/>
          <w:b/>
          <w:bCs/>
          <w:sz w:val="20"/>
          <w:szCs w:val="20"/>
        </w:rPr>
        <w:t>Rear Media Support</w:t>
      </w:r>
      <w:r w:rsidRPr="00D07E98">
        <w:rPr>
          <w:rFonts w:ascii="Arial" w:hAnsi="Arial" w:cs="Arial"/>
          <w:sz w:val="20"/>
          <w:szCs w:val="20"/>
        </w:rPr>
        <w:t xml:space="preserve"> are included in an accessory box. </w:t>
      </w:r>
    </w:p>
    <w:p w14:paraId="67F7F177" w14:textId="31F99650" w:rsidR="00483581" w:rsidRPr="00D07E98" w:rsidRDefault="00C77CC1" w:rsidP="00D33837">
      <w:pPr>
        <w:pStyle w:val="ListParagraph"/>
        <w:numPr>
          <w:ilvl w:val="0"/>
          <w:numId w:val="18"/>
        </w:numPr>
        <w:rPr>
          <w:rFonts w:ascii="Arial" w:hAnsi="Arial" w:cs="Arial"/>
          <w:sz w:val="20"/>
          <w:szCs w:val="20"/>
        </w:rPr>
      </w:pPr>
      <w:r w:rsidRPr="00D07E98">
        <w:rPr>
          <w:rFonts w:ascii="Arial" w:hAnsi="Arial" w:cs="Arial"/>
          <w:sz w:val="20"/>
          <w:szCs w:val="20"/>
        </w:rPr>
        <w:t xml:space="preserve">The printer is shipped in a large carton, along with an accessory box for cables and ink cartridges. </w:t>
      </w:r>
    </w:p>
    <w:p w14:paraId="3724023D" w14:textId="77777777" w:rsidR="005727FE" w:rsidRDefault="005727FE">
      <w:pPr>
        <w:rPr>
          <w:rFonts w:ascii="Arial" w:eastAsiaTheme="majorEastAsia" w:hAnsi="Arial" w:cstheme="majorBidi"/>
          <w:b/>
          <w:color w:val="77206D" w:themeColor="accent5" w:themeShade="BF"/>
          <w:sz w:val="36"/>
          <w:szCs w:val="32"/>
        </w:rPr>
      </w:pPr>
      <w:r>
        <w:br w:type="page"/>
      </w:r>
    </w:p>
    <w:p w14:paraId="0637919F" w14:textId="46DA1352" w:rsidR="00483581" w:rsidRPr="00AA04CD" w:rsidRDefault="00483581" w:rsidP="00483581">
      <w:pPr>
        <w:pStyle w:val="Heading2"/>
        <w:rPr>
          <w:rFonts w:cs="Arial"/>
          <w:color w:val="000000" w:themeColor="text1"/>
        </w:rPr>
      </w:pPr>
      <w:bookmarkStart w:id="23" w:name="_Toc208844648"/>
      <w:r w:rsidRPr="00AA04CD">
        <w:rPr>
          <w:rFonts w:cs="Arial"/>
          <w:color w:val="000000" w:themeColor="text1"/>
        </w:rPr>
        <w:lastRenderedPageBreak/>
        <w:t>Unpack and Set Up</w:t>
      </w:r>
      <w:bookmarkEnd w:id="23"/>
    </w:p>
    <w:p w14:paraId="02C4CD1B" w14:textId="19368680" w:rsidR="0084162B" w:rsidRPr="00D07E98" w:rsidRDefault="0084162B" w:rsidP="0084162B">
      <w:pPr>
        <w:ind w:left="720"/>
        <w:rPr>
          <w:rFonts w:ascii="Arial" w:hAnsi="Arial" w:cs="Arial"/>
          <w:sz w:val="20"/>
          <w:szCs w:val="20"/>
        </w:rPr>
      </w:pPr>
      <w:r w:rsidRPr="00D07E98">
        <w:rPr>
          <w:rFonts w:ascii="Arial" w:hAnsi="Arial" w:cs="Arial"/>
          <w:sz w:val="20"/>
          <w:szCs w:val="20"/>
        </w:rPr>
        <w:t xml:space="preserve">Use the following instructions to unpack each box </w:t>
      </w:r>
      <w:r w:rsidR="002E12A4" w:rsidRPr="00D07E98">
        <w:rPr>
          <w:rFonts w:ascii="Arial" w:hAnsi="Arial" w:cs="Arial"/>
          <w:sz w:val="20"/>
          <w:szCs w:val="20"/>
        </w:rPr>
        <w:t xml:space="preserve">and inspect </w:t>
      </w:r>
      <w:r w:rsidRPr="00D07E98">
        <w:rPr>
          <w:rFonts w:ascii="Arial" w:hAnsi="Arial" w:cs="Arial"/>
          <w:sz w:val="20"/>
          <w:szCs w:val="20"/>
        </w:rPr>
        <w:t xml:space="preserve">all printer sections. Keep the packaging for future transportation. </w:t>
      </w:r>
    </w:p>
    <w:p w14:paraId="1BA68D0A" w14:textId="5B3DAA41" w:rsidR="002E12A4" w:rsidRPr="00AA04CD" w:rsidRDefault="002E12A4" w:rsidP="002E12A4">
      <w:pPr>
        <w:pStyle w:val="Heading3"/>
        <w:rPr>
          <w:color w:val="215E99" w:themeColor="text2" w:themeTint="BF"/>
        </w:rPr>
      </w:pPr>
      <w:bookmarkStart w:id="24" w:name="_Toc208844649"/>
      <w:r w:rsidRPr="00AA04CD">
        <w:rPr>
          <w:color w:val="215E99" w:themeColor="text2" w:themeTint="BF"/>
        </w:rPr>
        <w:t>Media Feeder Carton and Components</w:t>
      </w:r>
      <w:bookmarkEnd w:id="24"/>
    </w:p>
    <w:p w14:paraId="6CA2813F" w14:textId="516FC063" w:rsidR="0084162B" w:rsidRPr="00D07E98" w:rsidRDefault="0084162B" w:rsidP="00D33837">
      <w:pPr>
        <w:pStyle w:val="ListParagraph"/>
        <w:numPr>
          <w:ilvl w:val="0"/>
          <w:numId w:val="20"/>
        </w:numPr>
        <w:rPr>
          <w:rFonts w:ascii="Arial" w:hAnsi="Arial" w:cs="Arial"/>
          <w:sz w:val="20"/>
          <w:szCs w:val="20"/>
        </w:rPr>
      </w:pPr>
      <w:r w:rsidRPr="00D07E98">
        <w:rPr>
          <w:rFonts w:ascii="Arial" w:hAnsi="Arial" w:cs="Arial"/>
          <w:sz w:val="20"/>
          <w:szCs w:val="20"/>
        </w:rPr>
        <w:t xml:space="preserve">Open the top of the smaller shipping carton that contains the media feeder and an accessory </w:t>
      </w:r>
      <w:proofErr w:type="gramStart"/>
      <w:r w:rsidRPr="00D07E98">
        <w:rPr>
          <w:rFonts w:ascii="Arial" w:hAnsi="Arial" w:cs="Arial"/>
          <w:sz w:val="20"/>
          <w:szCs w:val="20"/>
        </w:rPr>
        <w:t xml:space="preserve">box. </w:t>
      </w:r>
      <w:r w:rsidR="002B2E0C">
        <w:rPr>
          <w:rFonts w:ascii="Arial" w:hAnsi="Arial" w:cs="Arial"/>
          <w:sz w:val="20"/>
          <w:szCs w:val="20"/>
        </w:rPr>
        <w:t xml:space="preserve"> .</w:t>
      </w:r>
      <w:proofErr w:type="gramEnd"/>
    </w:p>
    <w:p w14:paraId="59B1CF4D" w14:textId="4113F747" w:rsidR="0084162B" w:rsidRDefault="002B2E0C" w:rsidP="0084162B">
      <w:pPr>
        <w:pStyle w:val="ListParagraph"/>
        <w:ind w:left="1440"/>
      </w:pPr>
      <w:r>
        <w:rPr>
          <w:rFonts w:ascii="Arial" w:hAnsi="Arial" w:cs="Arial"/>
          <w:noProof/>
        </w:rPr>
        <w:drawing>
          <wp:inline distT="0" distB="0" distL="0" distR="0" wp14:anchorId="6887F3A6" wp14:editId="43CBDE40">
            <wp:extent cx="2667000" cy="2409825"/>
            <wp:effectExtent l="0" t="0" r="0" b="9525"/>
            <wp:docPr id="1557354493" name="Picture 18" descr="A black box with a black object in i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7354493" name="Picture 18" descr="A black box with a black object in it&#10;&#10;AI-generated content may be incorrect."/>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667000" cy="2409825"/>
                    </a:xfrm>
                    <a:prstGeom prst="rect">
                      <a:avLst/>
                    </a:prstGeom>
                    <a:noFill/>
                    <a:ln>
                      <a:noFill/>
                    </a:ln>
                  </pic:spPr>
                </pic:pic>
              </a:graphicData>
            </a:graphic>
          </wp:inline>
        </w:drawing>
      </w:r>
      <w:r w:rsidR="0084162B">
        <w:rPr>
          <w:rFonts w:ascii="Arial" w:hAnsi="Arial" w:cs="Arial"/>
          <w:color w:val="000000"/>
          <w:sz w:val="22"/>
          <w:szCs w:val="22"/>
          <w:shd w:val="clear" w:color="auto" w:fill="FFFFFF"/>
        </w:rPr>
        <w:br/>
      </w:r>
    </w:p>
    <w:p w14:paraId="4D5C13E0" w14:textId="22C839A4" w:rsidR="0084162B" w:rsidRPr="00D07E98" w:rsidRDefault="0084162B" w:rsidP="00D33837">
      <w:pPr>
        <w:pStyle w:val="ListParagraph"/>
        <w:numPr>
          <w:ilvl w:val="0"/>
          <w:numId w:val="20"/>
        </w:numPr>
        <w:rPr>
          <w:rFonts w:ascii="Arial" w:hAnsi="Arial" w:cs="Arial"/>
          <w:sz w:val="20"/>
          <w:szCs w:val="20"/>
        </w:rPr>
      </w:pPr>
      <w:r w:rsidRPr="00D07E98">
        <w:rPr>
          <w:rFonts w:ascii="Arial" w:hAnsi="Arial" w:cs="Arial"/>
          <w:sz w:val="20"/>
          <w:szCs w:val="20"/>
        </w:rPr>
        <w:t xml:space="preserve">Remove the packing materials from the top of the carton. </w:t>
      </w:r>
    </w:p>
    <w:p w14:paraId="3C4A05BF" w14:textId="15FBFDBD" w:rsidR="0084162B" w:rsidRDefault="00F20A33" w:rsidP="0084162B">
      <w:pPr>
        <w:pStyle w:val="ListParagraph"/>
        <w:ind w:left="1440"/>
      </w:pPr>
      <w:r>
        <w:rPr>
          <w:rFonts w:ascii="Arial" w:hAnsi="Arial" w:cs="Arial"/>
          <w:noProof/>
          <w:color w:val="000000"/>
          <w:sz w:val="22"/>
          <w:szCs w:val="22"/>
          <w:shd w:val="clear" w:color="auto" w:fill="FFFFFF"/>
        </w:rPr>
        <w:drawing>
          <wp:inline distT="0" distB="0" distL="0" distR="0" wp14:anchorId="74F1D6DE" wp14:editId="3DAE12E7">
            <wp:extent cx="3631494" cy="2723621"/>
            <wp:effectExtent l="0" t="3493" r="4128" b="4127"/>
            <wp:docPr id="335466476"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rot="5400000">
                      <a:off x="0" y="0"/>
                      <a:ext cx="3656994" cy="2742746"/>
                    </a:xfrm>
                    <a:prstGeom prst="rect">
                      <a:avLst/>
                    </a:prstGeom>
                    <a:noFill/>
                    <a:ln>
                      <a:noFill/>
                    </a:ln>
                  </pic:spPr>
                </pic:pic>
              </a:graphicData>
            </a:graphic>
          </wp:inline>
        </w:drawing>
      </w:r>
      <w:r w:rsidR="0084162B">
        <w:rPr>
          <w:rFonts w:ascii="Arial" w:hAnsi="Arial" w:cs="Arial"/>
          <w:color w:val="000000"/>
          <w:sz w:val="22"/>
          <w:szCs w:val="22"/>
          <w:shd w:val="clear" w:color="auto" w:fill="FFFFFF"/>
        </w:rPr>
        <w:br/>
      </w:r>
    </w:p>
    <w:p w14:paraId="2AE2FA70" w14:textId="14F936C6" w:rsidR="0084162B" w:rsidRPr="00D07E98" w:rsidRDefault="0084162B" w:rsidP="00D33837">
      <w:pPr>
        <w:pStyle w:val="ListParagraph"/>
        <w:numPr>
          <w:ilvl w:val="0"/>
          <w:numId w:val="20"/>
        </w:numPr>
        <w:rPr>
          <w:rFonts w:ascii="Arial" w:hAnsi="Arial" w:cs="Arial"/>
          <w:sz w:val="20"/>
          <w:szCs w:val="20"/>
        </w:rPr>
      </w:pPr>
      <w:r w:rsidRPr="00D07E98">
        <w:rPr>
          <w:rFonts w:ascii="Arial" w:hAnsi="Arial" w:cs="Arial"/>
          <w:sz w:val="20"/>
          <w:szCs w:val="20"/>
        </w:rPr>
        <w:lastRenderedPageBreak/>
        <w:t xml:space="preserve">Remove </w:t>
      </w:r>
      <w:r w:rsidR="008A1473">
        <w:rPr>
          <w:rFonts w:ascii="Arial" w:hAnsi="Arial" w:cs="Arial"/>
          <w:sz w:val="20"/>
          <w:szCs w:val="20"/>
        </w:rPr>
        <w:t xml:space="preserve">and open </w:t>
      </w:r>
      <w:r w:rsidRPr="00D07E98">
        <w:rPr>
          <w:rFonts w:ascii="Arial" w:hAnsi="Arial" w:cs="Arial"/>
          <w:sz w:val="20"/>
          <w:szCs w:val="20"/>
        </w:rPr>
        <w:t>the accessory box.</w:t>
      </w:r>
    </w:p>
    <w:p w14:paraId="114A6E88" w14:textId="37B6F4CA" w:rsidR="005727FE" w:rsidRDefault="008A1473">
      <w:pPr>
        <w:rPr>
          <w:rFonts w:ascii="Arial" w:hAnsi="Arial" w:cs="Arial"/>
          <w:sz w:val="20"/>
          <w:szCs w:val="20"/>
        </w:rPr>
      </w:pPr>
      <w:r>
        <w:rPr>
          <w:rFonts w:ascii="Arial" w:hAnsi="Arial" w:cs="Arial"/>
          <w:noProof/>
          <w:sz w:val="20"/>
          <w:szCs w:val="20"/>
        </w:rPr>
        <w:drawing>
          <wp:inline distT="0" distB="0" distL="0" distR="0" wp14:anchorId="055267A5" wp14:editId="71D42F43">
            <wp:extent cx="4292601" cy="3219450"/>
            <wp:effectExtent l="0" t="0" r="0" b="0"/>
            <wp:docPr id="1470894415"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4295044" cy="3221282"/>
                    </a:xfrm>
                    <a:prstGeom prst="rect">
                      <a:avLst/>
                    </a:prstGeom>
                    <a:noFill/>
                    <a:ln>
                      <a:noFill/>
                    </a:ln>
                  </pic:spPr>
                </pic:pic>
              </a:graphicData>
            </a:graphic>
          </wp:inline>
        </w:drawing>
      </w:r>
    </w:p>
    <w:p w14:paraId="6AE36B12" w14:textId="7B76A2A4" w:rsidR="0084162B" w:rsidRPr="00D07E98" w:rsidRDefault="0084162B" w:rsidP="00D33837">
      <w:pPr>
        <w:pStyle w:val="ListParagraph"/>
        <w:numPr>
          <w:ilvl w:val="0"/>
          <w:numId w:val="20"/>
        </w:numPr>
        <w:rPr>
          <w:rFonts w:ascii="Arial" w:hAnsi="Arial" w:cs="Arial"/>
          <w:sz w:val="20"/>
          <w:szCs w:val="20"/>
        </w:rPr>
      </w:pPr>
      <w:r w:rsidRPr="00D07E98">
        <w:rPr>
          <w:rFonts w:ascii="Arial" w:hAnsi="Arial" w:cs="Arial"/>
          <w:sz w:val="20"/>
          <w:szCs w:val="20"/>
        </w:rPr>
        <w:t>Open the accessory box and verify that the following parts are included:</w:t>
      </w:r>
    </w:p>
    <w:p w14:paraId="5AE9A333" w14:textId="552800AC" w:rsidR="0084162B" w:rsidRPr="00D07E98" w:rsidRDefault="0084162B" w:rsidP="00D33837">
      <w:pPr>
        <w:pStyle w:val="ListParagraph"/>
        <w:numPr>
          <w:ilvl w:val="0"/>
          <w:numId w:val="21"/>
        </w:numPr>
        <w:rPr>
          <w:rFonts w:ascii="Arial" w:hAnsi="Arial" w:cs="Arial"/>
          <w:sz w:val="20"/>
          <w:szCs w:val="20"/>
        </w:rPr>
      </w:pPr>
      <w:r w:rsidRPr="00D07E98">
        <w:rPr>
          <w:rFonts w:ascii="Arial" w:hAnsi="Arial" w:cs="Arial"/>
          <w:b/>
          <w:bCs/>
          <w:sz w:val="20"/>
          <w:szCs w:val="20"/>
        </w:rPr>
        <w:t xml:space="preserve">Two </w:t>
      </w:r>
      <w:r w:rsidR="007124D0" w:rsidRPr="00D07E98">
        <w:rPr>
          <w:rFonts w:ascii="Arial" w:hAnsi="Arial" w:cs="Arial"/>
          <w:b/>
          <w:bCs/>
          <w:sz w:val="20"/>
          <w:szCs w:val="20"/>
        </w:rPr>
        <w:t>Media Side</w:t>
      </w:r>
      <w:r w:rsidRPr="00D07E98">
        <w:rPr>
          <w:rFonts w:ascii="Arial" w:hAnsi="Arial" w:cs="Arial"/>
          <w:b/>
          <w:bCs/>
          <w:sz w:val="20"/>
          <w:szCs w:val="20"/>
        </w:rPr>
        <w:t xml:space="preserve"> guides</w:t>
      </w:r>
      <w:r w:rsidRPr="00D07E98">
        <w:rPr>
          <w:rFonts w:ascii="Arial" w:hAnsi="Arial" w:cs="Arial"/>
          <w:sz w:val="20"/>
          <w:szCs w:val="20"/>
        </w:rPr>
        <w:t xml:space="preserve">, one for each side of the feeder. </w:t>
      </w:r>
    </w:p>
    <w:p w14:paraId="2F64FB07" w14:textId="39BC90AB" w:rsidR="0084162B" w:rsidRPr="00D07E98" w:rsidRDefault="007124D0" w:rsidP="00D33837">
      <w:pPr>
        <w:pStyle w:val="ListParagraph"/>
        <w:numPr>
          <w:ilvl w:val="0"/>
          <w:numId w:val="21"/>
        </w:numPr>
        <w:rPr>
          <w:rFonts w:ascii="Arial" w:hAnsi="Arial" w:cs="Arial"/>
          <w:sz w:val="20"/>
          <w:szCs w:val="20"/>
        </w:rPr>
      </w:pPr>
      <w:r w:rsidRPr="00D07E98">
        <w:rPr>
          <w:rFonts w:ascii="Arial" w:hAnsi="Arial" w:cs="Arial"/>
          <w:sz w:val="20"/>
          <w:szCs w:val="20"/>
        </w:rPr>
        <w:t xml:space="preserve">The </w:t>
      </w:r>
      <w:r w:rsidRPr="00D07E98">
        <w:rPr>
          <w:rFonts w:ascii="Arial" w:hAnsi="Arial" w:cs="Arial"/>
          <w:b/>
          <w:bCs/>
          <w:sz w:val="20"/>
          <w:szCs w:val="20"/>
        </w:rPr>
        <w:t>Rear Media Support</w:t>
      </w:r>
    </w:p>
    <w:p w14:paraId="574518FF" w14:textId="101A2B7B" w:rsidR="0084162B" w:rsidRPr="00D07E98" w:rsidRDefault="0084162B" w:rsidP="00D33837">
      <w:pPr>
        <w:pStyle w:val="ListParagraph"/>
        <w:numPr>
          <w:ilvl w:val="0"/>
          <w:numId w:val="21"/>
        </w:numPr>
        <w:rPr>
          <w:rFonts w:ascii="Arial" w:hAnsi="Arial" w:cs="Arial"/>
          <w:sz w:val="20"/>
          <w:szCs w:val="20"/>
        </w:rPr>
      </w:pPr>
      <w:r w:rsidRPr="00D07E98">
        <w:rPr>
          <w:rFonts w:ascii="Arial" w:hAnsi="Arial" w:cs="Arial"/>
          <w:sz w:val="20"/>
          <w:szCs w:val="20"/>
        </w:rPr>
        <w:t xml:space="preserve">A </w:t>
      </w:r>
      <w:r w:rsidRPr="00D07E98">
        <w:rPr>
          <w:rFonts w:ascii="Arial" w:hAnsi="Arial" w:cs="Arial"/>
          <w:b/>
          <w:bCs/>
          <w:sz w:val="20"/>
          <w:szCs w:val="20"/>
        </w:rPr>
        <w:t>Power Cabl</w:t>
      </w:r>
      <w:r w:rsidR="002E12A4" w:rsidRPr="00D07E98">
        <w:rPr>
          <w:rFonts w:ascii="Arial" w:hAnsi="Arial" w:cs="Arial"/>
          <w:b/>
          <w:bCs/>
          <w:sz w:val="20"/>
          <w:szCs w:val="20"/>
        </w:rPr>
        <w:t>e</w:t>
      </w:r>
    </w:p>
    <w:p w14:paraId="20852A63" w14:textId="4AF22D7E" w:rsidR="002E12A4" w:rsidRDefault="00FC3C82" w:rsidP="002E12A4">
      <w:pPr>
        <w:ind w:left="2160"/>
      </w:pPr>
      <w:r>
        <w:rPr>
          <w:rStyle w:val="wacimagecontainer"/>
          <w:rFonts w:cs="Arial"/>
          <w:noProof/>
          <w:color w:val="000000"/>
          <w:sz w:val="20"/>
          <w:szCs w:val="20"/>
          <w:shd w:val="clear" w:color="auto" w:fill="FFFFFF"/>
        </w:rPr>
        <w:drawing>
          <wp:inline distT="0" distB="0" distL="0" distR="0" wp14:anchorId="07187216" wp14:editId="131A44F5">
            <wp:extent cx="3848100" cy="2886075"/>
            <wp:effectExtent l="0" t="0" r="0" b="9525"/>
            <wp:docPr id="1957353883"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3848100" cy="2886075"/>
                    </a:xfrm>
                    <a:prstGeom prst="rect">
                      <a:avLst/>
                    </a:prstGeom>
                    <a:noFill/>
                    <a:ln>
                      <a:noFill/>
                    </a:ln>
                  </pic:spPr>
                </pic:pic>
              </a:graphicData>
            </a:graphic>
          </wp:inline>
        </w:drawing>
      </w:r>
      <w:r w:rsidR="002E12A4">
        <w:rPr>
          <w:rFonts w:ascii="Arial" w:hAnsi="Arial" w:cs="Arial"/>
          <w:color w:val="000000"/>
          <w:sz w:val="20"/>
          <w:szCs w:val="20"/>
          <w:shd w:val="clear" w:color="auto" w:fill="FFFFFF"/>
        </w:rPr>
        <w:br/>
      </w:r>
    </w:p>
    <w:p w14:paraId="41FC92AB" w14:textId="331D734A" w:rsidR="0084162B" w:rsidRPr="00D07E98" w:rsidRDefault="0084162B" w:rsidP="00D33837">
      <w:pPr>
        <w:pStyle w:val="ListParagraph"/>
        <w:numPr>
          <w:ilvl w:val="0"/>
          <w:numId w:val="20"/>
        </w:numPr>
        <w:rPr>
          <w:rFonts w:ascii="Arial" w:hAnsi="Arial" w:cs="Arial"/>
          <w:sz w:val="20"/>
          <w:szCs w:val="20"/>
        </w:rPr>
      </w:pPr>
      <w:r w:rsidRPr="00D07E98">
        <w:rPr>
          <w:rFonts w:ascii="Arial" w:hAnsi="Arial" w:cs="Arial"/>
          <w:sz w:val="20"/>
          <w:szCs w:val="20"/>
        </w:rPr>
        <w:lastRenderedPageBreak/>
        <w:t>Lif</w:t>
      </w:r>
      <w:r w:rsidR="007124D0" w:rsidRPr="00D07E98">
        <w:rPr>
          <w:rFonts w:ascii="Arial" w:hAnsi="Arial" w:cs="Arial"/>
          <w:sz w:val="20"/>
          <w:szCs w:val="20"/>
        </w:rPr>
        <w:t>t</w:t>
      </w:r>
      <w:r w:rsidRPr="00D07E98">
        <w:rPr>
          <w:rFonts w:ascii="Arial" w:hAnsi="Arial" w:cs="Arial"/>
          <w:sz w:val="20"/>
          <w:szCs w:val="20"/>
        </w:rPr>
        <w:t xml:space="preserve"> the </w:t>
      </w:r>
      <w:r w:rsidR="00A104A5" w:rsidRPr="00D07E98">
        <w:rPr>
          <w:rFonts w:ascii="Arial" w:hAnsi="Arial" w:cs="Arial"/>
          <w:b/>
          <w:bCs/>
          <w:sz w:val="20"/>
          <w:szCs w:val="20"/>
        </w:rPr>
        <w:t>F</w:t>
      </w:r>
      <w:r w:rsidRPr="00D07E98">
        <w:rPr>
          <w:rFonts w:ascii="Arial" w:hAnsi="Arial" w:cs="Arial"/>
          <w:b/>
          <w:bCs/>
          <w:sz w:val="20"/>
          <w:szCs w:val="20"/>
        </w:rPr>
        <w:t>eeder</w:t>
      </w:r>
      <w:r w:rsidRPr="00D07E98">
        <w:rPr>
          <w:rFonts w:ascii="Arial" w:hAnsi="Arial" w:cs="Arial"/>
          <w:sz w:val="20"/>
          <w:szCs w:val="20"/>
        </w:rPr>
        <w:t xml:space="preserve"> and </w:t>
      </w:r>
      <w:r w:rsidR="00A104A5" w:rsidRPr="00D07E98">
        <w:rPr>
          <w:rFonts w:ascii="Arial" w:hAnsi="Arial" w:cs="Arial"/>
          <w:b/>
          <w:bCs/>
          <w:sz w:val="20"/>
          <w:szCs w:val="20"/>
        </w:rPr>
        <w:t>Glide Riser Stand</w:t>
      </w:r>
      <w:r w:rsidRPr="00D07E98">
        <w:rPr>
          <w:rFonts w:ascii="Arial" w:hAnsi="Arial" w:cs="Arial"/>
          <w:sz w:val="20"/>
          <w:szCs w:val="20"/>
        </w:rPr>
        <w:t xml:space="preserve"> </w:t>
      </w:r>
      <w:r w:rsidR="002344EA">
        <w:rPr>
          <w:rFonts w:ascii="Arial" w:hAnsi="Arial" w:cs="Arial"/>
          <w:sz w:val="20"/>
          <w:szCs w:val="20"/>
        </w:rPr>
        <w:t xml:space="preserve">together </w:t>
      </w:r>
      <w:r w:rsidRPr="00D07E98">
        <w:rPr>
          <w:rFonts w:ascii="Arial" w:hAnsi="Arial" w:cs="Arial"/>
          <w:sz w:val="20"/>
          <w:szCs w:val="20"/>
        </w:rPr>
        <w:t xml:space="preserve">out of the shipping carton. Remove the packaging inserts from the </w:t>
      </w:r>
      <w:r w:rsidR="00A104A5" w:rsidRPr="00D07E98">
        <w:rPr>
          <w:rFonts w:ascii="Arial" w:hAnsi="Arial" w:cs="Arial"/>
          <w:sz w:val="20"/>
          <w:szCs w:val="20"/>
        </w:rPr>
        <w:t>F</w:t>
      </w:r>
      <w:r w:rsidRPr="00D07E98">
        <w:rPr>
          <w:rFonts w:ascii="Arial" w:hAnsi="Arial" w:cs="Arial"/>
          <w:sz w:val="20"/>
          <w:szCs w:val="20"/>
        </w:rPr>
        <w:t xml:space="preserve">eeder and </w:t>
      </w:r>
      <w:r w:rsidR="0058639D" w:rsidRPr="00D07E98">
        <w:rPr>
          <w:rFonts w:ascii="Arial" w:hAnsi="Arial" w:cs="Arial"/>
          <w:sz w:val="20"/>
          <w:szCs w:val="20"/>
        </w:rPr>
        <w:t>the Glide Riser Stand</w:t>
      </w:r>
      <w:r w:rsidRPr="00D07E98">
        <w:rPr>
          <w:rFonts w:ascii="Arial" w:hAnsi="Arial" w:cs="Arial"/>
          <w:sz w:val="20"/>
          <w:szCs w:val="20"/>
        </w:rPr>
        <w:t xml:space="preserve">. </w:t>
      </w:r>
      <w:r w:rsidR="007F5A23">
        <w:rPr>
          <w:rFonts w:ascii="Arial" w:hAnsi="Arial" w:cs="Arial"/>
          <w:noProof/>
          <w:sz w:val="20"/>
          <w:szCs w:val="20"/>
        </w:rPr>
        <w:drawing>
          <wp:inline distT="0" distB="0" distL="0" distR="0" wp14:anchorId="0BDCBC98" wp14:editId="4909136D">
            <wp:extent cx="4294004" cy="2743200"/>
            <wp:effectExtent l="0" t="0" r="0" b="0"/>
            <wp:docPr id="1468130600" name="Picture 23" descr="A machine with foamy par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8130600" name="Picture 23" descr="A machine with foamy parts&#10;&#10;AI-generated content may be incorrect."/>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298031" cy="2745773"/>
                    </a:xfrm>
                    <a:prstGeom prst="rect">
                      <a:avLst/>
                    </a:prstGeom>
                    <a:noFill/>
                    <a:ln>
                      <a:noFill/>
                    </a:ln>
                  </pic:spPr>
                </pic:pic>
              </a:graphicData>
            </a:graphic>
          </wp:inline>
        </w:drawing>
      </w:r>
    </w:p>
    <w:p w14:paraId="4B3999F6" w14:textId="366C9DA0" w:rsidR="0084162B" w:rsidRPr="00D07E98" w:rsidRDefault="0084162B" w:rsidP="00D33837">
      <w:pPr>
        <w:pStyle w:val="ListParagraph"/>
        <w:numPr>
          <w:ilvl w:val="0"/>
          <w:numId w:val="20"/>
        </w:numPr>
        <w:rPr>
          <w:rFonts w:ascii="Arial" w:hAnsi="Arial" w:cs="Arial"/>
          <w:sz w:val="20"/>
          <w:szCs w:val="20"/>
        </w:rPr>
      </w:pPr>
      <w:r w:rsidRPr="00D07E98">
        <w:rPr>
          <w:rFonts w:ascii="Arial" w:hAnsi="Arial" w:cs="Arial"/>
          <w:sz w:val="20"/>
          <w:szCs w:val="20"/>
        </w:rPr>
        <w:t xml:space="preserve">Place the </w:t>
      </w:r>
      <w:r w:rsidR="0058639D" w:rsidRPr="00D07E98">
        <w:rPr>
          <w:rFonts w:ascii="Arial" w:hAnsi="Arial" w:cs="Arial"/>
          <w:sz w:val="20"/>
          <w:szCs w:val="20"/>
        </w:rPr>
        <w:t xml:space="preserve">Glide Riser Stand </w:t>
      </w:r>
      <w:r w:rsidRPr="00D07E98">
        <w:rPr>
          <w:rFonts w:ascii="Arial" w:hAnsi="Arial" w:cs="Arial"/>
          <w:sz w:val="20"/>
          <w:szCs w:val="20"/>
        </w:rPr>
        <w:t>on the right end of a sturdy table.</w:t>
      </w:r>
    </w:p>
    <w:p w14:paraId="17D2D864" w14:textId="247ED6B3" w:rsidR="00AD1FAE" w:rsidRDefault="002E12A4" w:rsidP="00521D41">
      <w:pPr>
        <w:pStyle w:val="ListParagraph"/>
        <w:numPr>
          <w:ilvl w:val="0"/>
          <w:numId w:val="20"/>
        </w:numPr>
      </w:pPr>
      <w:r w:rsidRPr="00316EE5">
        <w:rPr>
          <w:rFonts w:ascii="Arial" w:hAnsi="Arial" w:cs="Arial"/>
          <w:sz w:val="20"/>
          <w:szCs w:val="20"/>
        </w:rPr>
        <w:t>Ins</w:t>
      </w:r>
      <w:r w:rsidR="007124D0" w:rsidRPr="00316EE5">
        <w:rPr>
          <w:rFonts w:ascii="Arial" w:hAnsi="Arial" w:cs="Arial"/>
          <w:sz w:val="20"/>
          <w:szCs w:val="20"/>
        </w:rPr>
        <w:t>p</w:t>
      </w:r>
      <w:r w:rsidRPr="00316EE5">
        <w:rPr>
          <w:rFonts w:ascii="Arial" w:hAnsi="Arial" w:cs="Arial"/>
          <w:sz w:val="20"/>
          <w:szCs w:val="20"/>
        </w:rPr>
        <w:t xml:space="preserve">ect the </w:t>
      </w:r>
      <w:r w:rsidRPr="00316EE5">
        <w:rPr>
          <w:rFonts w:ascii="Arial" w:hAnsi="Arial" w:cs="Arial"/>
          <w:b/>
          <w:bCs/>
          <w:sz w:val="20"/>
          <w:szCs w:val="20"/>
        </w:rPr>
        <w:t>Feeder</w:t>
      </w:r>
      <w:r w:rsidRPr="00316EE5">
        <w:rPr>
          <w:rFonts w:ascii="Arial" w:hAnsi="Arial" w:cs="Arial"/>
          <w:sz w:val="20"/>
          <w:szCs w:val="20"/>
        </w:rPr>
        <w:t>,</w:t>
      </w:r>
      <w:r w:rsidRPr="00316EE5">
        <w:rPr>
          <w:rFonts w:ascii="Arial" w:hAnsi="Arial" w:cs="Arial"/>
          <w:b/>
          <w:bCs/>
          <w:sz w:val="20"/>
          <w:szCs w:val="20"/>
        </w:rPr>
        <w:t xml:space="preserve"> </w:t>
      </w:r>
      <w:r w:rsidR="0058639D" w:rsidRPr="00316EE5">
        <w:rPr>
          <w:rFonts w:ascii="Arial" w:hAnsi="Arial" w:cs="Arial"/>
          <w:b/>
          <w:bCs/>
          <w:sz w:val="20"/>
          <w:szCs w:val="20"/>
        </w:rPr>
        <w:t>Glide Riser Stand</w:t>
      </w:r>
      <w:r w:rsidRPr="00316EE5">
        <w:rPr>
          <w:rFonts w:ascii="Arial" w:hAnsi="Arial" w:cs="Arial"/>
          <w:sz w:val="20"/>
          <w:szCs w:val="20"/>
        </w:rPr>
        <w:t>, and</w:t>
      </w:r>
      <w:r w:rsidRPr="00316EE5">
        <w:rPr>
          <w:rFonts w:ascii="Arial" w:hAnsi="Arial" w:cs="Arial"/>
          <w:b/>
          <w:bCs/>
          <w:sz w:val="20"/>
          <w:szCs w:val="20"/>
        </w:rPr>
        <w:t xml:space="preserve"> Accessories</w:t>
      </w:r>
      <w:r w:rsidRPr="00316EE5">
        <w:rPr>
          <w:rFonts w:ascii="Arial" w:hAnsi="Arial" w:cs="Arial"/>
          <w:sz w:val="20"/>
          <w:szCs w:val="20"/>
        </w:rPr>
        <w:t xml:space="preserve">. Verify that no items were damaged during transit. </w:t>
      </w:r>
    </w:p>
    <w:p w14:paraId="7E055F60" w14:textId="1BC6EB0E" w:rsidR="007124D0" w:rsidRPr="00D07E98" w:rsidRDefault="00CE4690" w:rsidP="00D33837">
      <w:pPr>
        <w:pStyle w:val="ListParagraph"/>
        <w:numPr>
          <w:ilvl w:val="0"/>
          <w:numId w:val="20"/>
        </w:numPr>
        <w:rPr>
          <w:rFonts w:ascii="Arial" w:hAnsi="Arial" w:cs="Arial"/>
          <w:sz w:val="20"/>
          <w:szCs w:val="20"/>
        </w:rPr>
      </w:pPr>
      <w:r>
        <w:rPr>
          <w:rFonts w:ascii="Arial" w:hAnsi="Arial" w:cs="Arial"/>
          <w:sz w:val="20"/>
          <w:szCs w:val="20"/>
        </w:rPr>
        <w:t>Confirm</w:t>
      </w:r>
      <w:r w:rsidR="007124D0" w:rsidRPr="00D07E98">
        <w:rPr>
          <w:rFonts w:ascii="Arial" w:hAnsi="Arial" w:cs="Arial"/>
          <w:sz w:val="20"/>
          <w:szCs w:val="20"/>
        </w:rPr>
        <w:t xml:space="preserve"> </w:t>
      </w:r>
      <w:r w:rsidR="0058639D" w:rsidRPr="00D07E98">
        <w:rPr>
          <w:rFonts w:ascii="Arial" w:hAnsi="Arial" w:cs="Arial"/>
          <w:sz w:val="20"/>
          <w:szCs w:val="20"/>
        </w:rPr>
        <w:t xml:space="preserve">Feeder </w:t>
      </w:r>
      <w:r>
        <w:rPr>
          <w:rFonts w:ascii="Arial" w:hAnsi="Arial" w:cs="Arial"/>
          <w:sz w:val="20"/>
          <w:szCs w:val="20"/>
        </w:rPr>
        <w:t>is mounted on</w:t>
      </w:r>
      <w:r w:rsidR="0058639D" w:rsidRPr="00D07E98">
        <w:rPr>
          <w:rFonts w:ascii="Arial" w:hAnsi="Arial" w:cs="Arial"/>
          <w:sz w:val="20"/>
          <w:szCs w:val="20"/>
        </w:rPr>
        <w:t xml:space="preserve"> Glide Riser Stand</w:t>
      </w:r>
      <w:r w:rsidR="007124D0" w:rsidRPr="00D07E98">
        <w:rPr>
          <w:rFonts w:ascii="Arial" w:hAnsi="Arial" w:cs="Arial"/>
          <w:sz w:val="20"/>
          <w:szCs w:val="20"/>
        </w:rPr>
        <w:t xml:space="preserve">. Ensure that the </w:t>
      </w:r>
      <w:r w:rsidR="007124D0" w:rsidRPr="00D07E98">
        <w:rPr>
          <w:rFonts w:ascii="Arial" w:hAnsi="Arial" w:cs="Arial"/>
          <w:b/>
          <w:bCs/>
          <w:sz w:val="20"/>
          <w:szCs w:val="20"/>
        </w:rPr>
        <w:t>Feeder Frame Cutouts</w:t>
      </w:r>
      <w:r w:rsidR="007124D0" w:rsidRPr="00D07E98">
        <w:rPr>
          <w:rFonts w:ascii="Arial" w:hAnsi="Arial" w:cs="Arial"/>
          <w:sz w:val="20"/>
          <w:szCs w:val="20"/>
        </w:rPr>
        <w:t xml:space="preserve"> are placed in the sliding collars as shown in the images below.</w:t>
      </w:r>
    </w:p>
    <w:p w14:paraId="1B127083" w14:textId="3B0E4702" w:rsidR="007124D0" w:rsidRDefault="007124D0" w:rsidP="007124D0">
      <w:pPr>
        <w:pStyle w:val="ListParagraph"/>
        <w:ind w:left="1440"/>
      </w:pPr>
      <w:r>
        <w:rPr>
          <w:noProof/>
        </w:rPr>
        <w:drawing>
          <wp:inline distT="0" distB="0" distL="0" distR="0" wp14:anchorId="4CE8EA3D" wp14:editId="1CE35DB1">
            <wp:extent cx="1784350" cy="1533525"/>
            <wp:effectExtent l="0" t="0" r="6350" b="9525"/>
            <wp:docPr id="20" name="Picture 1" descr="A red knob on a metal ro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1" descr="A red knob on a metal rod&#10;&#10;Description automatically generated"/>
                    <pic:cNvPicPr>
                      <a:picLocks noChangeAspect="1"/>
                    </pic:cNvPicPr>
                  </pic:nvPicPr>
                  <pic:blipFill>
                    <a:blip r:embed="rId26" cstate="print">
                      <a:extLst>
                        <a:ext uri="{28A0092B-C50C-407E-A947-70E740481C1C}">
                          <a14:useLocalDpi xmlns:a14="http://schemas.microsoft.com/office/drawing/2010/main" val="0"/>
                        </a:ext>
                      </a:extLst>
                    </a:blip>
                    <a:stretch>
                      <a:fillRect/>
                    </a:stretch>
                  </pic:blipFill>
                  <pic:spPr>
                    <a:xfrm>
                      <a:off x="0" y="0"/>
                      <a:ext cx="1784350" cy="1533525"/>
                    </a:xfrm>
                    <a:prstGeom prst="rect">
                      <a:avLst/>
                    </a:prstGeom>
                  </pic:spPr>
                </pic:pic>
              </a:graphicData>
            </a:graphic>
          </wp:inline>
        </w:drawing>
      </w:r>
    </w:p>
    <w:p w14:paraId="42C3E9A5" w14:textId="5DCC16A3" w:rsidR="007124D0" w:rsidRPr="00D07E98" w:rsidRDefault="007124D0" w:rsidP="007124D0">
      <w:pPr>
        <w:pStyle w:val="ListParagraph"/>
        <w:ind w:left="1440"/>
        <w:rPr>
          <w:rFonts w:ascii="Arial" w:hAnsi="Arial" w:cs="Arial"/>
          <w:sz w:val="20"/>
          <w:szCs w:val="20"/>
        </w:rPr>
      </w:pPr>
      <w:r w:rsidRPr="00D07E98">
        <w:rPr>
          <w:rFonts w:ascii="Arial" w:hAnsi="Arial" w:cs="Arial"/>
          <w:sz w:val="20"/>
          <w:szCs w:val="20"/>
        </w:rPr>
        <w:t>Operator Side</w:t>
      </w:r>
    </w:p>
    <w:p w14:paraId="3AF5DC78" w14:textId="155D7778" w:rsidR="007124D0" w:rsidRDefault="007124D0" w:rsidP="007124D0">
      <w:pPr>
        <w:pStyle w:val="ListParagraph"/>
        <w:ind w:left="1440"/>
      </w:pPr>
      <w:r>
        <w:rPr>
          <w:noProof/>
        </w:rPr>
        <w:drawing>
          <wp:inline distT="0" distB="0" distL="0" distR="0" wp14:anchorId="3DBCF383" wp14:editId="41EB373C">
            <wp:extent cx="1868805" cy="1485900"/>
            <wp:effectExtent l="0" t="0" r="0" b="0"/>
            <wp:docPr id="16" name="Picture 1" descr="A metal rod with a white fram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 descr="A metal rod with a white frame&#10;&#10;Description automatically generated with medium confidence"/>
                    <pic:cNvPicPr>
                      <a:picLocks noChangeAspect="1"/>
                    </pic:cNvPicPr>
                  </pic:nvPicPr>
                  <pic:blipFill>
                    <a:blip r:embed="rId27" cstate="print">
                      <a:extLst>
                        <a:ext uri="{28A0092B-C50C-407E-A947-70E740481C1C}">
                          <a14:useLocalDpi xmlns:a14="http://schemas.microsoft.com/office/drawing/2010/main" val="0"/>
                        </a:ext>
                      </a:extLst>
                    </a:blip>
                    <a:stretch>
                      <a:fillRect/>
                    </a:stretch>
                  </pic:blipFill>
                  <pic:spPr>
                    <a:xfrm>
                      <a:off x="0" y="0"/>
                      <a:ext cx="1868805" cy="1485900"/>
                    </a:xfrm>
                    <a:prstGeom prst="rect">
                      <a:avLst/>
                    </a:prstGeom>
                  </pic:spPr>
                </pic:pic>
              </a:graphicData>
            </a:graphic>
          </wp:inline>
        </w:drawing>
      </w:r>
    </w:p>
    <w:p w14:paraId="212DE107" w14:textId="3BDA87B5" w:rsidR="007124D0" w:rsidRPr="00D07E98" w:rsidRDefault="007124D0" w:rsidP="007124D0">
      <w:pPr>
        <w:pStyle w:val="ListParagraph"/>
        <w:ind w:left="1440"/>
        <w:rPr>
          <w:rFonts w:ascii="Arial" w:hAnsi="Arial" w:cs="Arial"/>
          <w:sz w:val="20"/>
          <w:szCs w:val="20"/>
        </w:rPr>
      </w:pPr>
      <w:r w:rsidRPr="00D07E98">
        <w:rPr>
          <w:rFonts w:ascii="Arial" w:hAnsi="Arial" w:cs="Arial"/>
          <w:sz w:val="20"/>
          <w:szCs w:val="20"/>
        </w:rPr>
        <w:t>Non-Operator Side</w:t>
      </w:r>
    </w:p>
    <w:p w14:paraId="16F872D9" w14:textId="77777777" w:rsidR="00AD1FAE" w:rsidRDefault="00AD1FAE">
      <w:pPr>
        <w:rPr>
          <w:rFonts w:ascii="Arial" w:eastAsiaTheme="majorEastAsia" w:hAnsi="Arial" w:cstheme="majorBidi"/>
          <w:b/>
          <w:color w:val="77206D" w:themeColor="accent5" w:themeShade="BF"/>
          <w:sz w:val="28"/>
          <w:szCs w:val="28"/>
        </w:rPr>
      </w:pPr>
      <w:r>
        <w:br w:type="page"/>
      </w:r>
    </w:p>
    <w:p w14:paraId="5225AF1B" w14:textId="0EC42CD4" w:rsidR="00483581" w:rsidRPr="00AA04CD" w:rsidRDefault="00346DE6" w:rsidP="002E12A4">
      <w:pPr>
        <w:pStyle w:val="Heading3"/>
        <w:rPr>
          <w:color w:val="215E99" w:themeColor="text2" w:themeTint="BF"/>
        </w:rPr>
      </w:pPr>
      <w:bookmarkStart w:id="25" w:name="_Toc208844650"/>
      <w:proofErr w:type="gramStart"/>
      <w:r w:rsidRPr="00AA04CD">
        <w:rPr>
          <w:color w:val="215E99" w:themeColor="text2" w:themeTint="BF"/>
        </w:rPr>
        <w:lastRenderedPageBreak/>
        <w:t>Carton</w:t>
      </w:r>
      <w:proofErr w:type="gramEnd"/>
      <w:r w:rsidRPr="00AA04CD">
        <w:rPr>
          <w:color w:val="215E99" w:themeColor="text2" w:themeTint="BF"/>
        </w:rPr>
        <w:t xml:space="preserve"> for the Printer and Registration Table</w:t>
      </w:r>
      <w:bookmarkEnd w:id="25"/>
    </w:p>
    <w:p w14:paraId="20A4FD8D" w14:textId="16CC1421" w:rsidR="00346DE6" w:rsidRDefault="00346DE6" w:rsidP="00D33837">
      <w:pPr>
        <w:pStyle w:val="ListParagraph"/>
        <w:numPr>
          <w:ilvl w:val="0"/>
          <w:numId w:val="22"/>
        </w:numPr>
        <w:rPr>
          <w:rFonts w:ascii="Arial" w:hAnsi="Arial" w:cs="Arial"/>
          <w:sz w:val="20"/>
          <w:szCs w:val="20"/>
        </w:rPr>
      </w:pPr>
      <w:r w:rsidRPr="00D07E98">
        <w:rPr>
          <w:rFonts w:ascii="Arial" w:hAnsi="Arial" w:cs="Arial"/>
          <w:sz w:val="20"/>
          <w:szCs w:val="20"/>
        </w:rPr>
        <w:t xml:space="preserve">Open the top of the larger shipping carton that contains the printer with the registration table. </w:t>
      </w:r>
    </w:p>
    <w:p w14:paraId="084B550F" w14:textId="3757E930" w:rsidR="00FA0206" w:rsidRPr="00FA0206" w:rsidRDefault="002361B9" w:rsidP="00FA0206">
      <w:pPr>
        <w:pStyle w:val="ListParagraph"/>
        <w:ind w:left="1440"/>
        <w:rPr>
          <w:rFonts w:ascii="Arial" w:hAnsi="Arial" w:cs="Arial"/>
          <w:sz w:val="20"/>
          <w:szCs w:val="20"/>
        </w:rPr>
      </w:pPr>
      <w:r w:rsidRPr="002361B9">
        <w:rPr>
          <w:rFonts w:ascii="Arial" w:hAnsi="Arial" w:cs="Arial"/>
          <w:noProof/>
          <w:sz w:val="20"/>
          <w:szCs w:val="20"/>
        </w:rPr>
        <w:drawing>
          <wp:inline distT="0" distB="0" distL="0" distR="0" wp14:anchorId="6577B17E" wp14:editId="23765D76">
            <wp:extent cx="2987040" cy="2186046"/>
            <wp:effectExtent l="0" t="0" r="3810" b="5080"/>
            <wp:docPr id="56256271" name="Picture 1" descr="A large cardboard box on a palle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256271" name="Picture 1" descr="A large cardboard box on a pallet&#10;&#10;AI-generated content may be incorrect."/>
                    <pic:cNvPicPr/>
                  </pic:nvPicPr>
                  <pic:blipFill>
                    <a:blip r:embed="rId28"/>
                    <a:stretch>
                      <a:fillRect/>
                    </a:stretch>
                  </pic:blipFill>
                  <pic:spPr>
                    <a:xfrm>
                      <a:off x="0" y="0"/>
                      <a:ext cx="2996475" cy="2192951"/>
                    </a:xfrm>
                    <a:prstGeom prst="rect">
                      <a:avLst/>
                    </a:prstGeom>
                  </pic:spPr>
                </pic:pic>
              </a:graphicData>
            </a:graphic>
          </wp:inline>
        </w:drawing>
      </w:r>
    </w:p>
    <w:p w14:paraId="1B82972F" w14:textId="5E4F327E" w:rsidR="00FA0206" w:rsidRPr="00FA0206" w:rsidRDefault="00346DE6" w:rsidP="00D33837">
      <w:pPr>
        <w:pStyle w:val="ListParagraph"/>
        <w:numPr>
          <w:ilvl w:val="0"/>
          <w:numId w:val="22"/>
        </w:numPr>
        <w:rPr>
          <w:rFonts w:ascii="Arial" w:hAnsi="Arial" w:cs="Arial"/>
          <w:sz w:val="20"/>
          <w:szCs w:val="20"/>
        </w:rPr>
      </w:pPr>
      <w:r w:rsidRPr="00D07E98">
        <w:rPr>
          <w:rFonts w:ascii="Arial" w:hAnsi="Arial" w:cs="Arial"/>
          <w:sz w:val="20"/>
          <w:szCs w:val="20"/>
        </w:rPr>
        <w:t>Remove the packing materials from the top of the box.</w:t>
      </w:r>
    </w:p>
    <w:p w14:paraId="3A3303C4" w14:textId="0848FC95" w:rsidR="00FA0206" w:rsidRDefault="00FA0206" w:rsidP="00FA0206">
      <w:pPr>
        <w:pStyle w:val="ListParagraph"/>
        <w:ind w:left="1440"/>
        <w:rPr>
          <w:rFonts w:ascii="Arial" w:hAnsi="Arial" w:cs="Arial"/>
          <w:sz w:val="20"/>
          <w:szCs w:val="20"/>
        </w:rPr>
      </w:pPr>
      <w:r w:rsidRPr="00FA0206">
        <w:rPr>
          <w:rFonts w:ascii="Arial" w:hAnsi="Arial" w:cs="Arial"/>
          <w:noProof/>
          <w:sz w:val="20"/>
          <w:szCs w:val="20"/>
        </w:rPr>
        <w:drawing>
          <wp:inline distT="0" distB="0" distL="0" distR="0" wp14:anchorId="730E848B" wp14:editId="0EFFACFA">
            <wp:extent cx="3010161" cy="2209992"/>
            <wp:effectExtent l="0" t="0" r="0" b="0"/>
            <wp:docPr id="750068923" name="Picture 1" descr="A box with a rectangular object in i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0068923" name="Picture 1" descr="A box with a rectangular object in it&#10;&#10;AI-generated content may be incorrect."/>
                    <pic:cNvPicPr/>
                  </pic:nvPicPr>
                  <pic:blipFill>
                    <a:blip r:embed="rId29"/>
                    <a:stretch>
                      <a:fillRect/>
                    </a:stretch>
                  </pic:blipFill>
                  <pic:spPr>
                    <a:xfrm>
                      <a:off x="0" y="0"/>
                      <a:ext cx="3010161" cy="2209992"/>
                    </a:xfrm>
                    <a:prstGeom prst="rect">
                      <a:avLst/>
                    </a:prstGeom>
                  </pic:spPr>
                </pic:pic>
              </a:graphicData>
            </a:graphic>
          </wp:inline>
        </w:drawing>
      </w:r>
    </w:p>
    <w:p w14:paraId="7ED5DA93" w14:textId="320F8195" w:rsidR="00FA0206" w:rsidRPr="002361B9" w:rsidRDefault="00FA0206" w:rsidP="00FA0206">
      <w:pPr>
        <w:pStyle w:val="ListParagraph"/>
        <w:ind w:left="1440"/>
        <w:rPr>
          <w:rFonts w:ascii="Arial" w:hAnsi="Arial" w:cs="Arial"/>
          <w:sz w:val="20"/>
          <w:szCs w:val="20"/>
        </w:rPr>
      </w:pPr>
      <w:r w:rsidRPr="00FA0206">
        <w:rPr>
          <w:rFonts w:ascii="Arial" w:hAnsi="Arial" w:cs="Arial"/>
          <w:noProof/>
          <w:sz w:val="20"/>
          <w:szCs w:val="20"/>
        </w:rPr>
        <w:drawing>
          <wp:inline distT="0" distB="0" distL="0" distR="0" wp14:anchorId="17EAF5B1" wp14:editId="5563C8A5">
            <wp:extent cx="3010161" cy="2187130"/>
            <wp:effectExtent l="0" t="0" r="0" b="3810"/>
            <wp:docPr id="126531410" name="Picture 1" descr="A white machine in a cardboard box&#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531410" name="Picture 1" descr="A white machine in a cardboard box&#10;&#10;AI-generated content may be incorrect."/>
                    <pic:cNvPicPr/>
                  </pic:nvPicPr>
                  <pic:blipFill>
                    <a:blip r:embed="rId30"/>
                    <a:stretch>
                      <a:fillRect/>
                    </a:stretch>
                  </pic:blipFill>
                  <pic:spPr>
                    <a:xfrm>
                      <a:off x="0" y="0"/>
                      <a:ext cx="3010161" cy="2187130"/>
                    </a:xfrm>
                    <a:prstGeom prst="rect">
                      <a:avLst/>
                    </a:prstGeom>
                  </pic:spPr>
                </pic:pic>
              </a:graphicData>
            </a:graphic>
          </wp:inline>
        </w:drawing>
      </w:r>
    </w:p>
    <w:p w14:paraId="7B4C69AE" w14:textId="560EF2F5" w:rsidR="005727FE" w:rsidRPr="00FA0206" w:rsidRDefault="00EB723C" w:rsidP="00D33837">
      <w:pPr>
        <w:pStyle w:val="ListParagraph"/>
        <w:numPr>
          <w:ilvl w:val="0"/>
          <w:numId w:val="22"/>
        </w:numPr>
        <w:rPr>
          <w:rFonts w:ascii="Arial" w:hAnsi="Arial" w:cs="Arial"/>
          <w:sz w:val="20"/>
          <w:szCs w:val="20"/>
        </w:rPr>
      </w:pPr>
      <w:r w:rsidRPr="00D07E98">
        <w:rPr>
          <w:rFonts w:ascii="Arial" w:hAnsi="Arial" w:cs="Arial"/>
          <w:sz w:val="20"/>
          <w:szCs w:val="20"/>
        </w:rPr>
        <w:t xml:space="preserve">Remove the </w:t>
      </w:r>
      <w:r w:rsidRPr="00D07E98">
        <w:rPr>
          <w:rFonts w:ascii="Arial" w:hAnsi="Arial" w:cs="Arial"/>
          <w:b/>
          <w:bCs/>
          <w:sz w:val="20"/>
          <w:szCs w:val="20"/>
        </w:rPr>
        <w:t>Accessory Box</w:t>
      </w:r>
      <w:r w:rsidRPr="00D07E98">
        <w:rPr>
          <w:rFonts w:ascii="Arial" w:hAnsi="Arial" w:cs="Arial"/>
          <w:sz w:val="20"/>
          <w:szCs w:val="20"/>
        </w:rPr>
        <w:t>.</w:t>
      </w:r>
    </w:p>
    <w:p w14:paraId="37BAC29E" w14:textId="6F7F221B" w:rsidR="00C7425D" w:rsidRPr="00D07E98" w:rsidRDefault="00346DE6" w:rsidP="00D33837">
      <w:pPr>
        <w:pStyle w:val="ListParagraph"/>
        <w:numPr>
          <w:ilvl w:val="0"/>
          <w:numId w:val="22"/>
        </w:numPr>
        <w:rPr>
          <w:rFonts w:ascii="Arial" w:hAnsi="Arial" w:cs="Arial"/>
          <w:sz w:val="20"/>
          <w:szCs w:val="20"/>
        </w:rPr>
      </w:pPr>
      <w:r w:rsidRPr="00D07E98">
        <w:rPr>
          <w:rFonts w:ascii="Arial" w:hAnsi="Arial" w:cs="Arial"/>
          <w:sz w:val="20"/>
          <w:szCs w:val="20"/>
        </w:rPr>
        <w:t>Open the accessory box and verify that the following parts are included:</w:t>
      </w:r>
    </w:p>
    <w:p w14:paraId="7C2D8D2F" w14:textId="614230FE" w:rsidR="0015036C" w:rsidRPr="00D07E98" w:rsidRDefault="0015036C" w:rsidP="00D33837">
      <w:pPr>
        <w:pStyle w:val="ListParagraph"/>
        <w:numPr>
          <w:ilvl w:val="0"/>
          <w:numId w:val="42"/>
        </w:numPr>
        <w:rPr>
          <w:rFonts w:ascii="Arial" w:hAnsi="Arial" w:cs="Arial"/>
          <w:sz w:val="20"/>
          <w:szCs w:val="20"/>
        </w:rPr>
      </w:pPr>
      <w:r w:rsidRPr="00D07E98">
        <w:rPr>
          <w:rFonts w:ascii="Arial" w:hAnsi="Arial" w:cs="Arial"/>
          <w:sz w:val="20"/>
          <w:szCs w:val="20"/>
        </w:rPr>
        <w:t>Ethernet Cable</w:t>
      </w:r>
    </w:p>
    <w:p w14:paraId="77DA004F" w14:textId="7479B54F" w:rsidR="00C7425D" w:rsidRPr="00D07E98" w:rsidRDefault="00346DE6" w:rsidP="00D33837">
      <w:pPr>
        <w:pStyle w:val="ListParagraph"/>
        <w:numPr>
          <w:ilvl w:val="0"/>
          <w:numId w:val="42"/>
        </w:numPr>
        <w:rPr>
          <w:rFonts w:ascii="Arial" w:hAnsi="Arial" w:cs="Arial"/>
          <w:sz w:val="20"/>
          <w:szCs w:val="20"/>
        </w:rPr>
      </w:pPr>
      <w:r w:rsidRPr="00D07E98">
        <w:rPr>
          <w:rFonts w:ascii="Arial" w:hAnsi="Arial" w:cs="Arial"/>
          <w:sz w:val="20"/>
          <w:szCs w:val="20"/>
        </w:rPr>
        <w:t>AC Power Cables (e.g., North American and European)</w:t>
      </w:r>
    </w:p>
    <w:p w14:paraId="0122EFAE" w14:textId="2CCDA627" w:rsidR="00C7425D" w:rsidRPr="00D07E98" w:rsidRDefault="00346DE6" w:rsidP="00D33837">
      <w:pPr>
        <w:pStyle w:val="ListParagraph"/>
        <w:numPr>
          <w:ilvl w:val="0"/>
          <w:numId w:val="42"/>
        </w:numPr>
        <w:rPr>
          <w:rFonts w:ascii="Arial" w:hAnsi="Arial" w:cs="Arial"/>
          <w:sz w:val="20"/>
          <w:szCs w:val="20"/>
        </w:rPr>
      </w:pPr>
      <w:r w:rsidRPr="00D07E98">
        <w:rPr>
          <w:rFonts w:ascii="Arial" w:hAnsi="Arial" w:cs="Arial"/>
          <w:sz w:val="20"/>
          <w:szCs w:val="20"/>
        </w:rPr>
        <w:lastRenderedPageBreak/>
        <w:t>USB-B to USB-A Cable</w:t>
      </w:r>
      <w:r w:rsidR="0058639D" w:rsidRPr="00D07E98">
        <w:rPr>
          <w:rFonts w:ascii="Arial" w:hAnsi="Arial" w:cs="Arial"/>
          <w:sz w:val="20"/>
          <w:szCs w:val="20"/>
        </w:rPr>
        <w:t xml:space="preserve"> and Network Cable</w:t>
      </w:r>
    </w:p>
    <w:p w14:paraId="7F7AED53" w14:textId="18F81AA5" w:rsidR="00346DE6" w:rsidRPr="00D07E98" w:rsidRDefault="00346DE6" w:rsidP="00D33837">
      <w:pPr>
        <w:pStyle w:val="ListParagraph"/>
        <w:numPr>
          <w:ilvl w:val="0"/>
          <w:numId w:val="42"/>
        </w:numPr>
        <w:rPr>
          <w:rFonts w:ascii="Arial" w:hAnsi="Arial" w:cs="Arial"/>
          <w:sz w:val="20"/>
          <w:szCs w:val="20"/>
        </w:rPr>
      </w:pPr>
      <w:r w:rsidRPr="00D07E98">
        <w:rPr>
          <w:rFonts w:ascii="Arial" w:hAnsi="Arial" w:cs="Arial"/>
          <w:sz w:val="20"/>
          <w:szCs w:val="20"/>
        </w:rPr>
        <w:t>Ink Cartridges (CMYK), one for each color: Yellow, Magenta, Cyan, and Black</w:t>
      </w:r>
    </w:p>
    <w:p w14:paraId="4C3F4E04" w14:textId="110E2D74" w:rsidR="00EB723C" w:rsidRDefault="00EB723C" w:rsidP="00EB723C">
      <w:pPr>
        <w:ind w:left="1800"/>
      </w:pPr>
      <w:r>
        <w:rPr>
          <w:rStyle w:val="wacimagecontainer"/>
          <w:rFonts w:cs="Arial"/>
          <w:noProof/>
          <w:color w:val="000000"/>
          <w:sz w:val="20"/>
          <w:szCs w:val="20"/>
          <w:shd w:val="clear" w:color="auto" w:fill="FFFFFF"/>
        </w:rPr>
        <w:drawing>
          <wp:inline distT="0" distB="0" distL="0" distR="0" wp14:anchorId="67F2823F" wp14:editId="10DC1E07">
            <wp:extent cx="1924050" cy="2573134"/>
            <wp:effectExtent l="0" t="0" r="0" b="0"/>
            <wp:docPr id="332164684" name="Picture 5" descr="A box with several printer part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A box with several printer parts&#10;&#10;Description automatically generated with medium confidence"/>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1924730" cy="2574044"/>
                    </a:xfrm>
                    <a:prstGeom prst="rect">
                      <a:avLst/>
                    </a:prstGeom>
                    <a:noFill/>
                    <a:ln>
                      <a:noFill/>
                    </a:ln>
                  </pic:spPr>
                </pic:pic>
              </a:graphicData>
            </a:graphic>
          </wp:inline>
        </w:drawing>
      </w:r>
      <w:r>
        <w:rPr>
          <w:rFonts w:ascii="Arial" w:hAnsi="Arial" w:cs="Arial"/>
          <w:color w:val="000000"/>
          <w:sz w:val="20"/>
          <w:szCs w:val="20"/>
          <w:shd w:val="clear" w:color="auto" w:fill="FFFFFF"/>
        </w:rPr>
        <w:br/>
      </w:r>
    </w:p>
    <w:p w14:paraId="4A7F8DFB" w14:textId="37E2FA06" w:rsidR="00346DE6" w:rsidRPr="00D07E98" w:rsidRDefault="00346DE6" w:rsidP="00D33837">
      <w:pPr>
        <w:pStyle w:val="ListParagraph"/>
        <w:numPr>
          <w:ilvl w:val="0"/>
          <w:numId w:val="22"/>
        </w:numPr>
        <w:rPr>
          <w:rFonts w:ascii="Arial" w:hAnsi="Arial" w:cs="Arial"/>
          <w:sz w:val="20"/>
          <w:szCs w:val="20"/>
        </w:rPr>
      </w:pPr>
      <w:r w:rsidRPr="00D07E98">
        <w:rPr>
          <w:rFonts w:ascii="Arial" w:hAnsi="Arial" w:cs="Arial"/>
          <w:sz w:val="20"/>
          <w:szCs w:val="20"/>
        </w:rPr>
        <w:t xml:space="preserve">Lift the printer out of the shipping carton. </w:t>
      </w:r>
    </w:p>
    <w:p w14:paraId="1CA2472D" w14:textId="40742097" w:rsidR="0058639D" w:rsidRPr="00D07E98" w:rsidRDefault="0058639D" w:rsidP="00D33837">
      <w:pPr>
        <w:pStyle w:val="ListParagraph"/>
        <w:numPr>
          <w:ilvl w:val="0"/>
          <w:numId w:val="22"/>
        </w:numPr>
        <w:rPr>
          <w:rFonts w:ascii="Arial" w:hAnsi="Arial" w:cs="Arial"/>
          <w:sz w:val="20"/>
          <w:szCs w:val="20"/>
        </w:rPr>
      </w:pPr>
      <w:r w:rsidRPr="00D07E98">
        <w:rPr>
          <w:rFonts w:ascii="Arial" w:hAnsi="Arial" w:cs="Arial"/>
          <w:sz w:val="20"/>
          <w:szCs w:val="20"/>
        </w:rPr>
        <w:t xml:space="preserve">Place the printer on a sturdy table. </w:t>
      </w:r>
    </w:p>
    <w:p w14:paraId="7247A99C" w14:textId="4B074620" w:rsidR="00346DE6" w:rsidRPr="00D07E98" w:rsidRDefault="00346DE6" w:rsidP="00D33837">
      <w:pPr>
        <w:pStyle w:val="ListParagraph"/>
        <w:numPr>
          <w:ilvl w:val="0"/>
          <w:numId w:val="22"/>
        </w:numPr>
        <w:rPr>
          <w:rFonts w:ascii="Arial" w:hAnsi="Arial" w:cs="Arial"/>
          <w:sz w:val="20"/>
          <w:szCs w:val="20"/>
        </w:rPr>
      </w:pPr>
      <w:r w:rsidRPr="00D07E98">
        <w:rPr>
          <w:rFonts w:ascii="Arial" w:hAnsi="Arial" w:cs="Arial"/>
          <w:sz w:val="20"/>
          <w:szCs w:val="20"/>
        </w:rPr>
        <w:t>Remove the packaging inserts from the printer.</w:t>
      </w:r>
    </w:p>
    <w:p w14:paraId="5C1189F7" w14:textId="76CEC852" w:rsidR="00346DE6" w:rsidRPr="00D07E98" w:rsidRDefault="00346DE6" w:rsidP="00D33837">
      <w:pPr>
        <w:pStyle w:val="ListParagraph"/>
        <w:numPr>
          <w:ilvl w:val="0"/>
          <w:numId w:val="22"/>
        </w:numPr>
        <w:rPr>
          <w:rFonts w:ascii="Arial" w:hAnsi="Arial" w:cs="Arial"/>
          <w:sz w:val="20"/>
          <w:szCs w:val="20"/>
        </w:rPr>
      </w:pPr>
      <w:r w:rsidRPr="00D07E98">
        <w:rPr>
          <w:rFonts w:ascii="Arial" w:hAnsi="Arial" w:cs="Arial"/>
          <w:sz w:val="20"/>
          <w:szCs w:val="20"/>
        </w:rPr>
        <w:t xml:space="preserve">Retain all shipping materials for further use. </w:t>
      </w:r>
    </w:p>
    <w:p w14:paraId="5C55A4F3" w14:textId="701EFA6E" w:rsidR="00346DE6" w:rsidRPr="00D07E98" w:rsidRDefault="00346DE6" w:rsidP="00D33837">
      <w:pPr>
        <w:pStyle w:val="ListParagraph"/>
        <w:numPr>
          <w:ilvl w:val="0"/>
          <w:numId w:val="22"/>
        </w:numPr>
        <w:rPr>
          <w:rFonts w:ascii="Arial" w:hAnsi="Arial" w:cs="Arial"/>
          <w:sz w:val="20"/>
          <w:szCs w:val="20"/>
        </w:rPr>
      </w:pPr>
      <w:r w:rsidRPr="00D07E98">
        <w:rPr>
          <w:rFonts w:ascii="Arial" w:hAnsi="Arial" w:cs="Arial"/>
          <w:sz w:val="20"/>
          <w:szCs w:val="20"/>
        </w:rPr>
        <w:t>Inspect the printer, registration table and accessories to verify that no items were damaged during transit</w:t>
      </w:r>
    </w:p>
    <w:p w14:paraId="676636D1" w14:textId="77777777" w:rsidR="00483581" w:rsidRDefault="00483581" w:rsidP="00483581"/>
    <w:p w14:paraId="71FDFFDF" w14:textId="77777777" w:rsidR="00AD1FAE" w:rsidRDefault="00AD1FAE">
      <w:pPr>
        <w:rPr>
          <w:rFonts w:ascii="Arial" w:eastAsiaTheme="majorEastAsia" w:hAnsi="Arial" w:cstheme="majorBidi"/>
          <w:b/>
          <w:color w:val="77206D" w:themeColor="accent5" w:themeShade="BF"/>
          <w:sz w:val="36"/>
          <w:szCs w:val="32"/>
        </w:rPr>
      </w:pPr>
      <w:r>
        <w:br w:type="page"/>
      </w:r>
    </w:p>
    <w:p w14:paraId="7A3CF8C6" w14:textId="44364B92" w:rsidR="00483581" w:rsidRPr="00AA04CD" w:rsidRDefault="00483581" w:rsidP="00483581">
      <w:pPr>
        <w:pStyle w:val="Heading2"/>
        <w:rPr>
          <w:color w:val="000000" w:themeColor="text1"/>
        </w:rPr>
      </w:pPr>
      <w:bookmarkStart w:id="26" w:name="_Toc208844651"/>
      <w:r w:rsidRPr="00AA04CD">
        <w:rPr>
          <w:color w:val="000000" w:themeColor="text1"/>
        </w:rPr>
        <w:lastRenderedPageBreak/>
        <w:t>Remove Shipping Materials</w:t>
      </w:r>
      <w:bookmarkEnd w:id="26"/>
    </w:p>
    <w:p w14:paraId="0BCBB666" w14:textId="2121313C" w:rsidR="00F9515F" w:rsidRPr="00D07E98" w:rsidRDefault="00F9515F" w:rsidP="00F9515F">
      <w:pPr>
        <w:ind w:left="720"/>
        <w:rPr>
          <w:rFonts w:ascii="Arial" w:hAnsi="Arial" w:cs="Arial"/>
          <w:sz w:val="20"/>
          <w:szCs w:val="20"/>
        </w:rPr>
      </w:pPr>
      <w:r w:rsidRPr="00D07E98">
        <w:rPr>
          <w:rFonts w:ascii="Arial" w:hAnsi="Arial" w:cs="Arial"/>
          <w:sz w:val="20"/>
          <w:szCs w:val="20"/>
        </w:rPr>
        <w:t xml:space="preserve">Before shipping, supports gave been inserted inside the printer to prevent damaging movement. These need to be removed before the printer can be used. </w:t>
      </w:r>
    </w:p>
    <w:p w14:paraId="42381E87" w14:textId="3B643B11" w:rsidR="00F9515F" w:rsidRPr="00D07E98" w:rsidRDefault="00F9515F" w:rsidP="00D33837">
      <w:pPr>
        <w:pStyle w:val="ListParagraph"/>
        <w:numPr>
          <w:ilvl w:val="0"/>
          <w:numId w:val="10"/>
        </w:numPr>
        <w:rPr>
          <w:rFonts w:ascii="Arial" w:hAnsi="Arial" w:cs="Arial"/>
          <w:sz w:val="20"/>
          <w:szCs w:val="20"/>
        </w:rPr>
      </w:pPr>
      <w:r w:rsidRPr="00D07E98">
        <w:rPr>
          <w:rFonts w:ascii="Arial" w:hAnsi="Arial" w:cs="Arial"/>
          <w:sz w:val="20"/>
          <w:szCs w:val="20"/>
        </w:rPr>
        <w:t xml:space="preserve">Move the magnetic </w:t>
      </w:r>
      <w:r w:rsidR="0058639D" w:rsidRPr="00D07E98">
        <w:rPr>
          <w:rFonts w:ascii="Arial" w:hAnsi="Arial" w:cs="Arial"/>
          <w:b/>
          <w:bCs/>
          <w:sz w:val="20"/>
          <w:szCs w:val="20"/>
        </w:rPr>
        <w:t>Media (T</w:t>
      </w:r>
      <w:r w:rsidRPr="00D07E98">
        <w:rPr>
          <w:rFonts w:ascii="Arial" w:hAnsi="Arial" w:cs="Arial"/>
          <w:b/>
          <w:bCs/>
          <w:sz w:val="20"/>
          <w:szCs w:val="20"/>
        </w:rPr>
        <w:t>OF</w:t>
      </w:r>
      <w:r w:rsidR="0058639D" w:rsidRPr="00D07E98">
        <w:rPr>
          <w:rFonts w:ascii="Arial" w:hAnsi="Arial" w:cs="Arial"/>
          <w:b/>
          <w:bCs/>
          <w:sz w:val="20"/>
          <w:szCs w:val="20"/>
        </w:rPr>
        <w:t>)</w:t>
      </w:r>
      <w:r w:rsidRPr="00D07E98">
        <w:rPr>
          <w:rFonts w:ascii="Arial" w:hAnsi="Arial" w:cs="Arial"/>
          <w:b/>
          <w:bCs/>
          <w:sz w:val="20"/>
          <w:szCs w:val="20"/>
        </w:rPr>
        <w:t xml:space="preserve"> Sensor</w:t>
      </w:r>
      <w:r w:rsidRPr="00D07E98">
        <w:rPr>
          <w:rFonts w:ascii="Arial" w:hAnsi="Arial" w:cs="Arial"/>
          <w:sz w:val="20"/>
          <w:szCs w:val="20"/>
        </w:rPr>
        <w:t xml:space="preserve"> out of the way. </w:t>
      </w:r>
    </w:p>
    <w:p w14:paraId="1D79A862" w14:textId="5EC6E6C8" w:rsidR="007124D0" w:rsidRPr="00D07E98" w:rsidRDefault="007124D0" w:rsidP="00D33837">
      <w:pPr>
        <w:pStyle w:val="ListParagraph"/>
        <w:numPr>
          <w:ilvl w:val="0"/>
          <w:numId w:val="10"/>
        </w:numPr>
        <w:rPr>
          <w:rFonts w:ascii="Arial" w:hAnsi="Arial" w:cs="Arial"/>
          <w:sz w:val="20"/>
          <w:szCs w:val="20"/>
        </w:rPr>
      </w:pPr>
      <w:r w:rsidRPr="00D07E98">
        <w:rPr>
          <w:rFonts w:ascii="Arial" w:hAnsi="Arial" w:cs="Arial"/>
          <w:sz w:val="20"/>
          <w:szCs w:val="20"/>
        </w:rPr>
        <w:t>Open and secure the Top cover to allow access to the back screws.</w:t>
      </w:r>
    </w:p>
    <w:p w14:paraId="41A8A681" w14:textId="54C2625A" w:rsidR="00F9515F" w:rsidRPr="00D07E98" w:rsidRDefault="00F9515F" w:rsidP="00D33837">
      <w:pPr>
        <w:pStyle w:val="ListParagraph"/>
        <w:numPr>
          <w:ilvl w:val="0"/>
          <w:numId w:val="10"/>
        </w:numPr>
        <w:rPr>
          <w:rFonts w:ascii="Arial" w:hAnsi="Arial" w:cs="Arial"/>
          <w:sz w:val="20"/>
          <w:szCs w:val="20"/>
        </w:rPr>
      </w:pPr>
      <w:r w:rsidRPr="00D07E98">
        <w:rPr>
          <w:rFonts w:ascii="Arial" w:hAnsi="Arial" w:cs="Arial"/>
          <w:sz w:val="20"/>
          <w:szCs w:val="20"/>
        </w:rPr>
        <w:t xml:space="preserve">Remove the back clamshell cover </w:t>
      </w:r>
      <w:r w:rsidR="007124D0" w:rsidRPr="00D07E98">
        <w:rPr>
          <w:rFonts w:ascii="Arial" w:hAnsi="Arial" w:cs="Arial"/>
          <w:sz w:val="20"/>
          <w:szCs w:val="20"/>
        </w:rPr>
        <w:t xml:space="preserve">with a Phillips Screwdriver </w:t>
      </w:r>
      <w:r w:rsidRPr="00D07E98">
        <w:rPr>
          <w:rFonts w:ascii="Arial" w:hAnsi="Arial" w:cs="Arial"/>
          <w:sz w:val="20"/>
          <w:szCs w:val="20"/>
        </w:rPr>
        <w:t xml:space="preserve">to ensure access to shipping inserts. </w:t>
      </w:r>
    </w:p>
    <w:p w14:paraId="4E1F590C" w14:textId="2EADA254" w:rsidR="00F9515F" w:rsidRPr="00D07E98" w:rsidRDefault="00F9515F" w:rsidP="00D33837">
      <w:pPr>
        <w:pStyle w:val="ListParagraph"/>
        <w:numPr>
          <w:ilvl w:val="0"/>
          <w:numId w:val="10"/>
        </w:numPr>
        <w:rPr>
          <w:rFonts w:ascii="Arial" w:hAnsi="Arial" w:cs="Arial"/>
          <w:sz w:val="20"/>
          <w:szCs w:val="20"/>
        </w:rPr>
      </w:pPr>
      <w:r w:rsidRPr="00D07E98">
        <w:rPr>
          <w:rFonts w:ascii="Arial" w:hAnsi="Arial" w:cs="Arial"/>
          <w:sz w:val="20"/>
          <w:szCs w:val="20"/>
        </w:rPr>
        <w:t xml:space="preserve">Looking at the printer from the registration table side of the printer, remove the two orange tabs just inside the printer (one on the left, one on the right). Set these aside to save with all other packing materials. </w:t>
      </w:r>
    </w:p>
    <w:p w14:paraId="2E790321" w14:textId="381673DC" w:rsidR="00F9515F" w:rsidRPr="00D07E98" w:rsidRDefault="00F9515F" w:rsidP="00F9515F">
      <w:pPr>
        <w:pStyle w:val="ListParagraph"/>
        <w:ind w:left="1440"/>
        <w:rPr>
          <w:rFonts w:ascii="Arial" w:hAnsi="Arial" w:cs="Arial"/>
          <w:sz w:val="20"/>
          <w:szCs w:val="20"/>
        </w:rPr>
      </w:pPr>
      <w:r w:rsidRPr="00D07E98">
        <w:rPr>
          <w:rStyle w:val="wacimagecontainer"/>
          <w:rFonts w:ascii="Arial" w:hAnsi="Arial" w:cs="Arial"/>
          <w:noProof/>
          <w:color w:val="000000"/>
          <w:sz w:val="20"/>
          <w:szCs w:val="20"/>
          <w:shd w:val="clear" w:color="auto" w:fill="FFFFFF"/>
        </w:rPr>
        <w:drawing>
          <wp:inline distT="0" distB="0" distL="0" distR="0" wp14:anchorId="10F90070" wp14:editId="23679FC7">
            <wp:extent cx="2402840" cy="1797050"/>
            <wp:effectExtent l="0" t="0" r="0" b="0"/>
            <wp:docPr id="6" name="Picture 5" descr="A hand holding a piece of pap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descr="A hand holding a piece of paper&#10;&#10;Description automatically generated"/>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402840" cy="1797050"/>
                    </a:xfrm>
                    <a:prstGeom prst="rect">
                      <a:avLst/>
                    </a:prstGeom>
                    <a:noFill/>
                    <a:ln>
                      <a:noFill/>
                    </a:ln>
                  </pic:spPr>
                </pic:pic>
              </a:graphicData>
            </a:graphic>
          </wp:inline>
        </w:drawing>
      </w:r>
      <w:r w:rsidRPr="00D07E98">
        <w:rPr>
          <w:rStyle w:val="wacimagecontainer"/>
          <w:rFonts w:ascii="Arial" w:hAnsi="Arial" w:cs="Arial"/>
          <w:noProof/>
          <w:color w:val="000000"/>
          <w:sz w:val="20"/>
          <w:szCs w:val="20"/>
          <w:shd w:val="clear" w:color="auto" w:fill="FFFFFF"/>
        </w:rPr>
        <w:drawing>
          <wp:inline distT="0" distB="0" distL="0" distR="0" wp14:anchorId="4640A322" wp14:editId="279F6C31">
            <wp:extent cx="2402840" cy="1797050"/>
            <wp:effectExtent l="0" t="0" r="0" b="0"/>
            <wp:docPr id="7" name="Picture 6" descr="A person's hand pressing an orange piece of pap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descr="A person's hand pressing an orange piece of paper&#10;&#10;Description automatically generated"/>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402840" cy="1797050"/>
                    </a:xfrm>
                    <a:prstGeom prst="rect">
                      <a:avLst/>
                    </a:prstGeom>
                    <a:noFill/>
                    <a:ln>
                      <a:noFill/>
                    </a:ln>
                  </pic:spPr>
                </pic:pic>
              </a:graphicData>
            </a:graphic>
          </wp:inline>
        </w:drawing>
      </w:r>
    </w:p>
    <w:p w14:paraId="22CEF972" w14:textId="77777777" w:rsidR="00F9515F" w:rsidRPr="00D07E98" w:rsidRDefault="00F9515F" w:rsidP="00F9515F">
      <w:pPr>
        <w:pStyle w:val="ListParagraph"/>
        <w:ind w:left="1440"/>
        <w:rPr>
          <w:rFonts w:ascii="Arial" w:hAnsi="Arial" w:cs="Arial"/>
          <w:sz w:val="20"/>
          <w:szCs w:val="20"/>
        </w:rPr>
      </w:pPr>
    </w:p>
    <w:p w14:paraId="1F753B67" w14:textId="7721BE54" w:rsidR="00F9515F" w:rsidRPr="00D07E98" w:rsidRDefault="00F9515F" w:rsidP="00D33837">
      <w:pPr>
        <w:pStyle w:val="ListParagraph"/>
        <w:numPr>
          <w:ilvl w:val="0"/>
          <w:numId w:val="10"/>
        </w:numPr>
        <w:rPr>
          <w:rFonts w:ascii="Arial" w:hAnsi="Arial" w:cs="Arial"/>
          <w:sz w:val="20"/>
          <w:szCs w:val="20"/>
        </w:rPr>
      </w:pPr>
      <w:r w:rsidRPr="00D07E98">
        <w:rPr>
          <w:rFonts w:ascii="Arial" w:hAnsi="Arial" w:cs="Arial"/>
          <w:sz w:val="20"/>
          <w:szCs w:val="20"/>
        </w:rPr>
        <w:t xml:space="preserve">Open the ink cartridge door in </w:t>
      </w:r>
      <w:proofErr w:type="gramStart"/>
      <w:r w:rsidR="00024A81">
        <w:rPr>
          <w:rFonts w:ascii="Arial" w:hAnsi="Arial" w:cs="Arial"/>
          <w:sz w:val="20"/>
          <w:szCs w:val="20"/>
        </w:rPr>
        <w:t xml:space="preserve">the </w:t>
      </w:r>
      <w:r w:rsidR="00024A81" w:rsidRPr="00D07E98">
        <w:rPr>
          <w:rFonts w:ascii="Arial" w:hAnsi="Arial" w:cs="Arial"/>
          <w:sz w:val="20"/>
          <w:szCs w:val="20"/>
        </w:rPr>
        <w:t>front</w:t>
      </w:r>
      <w:proofErr w:type="gramEnd"/>
      <w:r w:rsidRPr="00D07E98">
        <w:rPr>
          <w:rFonts w:ascii="Arial" w:hAnsi="Arial" w:cs="Arial"/>
          <w:sz w:val="20"/>
          <w:szCs w:val="20"/>
        </w:rPr>
        <w:t xml:space="preserve"> of the printer and remove the orange support, allowing access to the ink cartridges, Retain this support with all other packing materials. </w:t>
      </w:r>
    </w:p>
    <w:p w14:paraId="2D8EE8F6" w14:textId="01C6D15D" w:rsidR="00F9515F" w:rsidRDefault="002361B9" w:rsidP="00F9515F">
      <w:pPr>
        <w:pStyle w:val="ListParagraph"/>
        <w:ind w:left="1440"/>
      </w:pPr>
      <w:r w:rsidRPr="002361B9">
        <w:rPr>
          <w:noProof/>
        </w:rPr>
        <w:drawing>
          <wp:inline distT="0" distB="0" distL="0" distR="0" wp14:anchorId="435A8399" wp14:editId="38F277F6">
            <wp:extent cx="4610500" cy="3375953"/>
            <wp:effectExtent l="0" t="0" r="0" b="0"/>
            <wp:docPr id="423734071" name="Picture 1" descr="A hand opening an orange tray&#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3734071" name="Picture 1" descr="A hand opening an orange tray&#10;&#10;AI-generated content may be incorrect."/>
                    <pic:cNvPicPr/>
                  </pic:nvPicPr>
                  <pic:blipFill>
                    <a:blip r:embed="rId34"/>
                    <a:stretch>
                      <a:fillRect/>
                    </a:stretch>
                  </pic:blipFill>
                  <pic:spPr>
                    <a:xfrm>
                      <a:off x="0" y="0"/>
                      <a:ext cx="4610500" cy="3375953"/>
                    </a:xfrm>
                    <a:prstGeom prst="rect">
                      <a:avLst/>
                    </a:prstGeom>
                  </pic:spPr>
                </pic:pic>
              </a:graphicData>
            </a:graphic>
          </wp:inline>
        </w:drawing>
      </w:r>
    </w:p>
    <w:p w14:paraId="2C579395" w14:textId="4443CC4D" w:rsidR="00F9515F" w:rsidRPr="00D07E98" w:rsidRDefault="00F9515F" w:rsidP="00D33837">
      <w:pPr>
        <w:pStyle w:val="ListParagraph"/>
        <w:numPr>
          <w:ilvl w:val="0"/>
          <w:numId w:val="10"/>
        </w:numPr>
        <w:rPr>
          <w:rFonts w:ascii="Arial" w:hAnsi="Arial" w:cs="Arial"/>
          <w:sz w:val="20"/>
          <w:szCs w:val="20"/>
        </w:rPr>
      </w:pPr>
      <w:r w:rsidRPr="00D07E98">
        <w:rPr>
          <w:rFonts w:ascii="Arial" w:hAnsi="Arial" w:cs="Arial"/>
          <w:sz w:val="20"/>
          <w:szCs w:val="20"/>
        </w:rPr>
        <w:t xml:space="preserve">Reinstall the back cover. </w:t>
      </w:r>
    </w:p>
    <w:p w14:paraId="52D820F2" w14:textId="0F3AAB5F" w:rsidR="005727FE" w:rsidRPr="002361B9" w:rsidRDefault="00F9515F" w:rsidP="00D33837">
      <w:pPr>
        <w:pStyle w:val="ListParagraph"/>
        <w:numPr>
          <w:ilvl w:val="0"/>
          <w:numId w:val="10"/>
        </w:numPr>
        <w:rPr>
          <w:rFonts w:ascii="Arial" w:hAnsi="Arial" w:cs="Arial"/>
          <w:sz w:val="20"/>
          <w:szCs w:val="20"/>
        </w:rPr>
      </w:pPr>
      <w:r w:rsidRPr="00D07E98">
        <w:rPr>
          <w:rFonts w:ascii="Arial" w:hAnsi="Arial" w:cs="Arial"/>
          <w:sz w:val="20"/>
          <w:szCs w:val="20"/>
        </w:rPr>
        <w:t>Place the</w:t>
      </w:r>
      <w:r w:rsidR="0058639D" w:rsidRPr="00D07E98">
        <w:rPr>
          <w:rFonts w:ascii="Arial" w:hAnsi="Arial" w:cs="Arial"/>
          <w:sz w:val="20"/>
          <w:szCs w:val="20"/>
        </w:rPr>
        <w:t xml:space="preserve"> Media (TOF)</w:t>
      </w:r>
      <w:r w:rsidRPr="00D07E98">
        <w:rPr>
          <w:rFonts w:ascii="Arial" w:hAnsi="Arial" w:cs="Arial"/>
          <w:sz w:val="20"/>
          <w:szCs w:val="20"/>
        </w:rPr>
        <w:t xml:space="preserve"> Sensor back in its position beneath the rail. </w:t>
      </w:r>
    </w:p>
    <w:p w14:paraId="09C1E87C" w14:textId="3D7F2C6D" w:rsidR="00F9515F" w:rsidRPr="00D07E98" w:rsidRDefault="00F9515F" w:rsidP="00D33837">
      <w:pPr>
        <w:pStyle w:val="ListParagraph"/>
        <w:numPr>
          <w:ilvl w:val="0"/>
          <w:numId w:val="10"/>
        </w:numPr>
        <w:rPr>
          <w:rFonts w:ascii="Arial" w:hAnsi="Arial" w:cs="Arial"/>
          <w:sz w:val="20"/>
          <w:szCs w:val="20"/>
        </w:rPr>
      </w:pPr>
      <w:r w:rsidRPr="00D07E98">
        <w:rPr>
          <w:rFonts w:ascii="Arial" w:hAnsi="Arial" w:cs="Arial"/>
          <w:sz w:val="20"/>
          <w:szCs w:val="20"/>
        </w:rPr>
        <w:lastRenderedPageBreak/>
        <w:t xml:space="preserve">Power up the printer. The clamshell will automatically move up, allowing the foam pads to be removed easily. </w:t>
      </w:r>
    </w:p>
    <w:p w14:paraId="709A4CA7" w14:textId="633AF8C7" w:rsidR="0058639D" w:rsidRPr="00D07E98" w:rsidRDefault="0058639D" w:rsidP="0058639D">
      <w:pPr>
        <w:pStyle w:val="ListParagraph"/>
        <w:ind w:left="2160"/>
        <w:rPr>
          <w:rFonts w:ascii="Arial" w:hAnsi="Arial" w:cs="Arial"/>
          <w:i/>
          <w:iCs/>
          <w:sz w:val="20"/>
          <w:szCs w:val="20"/>
        </w:rPr>
      </w:pPr>
      <w:r w:rsidRPr="00D07E98">
        <w:rPr>
          <w:rFonts w:ascii="Arial" w:hAnsi="Arial" w:cs="Arial"/>
          <w:b/>
          <w:bCs/>
          <w:i/>
          <w:iCs/>
          <w:sz w:val="20"/>
          <w:szCs w:val="20"/>
        </w:rPr>
        <w:t xml:space="preserve">Note: </w:t>
      </w:r>
      <w:r w:rsidRPr="00D07E98">
        <w:rPr>
          <w:rFonts w:ascii="Arial" w:hAnsi="Arial" w:cs="Arial"/>
          <w:i/>
          <w:iCs/>
          <w:sz w:val="20"/>
          <w:szCs w:val="20"/>
        </w:rPr>
        <w:t>If the Exit Sensor is interrupted (in this case, by the foam pads) during power-up, the clamshell will automatically move and stay at the maximum height (12.5 mm). If this doesn’t happen automatically, please refer to “Media Setup” to raise the clamshell to 12.5 mm.</w:t>
      </w:r>
    </w:p>
    <w:p w14:paraId="1B2A90D2" w14:textId="6866C3C1" w:rsidR="00F9515F" w:rsidRPr="00D07E98" w:rsidRDefault="00F9515F" w:rsidP="00D33837">
      <w:pPr>
        <w:pStyle w:val="ListParagraph"/>
        <w:numPr>
          <w:ilvl w:val="0"/>
          <w:numId w:val="10"/>
        </w:numPr>
        <w:rPr>
          <w:rFonts w:ascii="Arial" w:hAnsi="Arial" w:cs="Arial"/>
          <w:sz w:val="20"/>
          <w:szCs w:val="20"/>
        </w:rPr>
      </w:pPr>
      <w:r w:rsidRPr="00D07E98">
        <w:rPr>
          <w:rFonts w:ascii="Arial" w:hAnsi="Arial" w:cs="Arial"/>
          <w:sz w:val="20"/>
          <w:szCs w:val="20"/>
        </w:rPr>
        <w:t xml:space="preserve">From the Output </w:t>
      </w:r>
      <w:r w:rsidR="00C7425D" w:rsidRPr="00D07E98">
        <w:rPr>
          <w:rFonts w:ascii="Arial" w:hAnsi="Arial" w:cs="Arial"/>
          <w:sz w:val="20"/>
          <w:szCs w:val="20"/>
        </w:rPr>
        <w:t>E</w:t>
      </w:r>
      <w:r w:rsidRPr="00D07E98">
        <w:rPr>
          <w:rFonts w:ascii="Arial" w:hAnsi="Arial" w:cs="Arial"/>
          <w:sz w:val="20"/>
          <w:szCs w:val="20"/>
        </w:rPr>
        <w:t xml:space="preserve">nd of the printer (left side from the touchscreen), remove the foam pads on top of the printer rollers. Retain these for future shipping. </w:t>
      </w:r>
    </w:p>
    <w:p w14:paraId="2EB0214B" w14:textId="24E24A02" w:rsidR="00F9515F" w:rsidRDefault="000A6F5C" w:rsidP="00F9515F">
      <w:pPr>
        <w:pStyle w:val="ListParagraph"/>
        <w:ind w:left="1440"/>
      </w:pPr>
      <w:r>
        <w:rPr>
          <w:rStyle w:val="wacimagecontainer"/>
          <w:rFonts w:ascii="Segoe UI" w:hAnsi="Segoe UI" w:cs="Segoe UI"/>
          <w:noProof/>
          <w:color w:val="000000"/>
          <w:sz w:val="18"/>
          <w:szCs w:val="18"/>
          <w:shd w:val="clear" w:color="auto" w:fill="FFFFFF"/>
        </w:rPr>
        <w:drawing>
          <wp:inline distT="0" distB="0" distL="0" distR="0" wp14:anchorId="0FFE3574" wp14:editId="5CA56CC6">
            <wp:extent cx="5286375" cy="3333750"/>
            <wp:effectExtent l="0" t="0" r="9525" b="0"/>
            <wp:docPr id="12113662"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rotWithShape="1">
                    <a:blip r:embed="rId35" cstate="print">
                      <a:extLst>
                        <a:ext uri="{28A0092B-C50C-407E-A947-70E740481C1C}">
                          <a14:useLocalDpi xmlns:a14="http://schemas.microsoft.com/office/drawing/2010/main" val="0"/>
                        </a:ext>
                      </a:extLst>
                    </a:blip>
                    <a:srcRect l="9470" r="1445"/>
                    <a:stretch>
                      <a:fillRect/>
                    </a:stretch>
                  </pic:blipFill>
                  <pic:spPr bwMode="auto">
                    <a:xfrm>
                      <a:off x="0" y="0"/>
                      <a:ext cx="5286375" cy="3333750"/>
                    </a:xfrm>
                    <a:prstGeom prst="rect">
                      <a:avLst/>
                    </a:prstGeom>
                    <a:noFill/>
                    <a:ln>
                      <a:noFill/>
                    </a:ln>
                    <a:extLst>
                      <a:ext uri="{53640926-AAD7-44D8-BBD7-CCE9431645EC}">
                        <a14:shadowObscured xmlns:a14="http://schemas.microsoft.com/office/drawing/2010/main"/>
                      </a:ext>
                    </a:extLst>
                  </pic:spPr>
                </pic:pic>
              </a:graphicData>
            </a:graphic>
          </wp:inline>
        </w:drawing>
      </w:r>
    </w:p>
    <w:p w14:paraId="5351FF26" w14:textId="77777777" w:rsidR="00F9515F" w:rsidRDefault="00F9515F" w:rsidP="00F9515F">
      <w:pPr>
        <w:pStyle w:val="ListParagraph"/>
        <w:ind w:left="1440"/>
      </w:pPr>
    </w:p>
    <w:p w14:paraId="7373684F" w14:textId="5C43FD82" w:rsidR="00483581" w:rsidRPr="00D07E98" w:rsidRDefault="0058639D" w:rsidP="00D33837">
      <w:pPr>
        <w:pStyle w:val="ListParagraph"/>
        <w:numPr>
          <w:ilvl w:val="0"/>
          <w:numId w:val="10"/>
        </w:numPr>
        <w:rPr>
          <w:rFonts w:ascii="Arial" w:hAnsi="Arial" w:cs="Arial"/>
          <w:sz w:val="20"/>
          <w:szCs w:val="20"/>
        </w:rPr>
      </w:pPr>
      <w:r w:rsidRPr="00D07E98">
        <w:rPr>
          <w:rFonts w:ascii="Arial" w:hAnsi="Arial" w:cs="Arial"/>
          <w:sz w:val="20"/>
          <w:szCs w:val="20"/>
        </w:rPr>
        <w:t>Position the printer towards the left side of the table, providing room for the Glide Riser Stand that will support the Feeder.</w:t>
      </w:r>
    </w:p>
    <w:p w14:paraId="03EB02ED" w14:textId="77777777" w:rsidR="00AD1FAE" w:rsidRDefault="00AD1FAE">
      <w:pPr>
        <w:rPr>
          <w:rFonts w:ascii="Arial" w:eastAsiaTheme="majorEastAsia" w:hAnsi="Arial" w:cstheme="majorBidi"/>
          <w:b/>
          <w:color w:val="77206D" w:themeColor="accent5" w:themeShade="BF"/>
          <w:sz w:val="36"/>
          <w:szCs w:val="32"/>
        </w:rPr>
      </w:pPr>
      <w:r>
        <w:br w:type="page"/>
      </w:r>
    </w:p>
    <w:p w14:paraId="1141B07F" w14:textId="649A0627" w:rsidR="00483581" w:rsidRPr="00AA04CD" w:rsidRDefault="00483581" w:rsidP="00483581">
      <w:pPr>
        <w:pStyle w:val="Heading2"/>
        <w:rPr>
          <w:color w:val="000000" w:themeColor="text1"/>
        </w:rPr>
      </w:pPr>
      <w:bookmarkStart w:id="27" w:name="_Toc208844652"/>
      <w:r w:rsidRPr="00AA04CD">
        <w:rPr>
          <w:color w:val="000000" w:themeColor="text1"/>
        </w:rPr>
        <w:lastRenderedPageBreak/>
        <w:t>Assemble Feeder</w:t>
      </w:r>
      <w:bookmarkEnd w:id="27"/>
    </w:p>
    <w:p w14:paraId="15252FEF" w14:textId="6DE83AD4" w:rsidR="00483581" w:rsidRPr="00D07E98" w:rsidRDefault="00332528" w:rsidP="00332528">
      <w:pPr>
        <w:ind w:left="720"/>
        <w:rPr>
          <w:rFonts w:ascii="Arial" w:hAnsi="Arial" w:cs="Arial"/>
          <w:sz w:val="20"/>
          <w:szCs w:val="20"/>
        </w:rPr>
      </w:pPr>
      <w:r w:rsidRPr="00D07E98">
        <w:rPr>
          <w:rFonts w:ascii="Arial" w:hAnsi="Arial" w:cs="Arial"/>
          <w:sz w:val="20"/>
          <w:szCs w:val="20"/>
        </w:rPr>
        <w:t xml:space="preserve">Remove the shipping protections from the feeder and attach the media guides and supports, as found in the accessory box that </w:t>
      </w:r>
      <w:proofErr w:type="gramStart"/>
      <w:r w:rsidRPr="00D07E98">
        <w:rPr>
          <w:rFonts w:ascii="Arial" w:hAnsi="Arial" w:cs="Arial"/>
          <w:sz w:val="20"/>
          <w:szCs w:val="20"/>
        </w:rPr>
        <w:t>shipped</w:t>
      </w:r>
      <w:proofErr w:type="gramEnd"/>
      <w:r w:rsidRPr="00D07E98">
        <w:rPr>
          <w:rFonts w:ascii="Arial" w:hAnsi="Arial" w:cs="Arial"/>
          <w:sz w:val="20"/>
          <w:szCs w:val="20"/>
        </w:rPr>
        <w:t xml:space="preserve"> with the feeder. </w:t>
      </w:r>
    </w:p>
    <w:p w14:paraId="280A0A30" w14:textId="61B3D982" w:rsidR="0058639D" w:rsidRPr="00D07E98" w:rsidRDefault="0058639D" w:rsidP="00D33837">
      <w:pPr>
        <w:pStyle w:val="ListParagraph"/>
        <w:numPr>
          <w:ilvl w:val="0"/>
          <w:numId w:val="11"/>
        </w:numPr>
        <w:rPr>
          <w:rFonts w:ascii="Arial" w:hAnsi="Arial" w:cs="Arial"/>
          <w:sz w:val="20"/>
          <w:szCs w:val="20"/>
        </w:rPr>
      </w:pPr>
      <w:r w:rsidRPr="00D07E98">
        <w:rPr>
          <w:rFonts w:ascii="Arial" w:hAnsi="Arial" w:cs="Arial"/>
          <w:sz w:val="20"/>
          <w:szCs w:val="20"/>
        </w:rPr>
        <w:t>Place the feeder's "Glide Riser Stand" on the table, to the right of the printer.</w:t>
      </w:r>
    </w:p>
    <w:p w14:paraId="2777989B" w14:textId="7CAC30EE" w:rsidR="0058639D" w:rsidRPr="00D07E98" w:rsidRDefault="0058639D" w:rsidP="00D33837">
      <w:pPr>
        <w:pStyle w:val="ListParagraph"/>
        <w:numPr>
          <w:ilvl w:val="0"/>
          <w:numId w:val="11"/>
        </w:numPr>
        <w:rPr>
          <w:rFonts w:ascii="Arial" w:hAnsi="Arial" w:cs="Arial"/>
          <w:sz w:val="20"/>
          <w:szCs w:val="20"/>
        </w:rPr>
      </w:pPr>
      <w:r w:rsidRPr="00D07E98">
        <w:rPr>
          <w:rFonts w:ascii="Arial" w:hAnsi="Arial" w:cs="Arial"/>
          <w:sz w:val="20"/>
          <w:szCs w:val="20"/>
        </w:rPr>
        <w:t xml:space="preserve">Remove the shipping </w:t>
      </w:r>
      <w:r w:rsidR="00F944D9" w:rsidRPr="00D07E98">
        <w:rPr>
          <w:rFonts w:ascii="Arial" w:hAnsi="Arial" w:cs="Arial"/>
          <w:sz w:val="20"/>
          <w:szCs w:val="20"/>
        </w:rPr>
        <w:t>inserts,</w:t>
      </w:r>
      <w:r w:rsidRPr="00D07E98">
        <w:rPr>
          <w:rFonts w:ascii="Arial" w:hAnsi="Arial" w:cs="Arial"/>
          <w:sz w:val="20"/>
          <w:szCs w:val="20"/>
        </w:rPr>
        <w:t xml:space="preserve"> labeled with "Remove Before Using Printer", from the feeder.</w:t>
      </w:r>
    </w:p>
    <w:p w14:paraId="1C535CE3" w14:textId="5C37DBE6" w:rsidR="00EB723C" w:rsidRDefault="00EB723C" w:rsidP="00EB723C">
      <w:pPr>
        <w:pStyle w:val="ListParagraph"/>
        <w:ind w:left="1440"/>
      </w:pPr>
      <w:r>
        <w:rPr>
          <w:rStyle w:val="wacimagecontainer"/>
          <w:rFonts w:ascii="Segoe UI" w:hAnsi="Segoe UI" w:cs="Segoe UI"/>
          <w:noProof/>
          <w:color w:val="000000"/>
          <w:sz w:val="18"/>
          <w:szCs w:val="18"/>
          <w:shd w:val="clear" w:color="auto" w:fill="FFFFFF"/>
        </w:rPr>
        <w:drawing>
          <wp:inline distT="0" distB="0" distL="0" distR="0" wp14:anchorId="65FBDAEC" wp14:editId="0A0A7DCF">
            <wp:extent cx="3598545" cy="4800600"/>
            <wp:effectExtent l="0" t="0" r="1905" b="0"/>
            <wp:docPr id="1163964602" name="Picture 6" descr="A machine with a labe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A machine with a label&#10;&#10;Description automatically generated"/>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3598545" cy="4800600"/>
                    </a:xfrm>
                    <a:prstGeom prst="rect">
                      <a:avLst/>
                    </a:prstGeom>
                    <a:noFill/>
                    <a:ln>
                      <a:noFill/>
                    </a:ln>
                  </pic:spPr>
                </pic:pic>
              </a:graphicData>
            </a:graphic>
          </wp:inline>
        </w:drawing>
      </w:r>
      <w:r>
        <w:rPr>
          <w:rFonts w:ascii="Arial" w:hAnsi="Arial" w:cs="Arial"/>
          <w:color w:val="000000"/>
          <w:sz w:val="20"/>
          <w:szCs w:val="20"/>
          <w:shd w:val="clear" w:color="auto" w:fill="FFFFFF"/>
        </w:rPr>
        <w:br/>
      </w:r>
    </w:p>
    <w:p w14:paraId="43AE6F1E" w14:textId="77777777" w:rsidR="005727FE" w:rsidRDefault="005727FE">
      <w:pPr>
        <w:rPr>
          <w:rFonts w:ascii="Arial" w:hAnsi="Arial" w:cs="Arial"/>
          <w:sz w:val="20"/>
          <w:szCs w:val="20"/>
        </w:rPr>
      </w:pPr>
      <w:r>
        <w:rPr>
          <w:rFonts w:ascii="Arial" w:hAnsi="Arial" w:cs="Arial"/>
          <w:sz w:val="20"/>
          <w:szCs w:val="20"/>
        </w:rPr>
        <w:br w:type="page"/>
      </w:r>
    </w:p>
    <w:p w14:paraId="452815FC" w14:textId="4874CB77" w:rsidR="00332528" w:rsidRPr="00D07E98" w:rsidRDefault="00332528" w:rsidP="00D33837">
      <w:pPr>
        <w:pStyle w:val="ListParagraph"/>
        <w:numPr>
          <w:ilvl w:val="0"/>
          <w:numId w:val="11"/>
        </w:numPr>
        <w:rPr>
          <w:rFonts w:ascii="Arial" w:hAnsi="Arial" w:cs="Arial"/>
          <w:sz w:val="20"/>
          <w:szCs w:val="20"/>
        </w:rPr>
      </w:pPr>
      <w:r w:rsidRPr="00D07E98">
        <w:rPr>
          <w:rFonts w:ascii="Arial" w:hAnsi="Arial" w:cs="Arial"/>
          <w:sz w:val="20"/>
          <w:szCs w:val="20"/>
        </w:rPr>
        <w:lastRenderedPageBreak/>
        <w:t xml:space="preserve">Take the </w:t>
      </w:r>
      <w:r w:rsidR="0058639D" w:rsidRPr="00D07E98">
        <w:rPr>
          <w:rFonts w:ascii="Arial" w:hAnsi="Arial" w:cs="Arial"/>
          <w:b/>
          <w:bCs/>
          <w:sz w:val="20"/>
          <w:szCs w:val="20"/>
        </w:rPr>
        <w:t>M</w:t>
      </w:r>
      <w:r w:rsidRPr="00D07E98">
        <w:rPr>
          <w:rFonts w:ascii="Arial" w:hAnsi="Arial" w:cs="Arial"/>
          <w:b/>
          <w:bCs/>
          <w:sz w:val="20"/>
          <w:szCs w:val="20"/>
        </w:rPr>
        <w:t xml:space="preserve">edia </w:t>
      </w:r>
      <w:r w:rsidR="0058639D" w:rsidRPr="00D07E98">
        <w:rPr>
          <w:rFonts w:ascii="Arial" w:hAnsi="Arial" w:cs="Arial"/>
          <w:b/>
          <w:bCs/>
          <w:sz w:val="20"/>
          <w:szCs w:val="20"/>
        </w:rPr>
        <w:t>Side G</w:t>
      </w:r>
      <w:r w:rsidRPr="00D07E98">
        <w:rPr>
          <w:rFonts w:ascii="Arial" w:hAnsi="Arial" w:cs="Arial"/>
          <w:b/>
          <w:bCs/>
          <w:sz w:val="20"/>
          <w:szCs w:val="20"/>
        </w:rPr>
        <w:t>uides</w:t>
      </w:r>
      <w:r w:rsidRPr="00D07E98">
        <w:rPr>
          <w:rFonts w:ascii="Arial" w:hAnsi="Arial" w:cs="Arial"/>
          <w:sz w:val="20"/>
          <w:szCs w:val="20"/>
        </w:rPr>
        <w:t xml:space="preserve"> from the accessory box. </w:t>
      </w:r>
    </w:p>
    <w:p w14:paraId="7FBD9AF2" w14:textId="3BA87AD5" w:rsidR="00EB723C" w:rsidRDefault="00EB723C" w:rsidP="00EB723C">
      <w:pPr>
        <w:pStyle w:val="ListParagraph"/>
        <w:ind w:left="1440"/>
      </w:pPr>
      <w:r>
        <w:rPr>
          <w:rStyle w:val="wacimagecontainer"/>
          <w:rFonts w:ascii="Segoe UI" w:hAnsi="Segoe UI" w:cs="Segoe UI"/>
          <w:noProof/>
          <w:color w:val="000000"/>
          <w:sz w:val="18"/>
          <w:szCs w:val="18"/>
          <w:shd w:val="clear" w:color="auto" w:fill="FFFFFF"/>
        </w:rPr>
        <w:drawing>
          <wp:inline distT="0" distB="0" distL="0" distR="0" wp14:anchorId="497D21B5" wp14:editId="3ABCDA27">
            <wp:extent cx="2661822" cy="3547533"/>
            <wp:effectExtent l="0" t="0" r="5715" b="0"/>
            <wp:docPr id="8" name="Picture 7" descr="A metal piece on a 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A metal piece on a table&#10;&#10;Description automatically generated"/>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666148" cy="3553298"/>
                    </a:xfrm>
                    <a:prstGeom prst="rect">
                      <a:avLst/>
                    </a:prstGeom>
                    <a:noFill/>
                    <a:ln>
                      <a:noFill/>
                    </a:ln>
                  </pic:spPr>
                </pic:pic>
              </a:graphicData>
            </a:graphic>
          </wp:inline>
        </w:drawing>
      </w:r>
      <w:r>
        <w:rPr>
          <w:rFonts w:ascii="Arial" w:hAnsi="Arial" w:cs="Arial"/>
          <w:color w:val="000000"/>
          <w:sz w:val="22"/>
          <w:szCs w:val="22"/>
          <w:shd w:val="clear" w:color="auto" w:fill="FFFFFF"/>
        </w:rPr>
        <w:br/>
      </w:r>
    </w:p>
    <w:p w14:paraId="384AA97E" w14:textId="77777777" w:rsidR="00AD1FAE" w:rsidRDefault="00AD1FAE">
      <w:r>
        <w:br w:type="page"/>
      </w:r>
    </w:p>
    <w:p w14:paraId="53F60C57" w14:textId="69DC0221" w:rsidR="00332528" w:rsidRPr="00D07E98" w:rsidRDefault="0058639D" w:rsidP="00D33837">
      <w:pPr>
        <w:pStyle w:val="ListParagraph"/>
        <w:numPr>
          <w:ilvl w:val="0"/>
          <w:numId w:val="11"/>
        </w:numPr>
        <w:rPr>
          <w:rFonts w:ascii="Arial" w:hAnsi="Arial" w:cs="Arial"/>
          <w:sz w:val="20"/>
          <w:szCs w:val="20"/>
        </w:rPr>
      </w:pPr>
      <w:r w:rsidRPr="00D07E98">
        <w:rPr>
          <w:rFonts w:ascii="Arial" w:hAnsi="Arial" w:cs="Arial"/>
          <w:sz w:val="20"/>
          <w:szCs w:val="20"/>
        </w:rPr>
        <w:lastRenderedPageBreak/>
        <w:t>Remove the Media Side Guide Thumb Screws from the feeder. Install and secure the left and right Media Side Guides to the Feeder using the Thumb Screws</w:t>
      </w:r>
      <w:r w:rsidR="00332528" w:rsidRPr="00D07E98">
        <w:rPr>
          <w:rFonts w:ascii="Arial" w:hAnsi="Arial" w:cs="Arial"/>
          <w:sz w:val="20"/>
          <w:szCs w:val="20"/>
        </w:rPr>
        <w:t xml:space="preserve">. </w:t>
      </w:r>
    </w:p>
    <w:p w14:paraId="669FC7DD" w14:textId="66F3DD49" w:rsidR="00EB723C" w:rsidRDefault="00E70A2A" w:rsidP="00EB723C">
      <w:pPr>
        <w:pStyle w:val="ListParagraph"/>
        <w:ind w:left="1440"/>
      </w:pPr>
      <w:r>
        <w:rPr>
          <w:rFonts w:ascii="Segoe UI" w:hAnsi="Segoe UI" w:cs="Segoe UI"/>
          <w:noProof/>
          <w:color w:val="000000"/>
          <w:sz w:val="18"/>
          <w:szCs w:val="18"/>
        </w:rPr>
        <mc:AlternateContent>
          <mc:Choice Requires="wps">
            <w:drawing>
              <wp:anchor distT="0" distB="0" distL="114300" distR="114300" simplePos="0" relativeHeight="251682816" behindDoc="0" locked="0" layoutInCell="1" allowOverlap="1" wp14:anchorId="347D3155" wp14:editId="5B92E323">
                <wp:simplePos x="0" y="0"/>
                <wp:positionH relativeFrom="column">
                  <wp:posOffset>1757548</wp:posOffset>
                </wp:positionH>
                <wp:positionV relativeFrom="paragraph">
                  <wp:posOffset>2033179</wp:posOffset>
                </wp:positionV>
                <wp:extent cx="872424" cy="362198"/>
                <wp:effectExtent l="0" t="0" r="23495" b="19050"/>
                <wp:wrapNone/>
                <wp:docPr id="692856862" name="Text Box 10"/>
                <wp:cNvGraphicFramePr/>
                <a:graphic xmlns:a="http://schemas.openxmlformats.org/drawingml/2006/main">
                  <a:graphicData uri="http://schemas.microsoft.com/office/word/2010/wordprocessingShape">
                    <wps:wsp>
                      <wps:cNvSpPr txBox="1"/>
                      <wps:spPr>
                        <a:xfrm>
                          <a:off x="0" y="0"/>
                          <a:ext cx="872424" cy="362198"/>
                        </a:xfrm>
                        <a:prstGeom prst="rect">
                          <a:avLst/>
                        </a:prstGeom>
                        <a:solidFill>
                          <a:schemeClr val="lt1"/>
                        </a:solidFill>
                        <a:ln w="6350">
                          <a:solidFill>
                            <a:prstClr val="black"/>
                          </a:solidFill>
                        </a:ln>
                      </wps:spPr>
                      <wps:txbx>
                        <w:txbxContent>
                          <w:p w14:paraId="7FCFCD80" w14:textId="3453640A" w:rsidR="00E70A2A" w:rsidRPr="00E70A2A" w:rsidRDefault="00E70A2A">
                            <w:pPr>
                              <w:rPr>
                                <w:b/>
                                <w:bCs/>
                                <w:sz w:val="16"/>
                                <w:szCs w:val="16"/>
                              </w:rPr>
                            </w:pPr>
                            <w:r w:rsidRPr="00E70A2A">
                              <w:rPr>
                                <w:b/>
                                <w:bCs/>
                                <w:sz w:val="16"/>
                                <w:szCs w:val="16"/>
                              </w:rPr>
                              <w:t>Media Guide Thumb Screws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47D3155" id="Text Box 10" o:spid="_x0000_s1027" type="#_x0000_t202" style="position:absolute;left:0;text-align:left;margin-left:138.4pt;margin-top:160.1pt;width:68.7pt;height:28.5pt;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" fillcolor="white [3201]" strokeweight=".5pt">
                <v:textbox>
                  <w:txbxContent>
                    <w:p w14:paraId="7FCFCD80" w14:textId="3453640A" w:rsidR="00E70A2A" w:rsidRPr="00E70A2A" w:rsidRDefault="00E70A2A">
                      <w:pPr>
                        <w:rPr>
                          <w:b/>
                          <w:bCs/>
                          <w:sz w:val="16"/>
                          <w:szCs w:val="16"/>
                        </w:rPr>
                      </w:pPr>
                      <w:r w:rsidRPr="00E70A2A">
                        <w:rPr>
                          <w:b/>
                          <w:bCs/>
                          <w:sz w:val="16"/>
                          <w:szCs w:val="16"/>
                        </w:rPr>
                        <w:t>Media Guide Thumb Screws</w:t>
                      </w:r>
                    </w:p>
                  </w:txbxContent>
                </v:textbox>
              </v:shape>
            </w:pict>
          </mc:Fallback>
        </mc:AlternateContent>
      </w:r>
      <w:r w:rsidR="00EB723C">
        <w:rPr>
          <w:rStyle w:val="wacimagecontainer"/>
          <w:rFonts w:ascii="Segoe UI" w:hAnsi="Segoe UI" w:cs="Segoe UI"/>
          <w:noProof/>
          <w:color w:val="000000"/>
          <w:sz w:val="18"/>
          <w:szCs w:val="18"/>
          <w:shd w:val="clear" w:color="auto" w:fill="FFFFFF"/>
        </w:rPr>
        <w:drawing>
          <wp:inline distT="0" distB="0" distL="0" distR="0" wp14:anchorId="6DF68F5A" wp14:editId="14363551">
            <wp:extent cx="2533650" cy="3382043"/>
            <wp:effectExtent l="0" t="0" r="0" b="8890"/>
            <wp:docPr id="104338020" name="Picture 8" descr="A machine with a metal frame and a metal handl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A machine with a metal frame and a metal handle&#10;&#10;Description automatically generated with medium confidence"/>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545932" cy="3398438"/>
                    </a:xfrm>
                    <a:prstGeom prst="rect">
                      <a:avLst/>
                    </a:prstGeom>
                    <a:noFill/>
                    <a:ln>
                      <a:noFill/>
                    </a:ln>
                  </pic:spPr>
                </pic:pic>
              </a:graphicData>
            </a:graphic>
          </wp:inline>
        </w:drawing>
      </w:r>
      <w:r w:rsidR="00EB723C">
        <w:rPr>
          <w:rFonts w:ascii="Arial" w:hAnsi="Arial" w:cs="Arial"/>
          <w:color w:val="000000"/>
          <w:sz w:val="22"/>
          <w:szCs w:val="22"/>
          <w:shd w:val="clear" w:color="auto" w:fill="FFFFFF"/>
        </w:rPr>
        <w:br/>
      </w:r>
    </w:p>
    <w:p w14:paraId="19222155" w14:textId="41B3A293" w:rsidR="00EB723C" w:rsidRDefault="00EB723C" w:rsidP="00EB723C">
      <w:pPr>
        <w:pStyle w:val="ListParagraph"/>
        <w:ind w:left="1440"/>
      </w:pPr>
      <w:r>
        <w:rPr>
          <w:rStyle w:val="wacimagecontainer"/>
          <w:rFonts w:ascii="Segoe UI" w:hAnsi="Segoe UI" w:cs="Segoe UI"/>
          <w:noProof/>
          <w:color w:val="000000"/>
          <w:sz w:val="18"/>
          <w:szCs w:val="18"/>
          <w:shd w:val="clear" w:color="auto" w:fill="FFFFFF"/>
        </w:rPr>
        <w:drawing>
          <wp:inline distT="0" distB="0" distL="0" distR="0" wp14:anchorId="2370C942" wp14:editId="0FE46989">
            <wp:extent cx="2567184" cy="3416060"/>
            <wp:effectExtent l="0" t="0" r="5080" b="0"/>
            <wp:docPr id="10" name="Picture 9" descr="A hand holding a knob on a mach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descr="A hand holding a knob on a machine&#10;&#10;Description automatically generated"/>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571475" cy="3421770"/>
                    </a:xfrm>
                    <a:prstGeom prst="rect">
                      <a:avLst/>
                    </a:prstGeom>
                    <a:noFill/>
                    <a:ln>
                      <a:noFill/>
                    </a:ln>
                  </pic:spPr>
                </pic:pic>
              </a:graphicData>
            </a:graphic>
          </wp:inline>
        </w:drawing>
      </w:r>
      <w:r>
        <w:rPr>
          <w:rFonts w:ascii="Arial" w:hAnsi="Arial" w:cs="Arial"/>
          <w:color w:val="000000"/>
          <w:sz w:val="22"/>
          <w:szCs w:val="22"/>
          <w:shd w:val="clear" w:color="auto" w:fill="FFFFFF"/>
        </w:rPr>
        <w:br/>
      </w:r>
    </w:p>
    <w:p w14:paraId="248113E9" w14:textId="6FBAA31E" w:rsidR="00E70A2A" w:rsidRPr="00D07E98" w:rsidRDefault="00E70A2A" w:rsidP="00D33837">
      <w:pPr>
        <w:pStyle w:val="ListParagraph"/>
        <w:numPr>
          <w:ilvl w:val="0"/>
          <w:numId w:val="11"/>
        </w:numPr>
        <w:rPr>
          <w:rFonts w:ascii="Arial" w:hAnsi="Arial" w:cs="Arial"/>
          <w:sz w:val="20"/>
          <w:szCs w:val="20"/>
        </w:rPr>
      </w:pPr>
      <w:r w:rsidRPr="00D07E98">
        <w:rPr>
          <w:rFonts w:ascii="Arial" w:hAnsi="Arial" w:cs="Arial"/>
          <w:sz w:val="20"/>
          <w:szCs w:val="20"/>
        </w:rPr>
        <w:t>Attach the Rear Media Support Wedge to the Rear Media Support plate as shown in the following images.</w:t>
      </w:r>
    </w:p>
    <w:p w14:paraId="3A54F748" w14:textId="315EFF9E" w:rsidR="00C7425D" w:rsidRPr="00D07E98" w:rsidRDefault="00332528" w:rsidP="00D33837">
      <w:pPr>
        <w:pStyle w:val="ListParagraph"/>
        <w:numPr>
          <w:ilvl w:val="0"/>
          <w:numId w:val="11"/>
        </w:numPr>
        <w:rPr>
          <w:rFonts w:ascii="Arial" w:hAnsi="Arial" w:cs="Arial"/>
          <w:sz w:val="20"/>
          <w:szCs w:val="20"/>
        </w:rPr>
      </w:pPr>
      <w:r w:rsidRPr="00D07E98">
        <w:rPr>
          <w:rFonts w:ascii="Arial" w:hAnsi="Arial" w:cs="Arial"/>
          <w:sz w:val="20"/>
          <w:szCs w:val="20"/>
        </w:rPr>
        <w:lastRenderedPageBreak/>
        <w:t xml:space="preserve">Unscrew the screw from the platform and assemble the back with the extended nut inside the slot on the lower plate. </w:t>
      </w:r>
    </w:p>
    <w:p w14:paraId="1E423C03" w14:textId="0A5A03EB" w:rsidR="00332528" w:rsidRPr="00D07E98" w:rsidRDefault="00332528" w:rsidP="00D33837">
      <w:pPr>
        <w:pStyle w:val="ListParagraph"/>
        <w:numPr>
          <w:ilvl w:val="0"/>
          <w:numId w:val="11"/>
        </w:numPr>
        <w:rPr>
          <w:rFonts w:ascii="Arial" w:hAnsi="Arial" w:cs="Arial"/>
          <w:sz w:val="20"/>
          <w:szCs w:val="20"/>
        </w:rPr>
      </w:pPr>
      <w:r w:rsidRPr="00D07E98">
        <w:rPr>
          <w:rFonts w:ascii="Arial" w:hAnsi="Arial" w:cs="Arial"/>
          <w:sz w:val="20"/>
          <w:szCs w:val="20"/>
        </w:rPr>
        <w:t xml:space="preserve">Assemble the plates and fasten the screw through all plates to the extended nut, as shown below. </w:t>
      </w:r>
    </w:p>
    <w:p w14:paraId="4512813E" w14:textId="0E0CB763" w:rsidR="00EB723C" w:rsidRDefault="00EB723C" w:rsidP="00EB723C">
      <w:pPr>
        <w:pStyle w:val="ListParagraph"/>
        <w:ind w:left="1440"/>
      </w:pPr>
      <w:r>
        <w:rPr>
          <w:rStyle w:val="wacimagecontainer"/>
          <w:rFonts w:ascii="Segoe UI" w:hAnsi="Segoe UI" w:cs="Segoe UI"/>
          <w:noProof/>
          <w:color w:val="000000"/>
          <w:sz w:val="18"/>
          <w:szCs w:val="18"/>
          <w:shd w:val="clear" w:color="auto" w:fill="FFFFFF"/>
        </w:rPr>
        <w:drawing>
          <wp:inline distT="0" distB="0" distL="0" distR="0" wp14:anchorId="6CCE2B07" wp14:editId="0FC94E27">
            <wp:extent cx="2260121" cy="3022579"/>
            <wp:effectExtent l="0" t="0" r="6985" b="6985"/>
            <wp:docPr id="11" name="Picture 10" descr="A hand holding a small objec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0" descr="A hand holding a small object&#10;&#10;Description automatically generated"/>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2267177" cy="3032016"/>
                    </a:xfrm>
                    <a:prstGeom prst="rect">
                      <a:avLst/>
                    </a:prstGeom>
                    <a:noFill/>
                    <a:ln>
                      <a:noFill/>
                    </a:ln>
                  </pic:spPr>
                </pic:pic>
              </a:graphicData>
            </a:graphic>
          </wp:inline>
        </w:drawing>
      </w:r>
      <w:r w:rsidR="00AD1FAE">
        <w:rPr>
          <w:rStyle w:val="wacimagecontainer"/>
          <w:rFonts w:ascii="Segoe UI" w:hAnsi="Segoe UI" w:cs="Segoe UI"/>
          <w:noProof/>
          <w:color w:val="000000"/>
          <w:sz w:val="18"/>
          <w:szCs w:val="18"/>
          <w:shd w:val="clear" w:color="auto" w:fill="FFFFFF"/>
        </w:rPr>
        <w:drawing>
          <wp:inline distT="0" distB="0" distL="0" distR="0" wp14:anchorId="05AB483E" wp14:editId="2CF13FB0">
            <wp:extent cx="2259965" cy="3022135"/>
            <wp:effectExtent l="0" t="0" r="6985" b="6985"/>
            <wp:docPr id="12" name="Picture 11" descr="A hand holding a metal objec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A hand holding a metal object&#10;&#10;Description automatically generated"/>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264574" cy="3028298"/>
                    </a:xfrm>
                    <a:prstGeom prst="rect">
                      <a:avLst/>
                    </a:prstGeom>
                    <a:noFill/>
                    <a:ln>
                      <a:noFill/>
                    </a:ln>
                  </pic:spPr>
                </pic:pic>
              </a:graphicData>
            </a:graphic>
          </wp:inline>
        </w:drawing>
      </w:r>
      <w:r>
        <w:rPr>
          <w:rFonts w:ascii="Arial" w:hAnsi="Arial" w:cs="Arial"/>
          <w:color w:val="000000"/>
          <w:sz w:val="20"/>
          <w:szCs w:val="20"/>
          <w:shd w:val="clear" w:color="auto" w:fill="FFFFFF"/>
        </w:rPr>
        <w:br/>
      </w:r>
      <w:r>
        <w:rPr>
          <w:rFonts w:ascii="Arial" w:hAnsi="Arial" w:cs="Arial"/>
          <w:color w:val="000000"/>
          <w:sz w:val="20"/>
          <w:szCs w:val="20"/>
          <w:shd w:val="clear" w:color="auto" w:fill="FFFFFF"/>
        </w:rPr>
        <w:br/>
      </w:r>
      <w:r>
        <w:rPr>
          <w:rStyle w:val="wacimagecontainer"/>
          <w:rFonts w:ascii="Segoe UI" w:hAnsi="Segoe UI" w:cs="Segoe UI"/>
          <w:noProof/>
          <w:color w:val="000000"/>
          <w:sz w:val="18"/>
          <w:szCs w:val="18"/>
          <w:shd w:val="clear" w:color="auto" w:fill="FFFFFF"/>
        </w:rPr>
        <w:drawing>
          <wp:inline distT="0" distB="0" distL="0" distR="0" wp14:anchorId="432B6ABB" wp14:editId="45DC6EBC">
            <wp:extent cx="2245025" cy="2993366"/>
            <wp:effectExtent l="0" t="0" r="3175" b="0"/>
            <wp:docPr id="13" name="Picture 12" descr="A hand holding a piece of meta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2" descr="A hand holding a piece of metal&#10;&#10;Description automatically generated"/>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2254404" cy="3005872"/>
                    </a:xfrm>
                    <a:prstGeom prst="rect">
                      <a:avLst/>
                    </a:prstGeom>
                    <a:noFill/>
                    <a:ln>
                      <a:noFill/>
                    </a:ln>
                  </pic:spPr>
                </pic:pic>
              </a:graphicData>
            </a:graphic>
          </wp:inline>
        </w:drawing>
      </w:r>
      <w:r w:rsidR="00AD1FAE">
        <w:rPr>
          <w:rStyle w:val="wacimagecontainer"/>
          <w:rFonts w:ascii="Segoe UI" w:hAnsi="Segoe UI" w:cs="Segoe UI"/>
          <w:noProof/>
          <w:color w:val="000000"/>
          <w:sz w:val="18"/>
          <w:szCs w:val="18"/>
          <w:shd w:val="clear" w:color="auto" w:fill="FFFFFF"/>
        </w:rPr>
        <w:drawing>
          <wp:inline distT="0" distB="0" distL="0" distR="0" wp14:anchorId="18E3FB3A" wp14:editId="333E8ABD">
            <wp:extent cx="2249528" cy="2993366"/>
            <wp:effectExtent l="0" t="0" r="0" b="0"/>
            <wp:docPr id="14" name="Picture 13" descr="A machine with a white c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3" descr="A machine with a white cap&#10;&#10;Description automatically generated"/>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2264548" cy="3013353"/>
                    </a:xfrm>
                    <a:prstGeom prst="rect">
                      <a:avLst/>
                    </a:prstGeom>
                    <a:noFill/>
                    <a:ln>
                      <a:noFill/>
                    </a:ln>
                  </pic:spPr>
                </pic:pic>
              </a:graphicData>
            </a:graphic>
          </wp:inline>
        </w:drawing>
      </w:r>
      <w:r>
        <w:rPr>
          <w:rFonts w:ascii="Arial" w:hAnsi="Arial" w:cs="Arial"/>
          <w:color w:val="000000"/>
          <w:sz w:val="20"/>
          <w:szCs w:val="20"/>
          <w:shd w:val="clear" w:color="auto" w:fill="FFFFFF"/>
        </w:rPr>
        <w:br/>
      </w:r>
      <w:r>
        <w:rPr>
          <w:rFonts w:ascii="Arial" w:hAnsi="Arial" w:cs="Arial"/>
          <w:color w:val="000000"/>
          <w:sz w:val="20"/>
          <w:szCs w:val="20"/>
          <w:shd w:val="clear" w:color="auto" w:fill="FFFFFF"/>
        </w:rPr>
        <w:br/>
      </w:r>
    </w:p>
    <w:p w14:paraId="702E46A2" w14:textId="77777777" w:rsidR="00332528" w:rsidRDefault="00332528" w:rsidP="00C7425D">
      <w:pPr>
        <w:pStyle w:val="ListParagraph"/>
        <w:ind w:left="1440"/>
      </w:pPr>
    </w:p>
    <w:p w14:paraId="42540D7A" w14:textId="77777777" w:rsidR="005727FE" w:rsidRDefault="005727FE">
      <w:pPr>
        <w:rPr>
          <w:rFonts w:ascii="Arial" w:eastAsiaTheme="majorEastAsia" w:hAnsi="Arial" w:cstheme="majorBidi"/>
          <w:b/>
          <w:color w:val="77206D" w:themeColor="accent5" w:themeShade="BF"/>
          <w:sz w:val="36"/>
          <w:szCs w:val="32"/>
        </w:rPr>
      </w:pPr>
      <w:r>
        <w:br w:type="page"/>
      </w:r>
    </w:p>
    <w:p w14:paraId="501B00CA" w14:textId="15E9B867" w:rsidR="00483581" w:rsidRPr="00AA04CD" w:rsidRDefault="00483581" w:rsidP="00483581">
      <w:pPr>
        <w:pStyle w:val="Heading2"/>
        <w:rPr>
          <w:color w:val="000000" w:themeColor="text1"/>
        </w:rPr>
      </w:pPr>
      <w:bookmarkStart w:id="28" w:name="_Toc208844653"/>
      <w:r w:rsidRPr="00AA04CD">
        <w:rPr>
          <w:color w:val="000000" w:themeColor="text1"/>
        </w:rPr>
        <w:lastRenderedPageBreak/>
        <w:t>Connect Printer</w:t>
      </w:r>
      <w:bookmarkEnd w:id="28"/>
    </w:p>
    <w:p w14:paraId="0BE4E828" w14:textId="67AB6BB6" w:rsidR="00C77CC1" w:rsidRPr="00D07E98" w:rsidRDefault="00C77CC1" w:rsidP="00C77CC1">
      <w:pPr>
        <w:ind w:left="720"/>
        <w:rPr>
          <w:rFonts w:ascii="Arial" w:hAnsi="Arial" w:cs="Arial"/>
          <w:sz w:val="20"/>
          <w:szCs w:val="20"/>
        </w:rPr>
      </w:pPr>
      <w:r w:rsidRPr="00D07E98">
        <w:rPr>
          <w:rFonts w:ascii="Arial" w:hAnsi="Arial" w:cs="Arial"/>
          <w:sz w:val="20"/>
          <w:szCs w:val="20"/>
        </w:rPr>
        <w:t xml:space="preserve">Use the power cables from the accessory boxes to supply power to the printer and the feeder. </w:t>
      </w:r>
    </w:p>
    <w:p w14:paraId="37B53A80" w14:textId="460EE2AB" w:rsidR="00C77CC1" w:rsidRPr="00D07E98" w:rsidRDefault="00C77CC1" w:rsidP="00D33837">
      <w:pPr>
        <w:pStyle w:val="ListParagraph"/>
        <w:numPr>
          <w:ilvl w:val="0"/>
          <w:numId w:val="19"/>
        </w:numPr>
        <w:rPr>
          <w:rFonts w:ascii="Arial" w:hAnsi="Arial" w:cs="Arial"/>
          <w:sz w:val="20"/>
          <w:szCs w:val="20"/>
        </w:rPr>
      </w:pPr>
      <w:r w:rsidRPr="00D07E98">
        <w:rPr>
          <w:rFonts w:ascii="Arial" w:hAnsi="Arial" w:cs="Arial"/>
          <w:sz w:val="20"/>
          <w:szCs w:val="20"/>
        </w:rPr>
        <w:t xml:space="preserve">Connect the power cable </w:t>
      </w:r>
      <w:r w:rsidR="00C7425D" w:rsidRPr="00D07E98">
        <w:rPr>
          <w:rFonts w:ascii="Arial" w:hAnsi="Arial" w:cs="Arial"/>
          <w:sz w:val="20"/>
          <w:szCs w:val="20"/>
        </w:rPr>
        <w:t>to</w:t>
      </w:r>
      <w:r w:rsidRPr="00D07E98">
        <w:rPr>
          <w:rFonts w:ascii="Arial" w:hAnsi="Arial" w:cs="Arial"/>
          <w:sz w:val="20"/>
          <w:szCs w:val="20"/>
        </w:rPr>
        <w:t xml:space="preserve"> the printer’s power inlet on the back of the printer. </w:t>
      </w:r>
    </w:p>
    <w:p w14:paraId="67830222" w14:textId="5B0D72A1" w:rsidR="00C77CC1" w:rsidRPr="00D07E98" w:rsidRDefault="00C77CC1" w:rsidP="00D33837">
      <w:pPr>
        <w:pStyle w:val="ListParagraph"/>
        <w:numPr>
          <w:ilvl w:val="0"/>
          <w:numId w:val="19"/>
        </w:numPr>
        <w:rPr>
          <w:rFonts w:ascii="Arial" w:hAnsi="Arial" w:cs="Arial"/>
          <w:sz w:val="20"/>
          <w:szCs w:val="20"/>
        </w:rPr>
      </w:pPr>
      <w:r w:rsidRPr="00D07E98">
        <w:rPr>
          <w:rFonts w:ascii="Arial" w:hAnsi="Arial" w:cs="Arial"/>
          <w:sz w:val="20"/>
          <w:szCs w:val="20"/>
        </w:rPr>
        <w:t>Connect the feeder’s power cable from the back of the feeder to a power outlet.</w:t>
      </w:r>
    </w:p>
    <w:p w14:paraId="6E3FD1F8" w14:textId="79E68AAF" w:rsidR="00C77CC1" w:rsidRPr="00D07E98" w:rsidRDefault="00C77CC1" w:rsidP="00D33837">
      <w:pPr>
        <w:pStyle w:val="ListParagraph"/>
        <w:numPr>
          <w:ilvl w:val="0"/>
          <w:numId w:val="19"/>
        </w:numPr>
        <w:rPr>
          <w:rFonts w:ascii="Arial" w:hAnsi="Arial" w:cs="Arial"/>
          <w:sz w:val="20"/>
          <w:szCs w:val="20"/>
        </w:rPr>
      </w:pPr>
      <w:r w:rsidRPr="00D07E98">
        <w:rPr>
          <w:rFonts w:ascii="Arial" w:hAnsi="Arial" w:cs="Arial"/>
          <w:sz w:val="20"/>
          <w:szCs w:val="20"/>
        </w:rPr>
        <w:t xml:space="preserve">Connect the feeder to the printer by plugging in the woven covered pigtail cable from the back of the feeder to the back of the printer. </w:t>
      </w:r>
    </w:p>
    <w:p w14:paraId="2B0C8FBC" w14:textId="38F0D264" w:rsidR="00C77CC1" w:rsidRPr="00D07E98" w:rsidRDefault="00C77CC1" w:rsidP="00D33837">
      <w:pPr>
        <w:pStyle w:val="ListParagraph"/>
        <w:numPr>
          <w:ilvl w:val="0"/>
          <w:numId w:val="19"/>
        </w:numPr>
        <w:rPr>
          <w:rFonts w:ascii="Arial" w:hAnsi="Arial" w:cs="Arial"/>
          <w:sz w:val="20"/>
          <w:szCs w:val="20"/>
        </w:rPr>
      </w:pPr>
      <w:r w:rsidRPr="00D07E98">
        <w:rPr>
          <w:rFonts w:ascii="Arial" w:hAnsi="Arial" w:cs="Arial"/>
          <w:sz w:val="20"/>
          <w:szCs w:val="20"/>
        </w:rPr>
        <w:t xml:space="preserve">Plug the power cable into an AC power receptacle. </w:t>
      </w:r>
    </w:p>
    <w:p w14:paraId="1200FCDC" w14:textId="77777777" w:rsidR="00483581" w:rsidRDefault="00483581" w:rsidP="00483581"/>
    <w:p w14:paraId="745FAD3F" w14:textId="77777777" w:rsidR="00AD1FAE" w:rsidRDefault="00AD1FAE">
      <w:pPr>
        <w:rPr>
          <w:rFonts w:ascii="Arial" w:eastAsiaTheme="majorEastAsia" w:hAnsi="Arial" w:cstheme="majorBidi"/>
          <w:b/>
          <w:color w:val="77206D" w:themeColor="accent5" w:themeShade="BF"/>
          <w:sz w:val="36"/>
          <w:szCs w:val="32"/>
        </w:rPr>
      </w:pPr>
      <w:r>
        <w:br w:type="page"/>
      </w:r>
    </w:p>
    <w:p w14:paraId="2143689C" w14:textId="015D53AC" w:rsidR="00483581" w:rsidRPr="00AA04CD" w:rsidRDefault="00483581" w:rsidP="00483581">
      <w:pPr>
        <w:pStyle w:val="Heading2"/>
        <w:rPr>
          <w:color w:val="000000" w:themeColor="text1"/>
        </w:rPr>
      </w:pPr>
      <w:bookmarkStart w:id="29" w:name="_Toc208844654"/>
      <w:r w:rsidRPr="00AA04CD">
        <w:rPr>
          <w:color w:val="000000" w:themeColor="text1"/>
        </w:rPr>
        <w:lastRenderedPageBreak/>
        <w:t>Install Printer Driver</w:t>
      </w:r>
      <w:bookmarkEnd w:id="29"/>
    </w:p>
    <w:p w14:paraId="54295604" w14:textId="043B7845" w:rsidR="00483581" w:rsidRPr="00D07E98" w:rsidRDefault="00E14DEC" w:rsidP="00C77CC1">
      <w:pPr>
        <w:ind w:left="720"/>
        <w:rPr>
          <w:rFonts w:ascii="Arial" w:hAnsi="Arial" w:cs="Arial"/>
          <w:sz w:val="20"/>
          <w:szCs w:val="20"/>
        </w:rPr>
      </w:pPr>
      <w:r w:rsidRPr="00D07E98">
        <w:rPr>
          <w:rFonts w:ascii="Arial" w:hAnsi="Arial" w:cs="Arial"/>
          <w:sz w:val="20"/>
          <w:szCs w:val="20"/>
        </w:rPr>
        <w:t xml:space="preserve">The </w:t>
      </w:r>
      <w:r w:rsidR="00F944D9" w:rsidRPr="00D07E98">
        <w:rPr>
          <w:rFonts w:ascii="Arial" w:hAnsi="Arial" w:cs="Arial"/>
          <w:b/>
          <w:bCs/>
          <w:sz w:val="20"/>
          <w:szCs w:val="20"/>
        </w:rPr>
        <w:t>SP2</w:t>
      </w:r>
      <w:r w:rsidRPr="00D07E98">
        <w:rPr>
          <w:rFonts w:ascii="Arial" w:hAnsi="Arial" w:cs="Arial"/>
          <w:b/>
          <w:bCs/>
          <w:sz w:val="20"/>
          <w:szCs w:val="20"/>
        </w:rPr>
        <w:t xml:space="preserve"> Printer Driver Software</w:t>
      </w:r>
      <w:r w:rsidRPr="00D07E98">
        <w:rPr>
          <w:rFonts w:ascii="Arial" w:hAnsi="Arial" w:cs="Arial"/>
          <w:sz w:val="20"/>
          <w:szCs w:val="20"/>
        </w:rPr>
        <w:t xml:space="preserve"> allows your computer to communicate with the printer. Use the following instructions to download and install the printer driver on your PC.</w:t>
      </w:r>
    </w:p>
    <w:p w14:paraId="317AF65C" w14:textId="5B8E9584" w:rsidR="00483581" w:rsidRPr="00AA04CD" w:rsidRDefault="00483581" w:rsidP="00E14DEC">
      <w:pPr>
        <w:pStyle w:val="Heading3"/>
        <w:rPr>
          <w:color w:val="215E99" w:themeColor="text2" w:themeTint="BF"/>
        </w:rPr>
      </w:pPr>
      <w:bookmarkStart w:id="30" w:name="_Toc208844655"/>
      <w:r w:rsidRPr="00AA04CD">
        <w:rPr>
          <w:color w:val="215E99" w:themeColor="text2" w:themeTint="BF"/>
        </w:rPr>
        <w:t>Install over USB Connection</w:t>
      </w:r>
      <w:bookmarkEnd w:id="30"/>
    </w:p>
    <w:p w14:paraId="2007F59C" w14:textId="19B9E08D" w:rsidR="00483581" w:rsidRPr="00D07E98" w:rsidRDefault="00E14DEC" w:rsidP="00D33837">
      <w:pPr>
        <w:pStyle w:val="ListParagraph"/>
        <w:numPr>
          <w:ilvl w:val="0"/>
          <w:numId w:val="13"/>
        </w:numPr>
        <w:rPr>
          <w:rFonts w:ascii="Arial" w:hAnsi="Arial" w:cs="Arial"/>
          <w:sz w:val="20"/>
          <w:szCs w:val="20"/>
        </w:rPr>
      </w:pPr>
      <w:r w:rsidRPr="00D07E98">
        <w:rPr>
          <w:rFonts w:ascii="Arial" w:hAnsi="Arial" w:cs="Arial"/>
          <w:sz w:val="20"/>
          <w:szCs w:val="20"/>
        </w:rPr>
        <w:t>Ensure that the printer is powered on.</w:t>
      </w:r>
    </w:p>
    <w:p w14:paraId="18BFC31A" w14:textId="0CB789EE" w:rsidR="00B60581" w:rsidRPr="00D07E98" w:rsidRDefault="00B60581" w:rsidP="00D33837">
      <w:pPr>
        <w:pStyle w:val="ListParagraph"/>
        <w:numPr>
          <w:ilvl w:val="0"/>
          <w:numId w:val="13"/>
        </w:numPr>
        <w:rPr>
          <w:rFonts w:ascii="Arial" w:hAnsi="Arial" w:cs="Arial"/>
          <w:sz w:val="20"/>
          <w:szCs w:val="20"/>
        </w:rPr>
      </w:pPr>
      <w:r w:rsidRPr="00D07E98">
        <w:rPr>
          <w:rFonts w:ascii="Arial" w:hAnsi="Arial" w:cs="Arial"/>
          <w:sz w:val="20"/>
          <w:szCs w:val="20"/>
        </w:rPr>
        <w:t xml:space="preserve">Double-click </w:t>
      </w:r>
      <w:r w:rsidRPr="00D07E98">
        <w:rPr>
          <w:rFonts w:ascii="Arial" w:hAnsi="Arial" w:cs="Arial"/>
          <w:b/>
          <w:bCs/>
          <w:sz w:val="20"/>
          <w:szCs w:val="20"/>
        </w:rPr>
        <w:t>WinSetup.exe</w:t>
      </w:r>
      <w:r w:rsidRPr="00D07E98">
        <w:rPr>
          <w:rFonts w:ascii="Arial" w:hAnsi="Arial" w:cs="Arial"/>
          <w:sz w:val="20"/>
          <w:szCs w:val="20"/>
        </w:rPr>
        <w:t xml:space="preserve"> in the driver package to launch the installer. </w:t>
      </w:r>
    </w:p>
    <w:p w14:paraId="246A2F2C" w14:textId="58F6A36A" w:rsidR="00AD6BEA" w:rsidRPr="00D07E98" w:rsidRDefault="00190A8C" w:rsidP="00D33837">
      <w:pPr>
        <w:pStyle w:val="ListParagraph"/>
        <w:numPr>
          <w:ilvl w:val="0"/>
          <w:numId w:val="13"/>
        </w:numPr>
        <w:rPr>
          <w:rFonts w:ascii="Arial" w:hAnsi="Arial" w:cs="Arial"/>
          <w:sz w:val="20"/>
          <w:szCs w:val="20"/>
        </w:rPr>
      </w:pPr>
      <w:r>
        <w:rPr>
          <w:rFonts w:ascii="Arial" w:eastAsia="Times New Roman" w:hAnsi="Arial" w:cs="Arial"/>
          <w:kern w:val="0"/>
          <w:sz w:val="20"/>
          <w:szCs w:val="20"/>
          <w14:ligatures w14:val="none"/>
        </w:rPr>
        <w:pict w14:anchorId="012D6B5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2050" type="#_x0000_t75" style="position:absolute;left:0;text-align:left;margin-left:79pt;margin-top:22.3pt;width:408.9pt;height:298.2pt;z-index:251661312;mso-position-horizontal-relative:text;mso-position-vertical-relative:text">
            <v:imagedata r:id="rId44" o:title=""/>
            <w10:wrap type="square" side="right"/>
          </v:shape>
        </w:pict>
      </w:r>
      <w:r w:rsidR="00AD6BEA" w:rsidRPr="00D07E98">
        <w:rPr>
          <w:rFonts w:ascii="Arial" w:hAnsi="Arial" w:cs="Arial"/>
          <w:sz w:val="20"/>
          <w:szCs w:val="20"/>
        </w:rPr>
        <w:t>Allow WinSetup.exe to make changes to your device.</w:t>
      </w:r>
    </w:p>
    <w:p w14:paraId="1A8C5991" w14:textId="58DAB24A" w:rsidR="00AD6BEA" w:rsidRDefault="00AD6BEA" w:rsidP="00AD6BEA">
      <w:pPr>
        <w:pStyle w:val="ListParagraph"/>
        <w:ind w:left="1800"/>
      </w:pPr>
    </w:p>
    <w:p w14:paraId="2EF8ED76" w14:textId="77777777" w:rsidR="00933566" w:rsidRDefault="00933566">
      <w:pPr>
        <w:rPr>
          <w:rFonts w:ascii="Arial" w:hAnsi="Arial" w:cs="Arial"/>
          <w:sz w:val="20"/>
          <w:szCs w:val="20"/>
        </w:rPr>
      </w:pPr>
      <w:r>
        <w:rPr>
          <w:rFonts w:ascii="Arial" w:hAnsi="Arial" w:cs="Arial"/>
          <w:sz w:val="20"/>
          <w:szCs w:val="20"/>
        </w:rPr>
        <w:br w:type="page"/>
      </w:r>
    </w:p>
    <w:p w14:paraId="2AF0677F" w14:textId="42ED91A3" w:rsidR="00AD6BEA" w:rsidRPr="00CF1FDB" w:rsidRDefault="00AD6BEA" w:rsidP="00D33837">
      <w:pPr>
        <w:pStyle w:val="ListParagraph"/>
        <w:numPr>
          <w:ilvl w:val="0"/>
          <w:numId w:val="13"/>
        </w:numPr>
        <w:rPr>
          <w:rFonts w:ascii="Arial" w:hAnsi="Arial" w:cs="Arial"/>
          <w:sz w:val="20"/>
          <w:szCs w:val="20"/>
        </w:rPr>
      </w:pPr>
      <w:r w:rsidRPr="00CF1FDB">
        <w:rPr>
          <w:rFonts w:ascii="Arial" w:hAnsi="Arial" w:cs="Arial"/>
          <w:sz w:val="20"/>
          <w:szCs w:val="20"/>
        </w:rPr>
        <w:lastRenderedPageBreak/>
        <w:t xml:space="preserve">Allow amc_setup64.exe to have access to domain networks. </w:t>
      </w:r>
    </w:p>
    <w:p w14:paraId="1D5D9A2D" w14:textId="651A8BAA" w:rsidR="00AD6BEA" w:rsidRDefault="00AD6BEA" w:rsidP="00AD6BEA">
      <w:pPr>
        <w:pStyle w:val="ListParagraph"/>
        <w:ind w:left="1800"/>
      </w:pPr>
      <w:r>
        <w:rPr>
          <w:rFonts w:cstheme="minorHAnsi"/>
          <w:b/>
          <w:bCs/>
          <w:color w:val="FF0000"/>
          <w:sz w:val="32"/>
          <w:szCs w:val="32"/>
        </w:rPr>
        <w:object w:dxaOrig="8064" w:dyaOrig="6336" w14:anchorId="37AF8F55">
          <v:shape id="_x0000_i1025" type="#_x0000_t75" style="width:403.5pt;height:317.25pt" o:ole="">
            <v:imagedata r:id="rId45" o:title=""/>
          </v:shape>
          <o:OLEObject Type="Embed" ProgID="CorelDraw.Graphic.18" ShapeID="_x0000_i1025" DrawAspect="Content" ObjectID="_1819458339" r:id="rId46"/>
        </w:object>
      </w:r>
    </w:p>
    <w:p w14:paraId="3AD781F5" w14:textId="77777777" w:rsidR="00AD6BEA" w:rsidRDefault="00AD6BEA" w:rsidP="00AD6BEA">
      <w:pPr>
        <w:pStyle w:val="ListParagraph"/>
      </w:pPr>
    </w:p>
    <w:p w14:paraId="350286E1" w14:textId="4C8280D4" w:rsidR="00AD6BEA" w:rsidRPr="00D07E98" w:rsidRDefault="00AD6BEA" w:rsidP="00D33837">
      <w:pPr>
        <w:pStyle w:val="ListParagraph"/>
        <w:numPr>
          <w:ilvl w:val="0"/>
          <w:numId w:val="13"/>
        </w:numPr>
        <w:rPr>
          <w:rFonts w:ascii="Arial" w:hAnsi="Arial" w:cs="Arial"/>
          <w:sz w:val="20"/>
          <w:szCs w:val="20"/>
        </w:rPr>
      </w:pPr>
      <w:r w:rsidRPr="00D07E98">
        <w:rPr>
          <w:rFonts w:ascii="Arial" w:hAnsi="Arial" w:cs="Arial"/>
          <w:sz w:val="20"/>
          <w:szCs w:val="20"/>
        </w:rPr>
        <w:t xml:space="preserve">Read the license </w:t>
      </w:r>
      <w:r w:rsidR="00C7425D" w:rsidRPr="00D07E98">
        <w:rPr>
          <w:rFonts w:ascii="Arial" w:hAnsi="Arial" w:cs="Arial"/>
          <w:sz w:val="20"/>
          <w:szCs w:val="20"/>
        </w:rPr>
        <w:t>agreement and</w:t>
      </w:r>
      <w:r w:rsidRPr="00D07E98">
        <w:rPr>
          <w:rFonts w:ascii="Arial" w:hAnsi="Arial" w:cs="Arial"/>
          <w:sz w:val="20"/>
          <w:szCs w:val="20"/>
        </w:rPr>
        <w:t xml:space="preserve"> accept the terms and conditions. </w:t>
      </w:r>
    </w:p>
    <w:p w14:paraId="1B21356A" w14:textId="076434C8" w:rsidR="00AD6BEA" w:rsidRDefault="00AD6BEA" w:rsidP="00AD6BEA">
      <w:pPr>
        <w:pStyle w:val="ListParagraph"/>
        <w:ind w:left="1800"/>
      </w:pPr>
      <w:r>
        <w:rPr>
          <w:rFonts w:cstheme="minorHAnsi"/>
          <w:b/>
          <w:bCs/>
          <w:color w:val="FF0000"/>
          <w:sz w:val="32"/>
          <w:szCs w:val="32"/>
        </w:rPr>
        <w:object w:dxaOrig="9360" w:dyaOrig="6048" w14:anchorId="02A829F4">
          <v:shape id="_x0000_i1026" type="#_x0000_t75" style="width:6in;height:279.75pt" o:ole="">
            <v:imagedata r:id="rId47" o:title=""/>
          </v:shape>
          <o:OLEObject Type="Embed" ProgID="CorelDraw.Graphic.18" ShapeID="_x0000_i1026" DrawAspect="Content" ObjectID="_1819458340" r:id="rId48"/>
        </w:object>
      </w:r>
    </w:p>
    <w:p w14:paraId="65EFB555" w14:textId="01910F3F" w:rsidR="00B60581" w:rsidRPr="00D07E98" w:rsidRDefault="00B60581" w:rsidP="00D33837">
      <w:pPr>
        <w:pStyle w:val="ListParagraph"/>
        <w:numPr>
          <w:ilvl w:val="0"/>
          <w:numId w:val="13"/>
        </w:numPr>
        <w:rPr>
          <w:rFonts w:ascii="Arial" w:hAnsi="Arial" w:cs="Arial"/>
          <w:sz w:val="20"/>
          <w:szCs w:val="20"/>
        </w:rPr>
      </w:pPr>
      <w:r w:rsidRPr="00D07E98">
        <w:rPr>
          <w:rFonts w:ascii="Arial" w:hAnsi="Arial" w:cs="Arial"/>
          <w:sz w:val="20"/>
          <w:szCs w:val="20"/>
        </w:rPr>
        <w:lastRenderedPageBreak/>
        <w:t xml:space="preserve">Select the </w:t>
      </w:r>
      <w:r w:rsidRPr="00D07E98">
        <w:rPr>
          <w:rFonts w:ascii="Arial" w:hAnsi="Arial" w:cs="Arial"/>
          <w:b/>
          <w:bCs/>
          <w:sz w:val="20"/>
          <w:szCs w:val="20"/>
        </w:rPr>
        <w:t>USB Connection Type</w:t>
      </w:r>
      <w:r w:rsidRPr="00D07E98">
        <w:rPr>
          <w:rFonts w:ascii="Arial" w:hAnsi="Arial" w:cs="Arial"/>
          <w:sz w:val="20"/>
          <w:szCs w:val="20"/>
        </w:rPr>
        <w:t xml:space="preserve">. Driver Installation </w:t>
      </w:r>
      <w:proofErr w:type="gramStart"/>
      <w:r w:rsidRPr="00D07E98">
        <w:rPr>
          <w:rFonts w:ascii="Arial" w:hAnsi="Arial" w:cs="Arial"/>
          <w:sz w:val="20"/>
          <w:szCs w:val="20"/>
        </w:rPr>
        <w:t>now begins</w:t>
      </w:r>
      <w:proofErr w:type="gramEnd"/>
      <w:r w:rsidRPr="00D07E98">
        <w:rPr>
          <w:rFonts w:ascii="Arial" w:hAnsi="Arial" w:cs="Arial"/>
          <w:sz w:val="20"/>
          <w:szCs w:val="20"/>
        </w:rPr>
        <w:t xml:space="preserve">. </w:t>
      </w:r>
    </w:p>
    <w:p w14:paraId="61FD679A" w14:textId="353B27A8" w:rsidR="00AD6BEA" w:rsidRDefault="00933566" w:rsidP="00AD6BEA">
      <w:pPr>
        <w:pStyle w:val="ListParagraph"/>
        <w:ind w:left="1800"/>
      </w:pPr>
      <w:r>
        <w:rPr>
          <w:rFonts w:cstheme="minorHAnsi"/>
          <w:b/>
          <w:bCs/>
          <w:color w:val="FF0000"/>
          <w:sz w:val="32"/>
          <w:szCs w:val="32"/>
        </w:rPr>
        <w:object w:dxaOrig="8784" w:dyaOrig="7056" w14:anchorId="117BEC72">
          <v:shape id="_x0000_i1027" type="#_x0000_t75" style="width:359.25pt;height:287.25pt" o:ole="">
            <v:imagedata r:id="rId49" o:title=""/>
          </v:shape>
          <o:OLEObject Type="Embed" ProgID="CorelDraw.Graphic.18" ShapeID="_x0000_i1027" DrawAspect="Content" ObjectID="_1819458341" r:id="rId50"/>
        </w:object>
      </w:r>
    </w:p>
    <w:p w14:paraId="43A78DDD" w14:textId="6961B6BA" w:rsidR="00B60581" w:rsidRPr="00D07E98" w:rsidRDefault="00B60581" w:rsidP="00D33837">
      <w:pPr>
        <w:pStyle w:val="ListParagraph"/>
        <w:numPr>
          <w:ilvl w:val="0"/>
          <w:numId w:val="13"/>
        </w:numPr>
        <w:rPr>
          <w:rFonts w:ascii="Arial" w:hAnsi="Arial" w:cs="Arial"/>
          <w:sz w:val="20"/>
          <w:szCs w:val="20"/>
        </w:rPr>
      </w:pPr>
      <w:r w:rsidRPr="00D07E98">
        <w:rPr>
          <w:rFonts w:ascii="Arial" w:hAnsi="Arial" w:cs="Arial"/>
          <w:sz w:val="20"/>
          <w:szCs w:val="20"/>
        </w:rPr>
        <w:t xml:space="preserve">When the printer driver has been successfully installed on your PC, you will be prompted to plug the USB Cable into the printer. </w:t>
      </w:r>
    </w:p>
    <w:p w14:paraId="5E1E1987" w14:textId="77B81B7C" w:rsidR="00AD6BEA" w:rsidRDefault="00933566" w:rsidP="00AD6BEA">
      <w:pPr>
        <w:pStyle w:val="ListParagraph"/>
        <w:ind w:left="1800"/>
      </w:pPr>
      <w:r>
        <w:rPr>
          <w:rFonts w:cstheme="minorHAnsi"/>
          <w:b/>
          <w:bCs/>
          <w:color w:val="FF0000"/>
          <w:sz w:val="32"/>
          <w:szCs w:val="32"/>
        </w:rPr>
        <w:object w:dxaOrig="8640" w:dyaOrig="7056" w14:anchorId="5030CB8B">
          <v:shape id="_x0000_i1028" type="#_x0000_t75" style="width:277.5pt;height:228pt" o:ole="">
            <v:imagedata r:id="rId51" o:title=""/>
          </v:shape>
          <o:OLEObject Type="Embed" ProgID="CorelDraw.Graphic.18" ShapeID="_x0000_i1028" DrawAspect="Content" ObjectID="_1819458342" r:id="rId52"/>
        </w:object>
      </w:r>
    </w:p>
    <w:p w14:paraId="348CAE1A" w14:textId="631FA3C6" w:rsidR="00B60581" w:rsidRPr="00D07E98" w:rsidRDefault="00B60581" w:rsidP="00D33837">
      <w:pPr>
        <w:pStyle w:val="ListParagraph"/>
        <w:numPr>
          <w:ilvl w:val="0"/>
          <w:numId w:val="13"/>
        </w:numPr>
        <w:rPr>
          <w:rFonts w:ascii="Arial" w:hAnsi="Arial" w:cs="Arial"/>
          <w:sz w:val="20"/>
          <w:szCs w:val="20"/>
        </w:rPr>
      </w:pPr>
      <w:r w:rsidRPr="00D07E98">
        <w:rPr>
          <w:rFonts w:ascii="Arial" w:hAnsi="Arial" w:cs="Arial"/>
          <w:sz w:val="20"/>
          <w:szCs w:val="20"/>
        </w:rPr>
        <w:t xml:space="preserve">Select </w:t>
      </w:r>
      <w:r w:rsidRPr="00D07E98">
        <w:rPr>
          <w:rFonts w:ascii="Arial" w:hAnsi="Arial" w:cs="Arial"/>
          <w:b/>
          <w:bCs/>
          <w:sz w:val="20"/>
          <w:szCs w:val="20"/>
        </w:rPr>
        <w:t>Finish</w:t>
      </w:r>
      <w:r w:rsidRPr="00D07E98">
        <w:rPr>
          <w:rFonts w:ascii="Arial" w:hAnsi="Arial" w:cs="Arial"/>
          <w:sz w:val="20"/>
          <w:szCs w:val="20"/>
        </w:rPr>
        <w:t>. The installer software closes.</w:t>
      </w:r>
    </w:p>
    <w:p w14:paraId="2D196238" w14:textId="06D48EBF" w:rsidR="00BC4197" w:rsidRPr="00D07E98" w:rsidRDefault="00B60581" w:rsidP="00D33837">
      <w:pPr>
        <w:pStyle w:val="ListParagraph"/>
        <w:numPr>
          <w:ilvl w:val="0"/>
          <w:numId w:val="13"/>
        </w:numPr>
        <w:rPr>
          <w:rFonts w:ascii="Arial" w:hAnsi="Arial" w:cs="Arial"/>
          <w:sz w:val="20"/>
          <w:szCs w:val="20"/>
        </w:rPr>
      </w:pPr>
      <w:r w:rsidRPr="00D07E98">
        <w:rPr>
          <w:rFonts w:ascii="Arial" w:hAnsi="Arial" w:cs="Arial"/>
          <w:sz w:val="20"/>
          <w:szCs w:val="20"/>
        </w:rPr>
        <w:t xml:space="preserve">Use the supplied </w:t>
      </w:r>
      <w:r w:rsidRPr="00D07E98">
        <w:rPr>
          <w:rFonts w:ascii="Arial" w:hAnsi="Arial" w:cs="Arial"/>
          <w:b/>
          <w:bCs/>
          <w:sz w:val="20"/>
          <w:szCs w:val="20"/>
        </w:rPr>
        <w:t>Type B USB Ca</w:t>
      </w:r>
      <w:r w:rsidR="00FE0D73" w:rsidRPr="00D07E98">
        <w:rPr>
          <w:rFonts w:ascii="Arial" w:hAnsi="Arial" w:cs="Arial"/>
          <w:b/>
          <w:bCs/>
          <w:sz w:val="20"/>
          <w:szCs w:val="20"/>
        </w:rPr>
        <w:t>b</w:t>
      </w:r>
      <w:r w:rsidRPr="00D07E98">
        <w:rPr>
          <w:rFonts w:ascii="Arial" w:hAnsi="Arial" w:cs="Arial"/>
          <w:b/>
          <w:bCs/>
          <w:sz w:val="20"/>
          <w:szCs w:val="20"/>
        </w:rPr>
        <w:t>le</w:t>
      </w:r>
      <w:r w:rsidRPr="00D07E98">
        <w:rPr>
          <w:rFonts w:ascii="Arial" w:hAnsi="Arial" w:cs="Arial"/>
          <w:sz w:val="20"/>
          <w:szCs w:val="20"/>
        </w:rPr>
        <w:t xml:space="preserve"> to connect the computer’s connection to the available type B USB Port. The PC automatically detects the printer and installs </w:t>
      </w:r>
      <w:r w:rsidR="00C95869" w:rsidRPr="00D07E98">
        <w:rPr>
          <w:rFonts w:ascii="Arial" w:hAnsi="Arial" w:cs="Arial"/>
          <w:sz w:val="20"/>
          <w:szCs w:val="20"/>
        </w:rPr>
        <w:t>a new</w:t>
      </w:r>
      <w:r w:rsidRPr="00D07E98">
        <w:rPr>
          <w:rFonts w:ascii="Arial" w:hAnsi="Arial" w:cs="Arial"/>
          <w:sz w:val="20"/>
          <w:szCs w:val="20"/>
        </w:rPr>
        <w:t xml:space="preserve"> printer instance. </w:t>
      </w:r>
      <w:r w:rsidR="00BC4197">
        <w:br w:type="page"/>
      </w:r>
    </w:p>
    <w:p w14:paraId="04DABA0E" w14:textId="6D95F65E" w:rsidR="00483581" w:rsidRPr="00AA04CD" w:rsidRDefault="00483581" w:rsidP="00E14DEC">
      <w:pPr>
        <w:pStyle w:val="Heading3"/>
        <w:rPr>
          <w:color w:val="215E99" w:themeColor="text2" w:themeTint="BF"/>
        </w:rPr>
      </w:pPr>
      <w:bookmarkStart w:id="31" w:name="_Toc208844656"/>
      <w:r w:rsidRPr="00AA04CD">
        <w:rPr>
          <w:color w:val="215E99" w:themeColor="text2" w:themeTint="BF"/>
        </w:rPr>
        <w:lastRenderedPageBreak/>
        <w:t>Install over Network Connection</w:t>
      </w:r>
      <w:bookmarkEnd w:id="31"/>
    </w:p>
    <w:p w14:paraId="41A14196" w14:textId="4A37DA93" w:rsidR="00E14DEC" w:rsidRPr="00CF1FDB" w:rsidRDefault="00E14DEC" w:rsidP="00D33837">
      <w:pPr>
        <w:pStyle w:val="ListParagraph"/>
        <w:numPr>
          <w:ilvl w:val="0"/>
          <w:numId w:val="12"/>
        </w:numPr>
        <w:rPr>
          <w:rFonts w:ascii="Arial" w:hAnsi="Arial" w:cs="Arial"/>
          <w:sz w:val="20"/>
          <w:szCs w:val="20"/>
        </w:rPr>
      </w:pPr>
      <w:r w:rsidRPr="00CF1FDB">
        <w:rPr>
          <w:rFonts w:ascii="Arial" w:hAnsi="Arial" w:cs="Arial"/>
          <w:sz w:val="20"/>
          <w:szCs w:val="20"/>
        </w:rPr>
        <w:t xml:space="preserve">Ensure that the unit is powered on. Connect the network cabling before proceeding to the next step. </w:t>
      </w:r>
    </w:p>
    <w:p w14:paraId="5C8B804A" w14:textId="140AE66D" w:rsidR="00B60581" w:rsidRPr="00CF1FDB" w:rsidRDefault="00B60581" w:rsidP="00B60581">
      <w:pPr>
        <w:pStyle w:val="ListParagraph"/>
        <w:ind w:left="1800"/>
        <w:rPr>
          <w:rFonts w:ascii="Arial" w:hAnsi="Arial" w:cs="Arial"/>
          <w:i/>
          <w:iCs/>
          <w:sz w:val="20"/>
          <w:szCs w:val="20"/>
        </w:rPr>
      </w:pPr>
      <w:r w:rsidRPr="00CF1FDB">
        <w:rPr>
          <w:rFonts w:ascii="Arial" w:hAnsi="Arial" w:cs="Arial"/>
          <w:b/>
          <w:bCs/>
          <w:i/>
          <w:iCs/>
          <w:sz w:val="20"/>
          <w:szCs w:val="20"/>
        </w:rPr>
        <w:t>Important</w:t>
      </w:r>
      <w:r w:rsidRPr="00CF1FDB">
        <w:rPr>
          <w:rFonts w:ascii="Arial" w:hAnsi="Arial" w:cs="Arial"/>
          <w:i/>
          <w:iCs/>
          <w:sz w:val="20"/>
          <w:szCs w:val="20"/>
        </w:rPr>
        <w:t xml:space="preserve"> Do not connect the printer to your PC with the USB Cable </w:t>
      </w:r>
      <w:proofErr w:type="gramStart"/>
      <w:r w:rsidRPr="00CF1FDB">
        <w:rPr>
          <w:rFonts w:ascii="Arial" w:hAnsi="Arial" w:cs="Arial"/>
          <w:i/>
          <w:iCs/>
          <w:sz w:val="20"/>
          <w:szCs w:val="20"/>
        </w:rPr>
        <w:t>at this time</w:t>
      </w:r>
      <w:proofErr w:type="gramEnd"/>
      <w:r w:rsidRPr="00CF1FDB">
        <w:rPr>
          <w:rFonts w:ascii="Arial" w:hAnsi="Arial" w:cs="Arial"/>
          <w:i/>
          <w:iCs/>
          <w:sz w:val="20"/>
          <w:szCs w:val="20"/>
        </w:rPr>
        <w:t xml:space="preserve">. The USB cable will be connected later in the procedure when prompted. </w:t>
      </w:r>
    </w:p>
    <w:p w14:paraId="49957E7C" w14:textId="332CF2DD" w:rsidR="00E14DEC" w:rsidRPr="00CF1FDB" w:rsidRDefault="00E14DEC" w:rsidP="00D33837">
      <w:pPr>
        <w:pStyle w:val="ListParagraph"/>
        <w:numPr>
          <w:ilvl w:val="0"/>
          <w:numId w:val="12"/>
        </w:numPr>
        <w:rPr>
          <w:rFonts w:ascii="Arial" w:hAnsi="Arial" w:cs="Arial"/>
          <w:sz w:val="20"/>
          <w:szCs w:val="20"/>
        </w:rPr>
      </w:pPr>
      <w:r w:rsidRPr="00CF1FDB">
        <w:rPr>
          <w:rFonts w:ascii="Arial" w:hAnsi="Arial" w:cs="Arial"/>
          <w:sz w:val="20"/>
          <w:szCs w:val="20"/>
        </w:rPr>
        <w:t>Set an IP address for the unit. There are two options for this as the printer can either use DHCP (default) or have a static IP address assigned. This is configured via the touchscreen interface.</w:t>
      </w:r>
    </w:p>
    <w:p w14:paraId="3560FBA3" w14:textId="1DEE2AC9" w:rsidR="00E14DEC" w:rsidRPr="00CF1FDB" w:rsidRDefault="00E14DEC" w:rsidP="00D33837">
      <w:pPr>
        <w:pStyle w:val="ListParagraph"/>
        <w:numPr>
          <w:ilvl w:val="0"/>
          <w:numId w:val="12"/>
        </w:numPr>
        <w:rPr>
          <w:rFonts w:ascii="Arial" w:hAnsi="Arial" w:cs="Arial"/>
          <w:sz w:val="20"/>
          <w:szCs w:val="20"/>
        </w:rPr>
      </w:pPr>
      <w:r w:rsidRPr="00CF1FDB">
        <w:rPr>
          <w:rFonts w:ascii="Arial" w:hAnsi="Arial" w:cs="Arial"/>
          <w:sz w:val="20"/>
          <w:szCs w:val="20"/>
        </w:rPr>
        <w:t xml:space="preserve">Double-click </w:t>
      </w:r>
      <w:r w:rsidRPr="00CF1FDB">
        <w:rPr>
          <w:rFonts w:ascii="Arial" w:hAnsi="Arial" w:cs="Arial"/>
          <w:b/>
          <w:bCs/>
          <w:sz w:val="20"/>
          <w:szCs w:val="20"/>
        </w:rPr>
        <w:t>WinSetup.exe</w:t>
      </w:r>
      <w:r w:rsidRPr="00CF1FDB">
        <w:rPr>
          <w:rFonts w:ascii="Arial" w:hAnsi="Arial" w:cs="Arial"/>
          <w:sz w:val="20"/>
          <w:szCs w:val="20"/>
        </w:rPr>
        <w:t xml:space="preserve"> in the driver package to launch the installer. Note that this requires administrative rights in Windows.</w:t>
      </w:r>
    </w:p>
    <w:p w14:paraId="0305B958" w14:textId="4AFBD780" w:rsidR="00E14DEC" w:rsidRPr="00CF1FDB" w:rsidRDefault="00E14DEC" w:rsidP="00D33837">
      <w:pPr>
        <w:pStyle w:val="ListParagraph"/>
        <w:numPr>
          <w:ilvl w:val="0"/>
          <w:numId w:val="12"/>
        </w:numPr>
        <w:rPr>
          <w:rFonts w:ascii="Arial" w:hAnsi="Arial" w:cs="Arial"/>
          <w:sz w:val="20"/>
          <w:szCs w:val="20"/>
        </w:rPr>
      </w:pPr>
      <w:r w:rsidRPr="00CF1FDB">
        <w:rPr>
          <w:rFonts w:ascii="Arial" w:hAnsi="Arial" w:cs="Arial"/>
          <w:sz w:val="20"/>
          <w:szCs w:val="20"/>
        </w:rPr>
        <w:t xml:space="preserve">Select </w:t>
      </w:r>
      <w:r w:rsidRPr="00CF1FDB">
        <w:rPr>
          <w:rFonts w:ascii="Arial" w:hAnsi="Arial" w:cs="Arial"/>
          <w:b/>
          <w:bCs/>
          <w:sz w:val="20"/>
          <w:szCs w:val="20"/>
        </w:rPr>
        <w:t>the Network Connection</w:t>
      </w:r>
      <w:r w:rsidRPr="00CF1FDB">
        <w:rPr>
          <w:rFonts w:ascii="Arial" w:hAnsi="Arial" w:cs="Arial"/>
          <w:sz w:val="20"/>
          <w:szCs w:val="20"/>
        </w:rPr>
        <w:t xml:space="preserve"> type. </w:t>
      </w:r>
    </w:p>
    <w:p w14:paraId="56261AB0" w14:textId="656CF89F" w:rsidR="00AD6BEA" w:rsidRDefault="00AD6BEA" w:rsidP="00AD6BEA">
      <w:pPr>
        <w:pStyle w:val="ListParagraph"/>
        <w:ind w:left="1800"/>
      </w:pPr>
      <w:r>
        <w:rPr>
          <w:rFonts w:cstheme="minorHAnsi"/>
          <w:b/>
          <w:bCs/>
          <w:color w:val="FF0000"/>
          <w:sz w:val="32"/>
          <w:szCs w:val="32"/>
        </w:rPr>
        <w:object w:dxaOrig="8784" w:dyaOrig="7056" w14:anchorId="0C9FB199">
          <v:shape id="_x0000_i1029" type="#_x0000_t75" style="width:438.75pt;height:353.25pt" o:ole="">
            <v:imagedata r:id="rId53" o:title=""/>
          </v:shape>
          <o:OLEObject Type="Embed" ProgID="CorelDraw.Graphic.18" ShapeID="_x0000_i1029" DrawAspect="Content" ObjectID="_1819458343" r:id="rId54"/>
        </w:object>
      </w:r>
    </w:p>
    <w:p w14:paraId="176D3B15" w14:textId="77777777" w:rsidR="00BC4197" w:rsidRDefault="00BC4197">
      <w:r>
        <w:br w:type="page"/>
      </w:r>
    </w:p>
    <w:p w14:paraId="65955BB6" w14:textId="08E36A2F" w:rsidR="00E14DEC" w:rsidRPr="00CF1FDB" w:rsidRDefault="00E14DEC" w:rsidP="00D33837">
      <w:pPr>
        <w:pStyle w:val="ListParagraph"/>
        <w:numPr>
          <w:ilvl w:val="0"/>
          <w:numId w:val="12"/>
        </w:numPr>
        <w:rPr>
          <w:rFonts w:ascii="Arial" w:hAnsi="Arial" w:cs="Arial"/>
          <w:sz w:val="20"/>
          <w:szCs w:val="20"/>
        </w:rPr>
      </w:pPr>
      <w:r w:rsidRPr="00CF1FDB">
        <w:rPr>
          <w:rFonts w:ascii="Arial" w:hAnsi="Arial" w:cs="Arial"/>
          <w:sz w:val="20"/>
          <w:szCs w:val="20"/>
        </w:rPr>
        <w:lastRenderedPageBreak/>
        <w:t xml:space="preserve">A list of printers available on the network is displayed. Select your printer from the list. Check </w:t>
      </w:r>
      <w:r w:rsidRPr="00CF1FDB">
        <w:rPr>
          <w:rFonts w:ascii="Arial" w:hAnsi="Arial" w:cs="Arial"/>
          <w:b/>
          <w:bCs/>
          <w:sz w:val="20"/>
          <w:szCs w:val="20"/>
        </w:rPr>
        <w:t>Set as Default Printer</w:t>
      </w:r>
      <w:r w:rsidRPr="00CF1FDB">
        <w:rPr>
          <w:rFonts w:ascii="Arial" w:hAnsi="Arial" w:cs="Arial"/>
          <w:sz w:val="20"/>
          <w:szCs w:val="20"/>
        </w:rPr>
        <w:t xml:space="preserve"> as you please, then select </w:t>
      </w:r>
      <w:r w:rsidRPr="00CF1FDB">
        <w:rPr>
          <w:rFonts w:ascii="Arial" w:hAnsi="Arial" w:cs="Arial"/>
          <w:b/>
          <w:bCs/>
          <w:sz w:val="20"/>
          <w:szCs w:val="20"/>
        </w:rPr>
        <w:t>Install Printer</w:t>
      </w:r>
      <w:r w:rsidRPr="00CF1FDB">
        <w:rPr>
          <w:rFonts w:ascii="Arial" w:hAnsi="Arial" w:cs="Arial"/>
          <w:sz w:val="20"/>
          <w:szCs w:val="20"/>
        </w:rPr>
        <w:t>.</w:t>
      </w:r>
    </w:p>
    <w:p w14:paraId="6AF12754" w14:textId="4B4C43C1" w:rsidR="00E14DEC" w:rsidRDefault="00AD6BEA" w:rsidP="00E14DEC">
      <w:pPr>
        <w:pStyle w:val="ListParagraph"/>
        <w:ind w:left="1800"/>
      </w:pPr>
      <w:r>
        <w:rPr>
          <w:rFonts w:cstheme="minorHAnsi"/>
          <w:b/>
          <w:bCs/>
          <w:color w:val="FF0000"/>
          <w:sz w:val="32"/>
          <w:szCs w:val="32"/>
        </w:rPr>
        <w:object w:dxaOrig="8640" w:dyaOrig="7200" w14:anchorId="547C9AD2">
          <v:shape id="_x0000_i1030" type="#_x0000_t75" style="width:6in;height:5in" o:ole="">
            <v:imagedata r:id="rId55" o:title=""/>
          </v:shape>
          <o:OLEObject Type="Embed" ProgID="CorelDraw.Graphic.18" ShapeID="_x0000_i1030" DrawAspect="Content" ObjectID="_1819458344" r:id="rId56"/>
        </w:object>
      </w:r>
    </w:p>
    <w:p w14:paraId="5A32D115" w14:textId="528B9459" w:rsidR="00E14DEC" w:rsidRPr="00CF1FDB" w:rsidRDefault="00E14DEC" w:rsidP="00E14DEC">
      <w:pPr>
        <w:pStyle w:val="ListParagraph"/>
        <w:ind w:left="1800"/>
        <w:rPr>
          <w:rFonts w:ascii="Arial" w:hAnsi="Arial" w:cs="Arial"/>
          <w:sz w:val="20"/>
          <w:szCs w:val="20"/>
        </w:rPr>
      </w:pPr>
      <w:r w:rsidRPr="00CF1FDB">
        <w:rPr>
          <w:rFonts w:ascii="Arial" w:hAnsi="Arial" w:cs="Arial"/>
          <w:sz w:val="20"/>
          <w:szCs w:val="20"/>
        </w:rPr>
        <w:t xml:space="preserve">If your printer is not shown in the list, select refresh. If the printer you want to connect is still not displayed in the list, select </w:t>
      </w:r>
      <w:r w:rsidRPr="00CF1FDB">
        <w:rPr>
          <w:rFonts w:ascii="Arial" w:hAnsi="Arial" w:cs="Arial"/>
          <w:b/>
          <w:bCs/>
          <w:sz w:val="20"/>
          <w:szCs w:val="20"/>
        </w:rPr>
        <w:t>Specify IP</w:t>
      </w:r>
      <w:r w:rsidRPr="00CF1FDB">
        <w:rPr>
          <w:rFonts w:ascii="Arial" w:hAnsi="Arial" w:cs="Arial"/>
          <w:sz w:val="20"/>
          <w:szCs w:val="20"/>
        </w:rPr>
        <w:t xml:space="preserve"> and enter the IP Address for the printer you require. Once it appears in this list on the screen, select it, then select </w:t>
      </w:r>
      <w:r w:rsidRPr="00CF1FDB">
        <w:rPr>
          <w:rFonts w:ascii="Arial" w:hAnsi="Arial" w:cs="Arial"/>
          <w:b/>
          <w:bCs/>
          <w:sz w:val="20"/>
          <w:szCs w:val="20"/>
        </w:rPr>
        <w:t>Install Printer</w:t>
      </w:r>
      <w:r w:rsidRPr="00CF1FDB">
        <w:rPr>
          <w:rFonts w:ascii="Arial" w:hAnsi="Arial" w:cs="Arial"/>
          <w:sz w:val="20"/>
          <w:szCs w:val="20"/>
        </w:rPr>
        <w:t>.</w:t>
      </w:r>
    </w:p>
    <w:p w14:paraId="5C501FDE" w14:textId="77777777" w:rsidR="00BC4197" w:rsidRDefault="00BC4197">
      <w:r>
        <w:br w:type="page"/>
      </w:r>
    </w:p>
    <w:p w14:paraId="5BA7DE1F" w14:textId="41D9D1BD" w:rsidR="00E14DEC" w:rsidRPr="00CF1FDB" w:rsidRDefault="00E14DEC" w:rsidP="00D33837">
      <w:pPr>
        <w:pStyle w:val="ListParagraph"/>
        <w:numPr>
          <w:ilvl w:val="0"/>
          <w:numId w:val="12"/>
        </w:numPr>
        <w:rPr>
          <w:rFonts w:ascii="Arial" w:hAnsi="Arial" w:cs="Arial"/>
          <w:sz w:val="20"/>
          <w:szCs w:val="20"/>
        </w:rPr>
      </w:pPr>
      <w:r w:rsidRPr="00CF1FDB">
        <w:rPr>
          <w:rFonts w:ascii="Arial" w:hAnsi="Arial" w:cs="Arial"/>
          <w:sz w:val="20"/>
          <w:szCs w:val="20"/>
        </w:rPr>
        <w:lastRenderedPageBreak/>
        <w:t xml:space="preserve">The driver will install on the </w:t>
      </w:r>
      <w:proofErr w:type="gramStart"/>
      <w:r w:rsidRPr="00CF1FDB">
        <w:rPr>
          <w:rFonts w:ascii="Arial" w:hAnsi="Arial" w:cs="Arial"/>
          <w:sz w:val="20"/>
          <w:szCs w:val="20"/>
        </w:rPr>
        <w:t>PC</w:t>
      </w:r>
      <w:proofErr w:type="gramEnd"/>
      <w:r w:rsidRPr="00CF1FDB">
        <w:rPr>
          <w:rFonts w:ascii="Arial" w:hAnsi="Arial" w:cs="Arial"/>
          <w:sz w:val="20"/>
          <w:szCs w:val="20"/>
        </w:rPr>
        <w:t xml:space="preserve"> and a notification of successful installation will be displayed when installation has completed.</w:t>
      </w:r>
    </w:p>
    <w:p w14:paraId="59DF4672" w14:textId="5144D1FE" w:rsidR="00AD6BEA" w:rsidRPr="00E14DEC" w:rsidRDefault="00AD6BEA" w:rsidP="00AD6BEA">
      <w:pPr>
        <w:pStyle w:val="ListParagraph"/>
        <w:ind w:left="1800"/>
      </w:pPr>
      <w:r>
        <w:rPr>
          <w:rFonts w:cstheme="minorHAnsi"/>
          <w:b/>
          <w:bCs/>
          <w:color w:val="FF0000"/>
          <w:sz w:val="32"/>
          <w:szCs w:val="32"/>
        </w:rPr>
        <w:object w:dxaOrig="8640" w:dyaOrig="7056" w14:anchorId="6312549C">
          <v:shape id="_x0000_i1031" type="#_x0000_t75" style="width:6in;height:353.25pt" o:ole="">
            <v:imagedata r:id="rId57" o:title=""/>
          </v:shape>
          <o:OLEObject Type="Embed" ProgID="CorelDraw.Graphic.18" ShapeID="_x0000_i1031" DrawAspect="Content" ObjectID="_1819458345" r:id="rId58"/>
        </w:object>
      </w:r>
    </w:p>
    <w:p w14:paraId="59656DA1" w14:textId="77777777" w:rsidR="00AD1FAE" w:rsidRDefault="00AD1FAE">
      <w:pPr>
        <w:rPr>
          <w:rFonts w:ascii="Arial" w:eastAsiaTheme="majorEastAsia" w:hAnsi="Arial" w:cstheme="majorBidi"/>
          <w:b/>
          <w:color w:val="77206D" w:themeColor="accent5" w:themeShade="BF"/>
          <w:sz w:val="36"/>
          <w:szCs w:val="32"/>
        </w:rPr>
      </w:pPr>
      <w:r>
        <w:br w:type="page"/>
      </w:r>
    </w:p>
    <w:p w14:paraId="341D5D5F" w14:textId="158639D5" w:rsidR="00483581" w:rsidRPr="00AA04CD" w:rsidRDefault="00483581" w:rsidP="00483581">
      <w:pPr>
        <w:pStyle w:val="Heading2"/>
        <w:rPr>
          <w:color w:val="000000" w:themeColor="text1"/>
        </w:rPr>
      </w:pPr>
      <w:bookmarkStart w:id="32" w:name="_Toc208844657"/>
      <w:r w:rsidRPr="00AA04CD">
        <w:rPr>
          <w:color w:val="000000" w:themeColor="text1"/>
        </w:rPr>
        <w:lastRenderedPageBreak/>
        <w:t>Install Ink Tanks</w:t>
      </w:r>
      <w:bookmarkEnd w:id="32"/>
    </w:p>
    <w:p w14:paraId="1EC293CF" w14:textId="45952D17" w:rsidR="00C221FA" w:rsidRPr="00CF1FDB" w:rsidRDefault="00C221FA" w:rsidP="00C7425D">
      <w:pPr>
        <w:ind w:left="720"/>
        <w:rPr>
          <w:rFonts w:ascii="Arial" w:hAnsi="Arial" w:cs="Arial"/>
          <w:sz w:val="20"/>
          <w:szCs w:val="20"/>
        </w:rPr>
      </w:pPr>
      <w:r w:rsidRPr="00CF1FDB">
        <w:rPr>
          <w:rFonts w:ascii="Arial" w:hAnsi="Arial" w:cs="Arial"/>
          <w:sz w:val="20"/>
          <w:szCs w:val="20"/>
        </w:rPr>
        <w:t xml:space="preserve">The printer uses four ink </w:t>
      </w:r>
      <w:proofErr w:type="gramStart"/>
      <w:r w:rsidRPr="00CF1FDB">
        <w:rPr>
          <w:rFonts w:ascii="Arial" w:hAnsi="Arial" w:cs="Arial"/>
          <w:sz w:val="20"/>
          <w:szCs w:val="20"/>
        </w:rPr>
        <w:t>cartridges</w:t>
      </w:r>
      <w:proofErr w:type="gramEnd"/>
      <w:r w:rsidRPr="00CF1FDB">
        <w:rPr>
          <w:rFonts w:ascii="Arial" w:hAnsi="Arial" w:cs="Arial"/>
          <w:sz w:val="20"/>
          <w:szCs w:val="20"/>
        </w:rPr>
        <w:t xml:space="preserve"> one for each color: </w:t>
      </w:r>
      <w:r w:rsidRPr="00CF1FDB">
        <w:rPr>
          <w:rFonts w:ascii="Arial" w:hAnsi="Arial" w:cs="Arial"/>
          <w:b/>
          <w:bCs/>
          <w:sz w:val="20"/>
          <w:szCs w:val="20"/>
        </w:rPr>
        <w:t>Black (K), Cyan (C), Magenta (M), and Yellow (Y).</w:t>
      </w:r>
      <w:r w:rsidRPr="00CF1FDB">
        <w:rPr>
          <w:rFonts w:ascii="Arial" w:hAnsi="Arial" w:cs="Arial"/>
          <w:sz w:val="20"/>
          <w:szCs w:val="20"/>
        </w:rPr>
        <w:t xml:space="preserve"> The printer is shipped without the cartridges installed. </w:t>
      </w:r>
    </w:p>
    <w:p w14:paraId="72FB1220" w14:textId="4FA5D5B3" w:rsidR="00C221FA" w:rsidRPr="00CF1FDB" w:rsidRDefault="00C221FA" w:rsidP="00C221FA">
      <w:pPr>
        <w:ind w:left="720"/>
        <w:rPr>
          <w:rFonts w:ascii="Arial" w:hAnsi="Arial" w:cs="Arial"/>
          <w:sz w:val="20"/>
          <w:szCs w:val="20"/>
        </w:rPr>
      </w:pPr>
      <w:r w:rsidRPr="00CF1FDB">
        <w:rPr>
          <w:rFonts w:ascii="Arial" w:hAnsi="Arial" w:cs="Arial"/>
          <w:sz w:val="20"/>
          <w:szCs w:val="20"/>
        </w:rPr>
        <w:t xml:space="preserve">Use the following instructions to install each ink cartridge. You will power on the printer after installing the ink cartridges. </w:t>
      </w:r>
    </w:p>
    <w:p w14:paraId="3ED40C7A" w14:textId="470F045F" w:rsidR="00C221FA" w:rsidRPr="00CF1FDB" w:rsidRDefault="00C221FA" w:rsidP="00C221FA">
      <w:pPr>
        <w:ind w:left="720"/>
        <w:rPr>
          <w:rFonts w:ascii="Arial" w:hAnsi="Arial" w:cs="Arial"/>
          <w:sz w:val="20"/>
          <w:szCs w:val="20"/>
        </w:rPr>
      </w:pPr>
      <w:r w:rsidRPr="00CF1FDB">
        <w:rPr>
          <w:rFonts w:ascii="Arial" w:hAnsi="Arial" w:cs="Arial"/>
          <w:sz w:val="20"/>
          <w:szCs w:val="20"/>
        </w:rPr>
        <w:t xml:space="preserve">Ink cartridges have special handling precautions. Follow these precautions when you work with ink </w:t>
      </w:r>
      <w:r w:rsidR="00F326C1" w:rsidRPr="00CF1FDB">
        <w:rPr>
          <w:rFonts w:ascii="Arial" w:hAnsi="Arial" w:cs="Arial"/>
          <w:sz w:val="20"/>
          <w:szCs w:val="20"/>
        </w:rPr>
        <w:t>cartridges.</w:t>
      </w:r>
    </w:p>
    <w:p w14:paraId="54FC3B7D" w14:textId="588DF9B1" w:rsidR="00F326C1" w:rsidRPr="00CF1FDB" w:rsidRDefault="00F326C1" w:rsidP="00D33837">
      <w:pPr>
        <w:pStyle w:val="ListParagraph"/>
        <w:numPr>
          <w:ilvl w:val="0"/>
          <w:numId w:val="7"/>
        </w:numPr>
        <w:rPr>
          <w:rFonts w:ascii="Arial" w:hAnsi="Arial" w:cs="Arial"/>
          <w:sz w:val="20"/>
          <w:szCs w:val="20"/>
        </w:rPr>
      </w:pPr>
      <w:r w:rsidRPr="00CF1FDB">
        <w:rPr>
          <w:rFonts w:ascii="Arial" w:hAnsi="Arial" w:cs="Arial"/>
          <w:sz w:val="20"/>
          <w:szCs w:val="20"/>
        </w:rPr>
        <w:t xml:space="preserve">Open the </w:t>
      </w:r>
      <w:r w:rsidRPr="00CF1FDB">
        <w:rPr>
          <w:rFonts w:ascii="Arial" w:hAnsi="Arial" w:cs="Arial"/>
          <w:b/>
          <w:bCs/>
          <w:sz w:val="20"/>
          <w:szCs w:val="20"/>
        </w:rPr>
        <w:t>ink cartridge door</w:t>
      </w:r>
      <w:r w:rsidRPr="00CF1FDB">
        <w:rPr>
          <w:rFonts w:ascii="Arial" w:hAnsi="Arial" w:cs="Arial"/>
          <w:sz w:val="20"/>
          <w:szCs w:val="20"/>
        </w:rPr>
        <w:t xml:space="preserve"> (below the touchscreen on the printer clamshell).</w:t>
      </w:r>
    </w:p>
    <w:p w14:paraId="389AC8F8" w14:textId="2E0B9917" w:rsidR="004A03CA" w:rsidRDefault="000A6F5C" w:rsidP="004A03CA">
      <w:pPr>
        <w:pStyle w:val="ListParagraph"/>
        <w:ind w:left="1440"/>
      </w:pPr>
      <w:r>
        <w:rPr>
          <w:noProof/>
        </w:rPr>
        <w:drawing>
          <wp:inline distT="0" distB="0" distL="0" distR="0" wp14:anchorId="4EFEBCB7" wp14:editId="6F02E203">
            <wp:extent cx="4895850" cy="3333750"/>
            <wp:effectExtent l="0" t="0" r="0" b="0"/>
            <wp:docPr id="186731084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rotWithShape="1">
                    <a:blip r:embed="rId59" cstate="print">
                      <a:extLst>
                        <a:ext uri="{28A0092B-C50C-407E-A947-70E740481C1C}">
                          <a14:useLocalDpi xmlns:a14="http://schemas.microsoft.com/office/drawing/2010/main" val="0"/>
                        </a:ext>
                      </a:extLst>
                    </a:blip>
                    <a:srcRect l="11397" r="6100"/>
                    <a:stretch>
                      <a:fillRect/>
                    </a:stretch>
                  </pic:blipFill>
                  <pic:spPr bwMode="auto">
                    <a:xfrm>
                      <a:off x="0" y="0"/>
                      <a:ext cx="4895850" cy="3333750"/>
                    </a:xfrm>
                    <a:prstGeom prst="rect">
                      <a:avLst/>
                    </a:prstGeom>
                    <a:noFill/>
                    <a:ln>
                      <a:noFill/>
                    </a:ln>
                    <a:extLst>
                      <a:ext uri="{53640926-AAD7-44D8-BBD7-CCE9431645EC}">
                        <a14:shadowObscured xmlns:a14="http://schemas.microsoft.com/office/drawing/2010/main"/>
                      </a:ext>
                    </a:extLst>
                  </pic:spPr>
                </pic:pic>
              </a:graphicData>
            </a:graphic>
          </wp:inline>
        </w:drawing>
      </w:r>
      <w:r w:rsidR="004A03CA">
        <w:rPr>
          <w:rFonts w:ascii="Arial" w:hAnsi="Arial" w:cs="Arial"/>
          <w:color w:val="000000"/>
          <w:sz w:val="20"/>
          <w:szCs w:val="20"/>
          <w:shd w:val="clear" w:color="auto" w:fill="FFFFFF"/>
        </w:rPr>
        <w:br/>
      </w:r>
    </w:p>
    <w:p w14:paraId="72E7557A" w14:textId="3AFA2CB9" w:rsidR="00F326C1" w:rsidRPr="00CF1FDB" w:rsidRDefault="000A6F5C" w:rsidP="00D33837">
      <w:pPr>
        <w:pStyle w:val="ListParagraph"/>
        <w:numPr>
          <w:ilvl w:val="0"/>
          <w:numId w:val="7"/>
        </w:numPr>
        <w:rPr>
          <w:rFonts w:ascii="Arial" w:hAnsi="Arial" w:cs="Arial"/>
          <w:sz w:val="20"/>
          <w:szCs w:val="20"/>
        </w:rPr>
      </w:pPr>
      <w:r>
        <w:rPr>
          <w:rStyle w:val="wacimagecontainer"/>
          <w:rFonts w:cs="Arial"/>
          <w:noProof/>
          <w:color w:val="000000"/>
          <w:sz w:val="20"/>
          <w:szCs w:val="20"/>
          <w:shd w:val="clear" w:color="auto" w:fill="FFFFFF"/>
        </w:rPr>
        <w:lastRenderedPageBreak/>
        <w:drawing>
          <wp:anchor distT="0" distB="0" distL="114300" distR="114300" simplePos="0" relativeHeight="251715584" behindDoc="0" locked="0" layoutInCell="1" allowOverlap="1" wp14:anchorId="59DB1920" wp14:editId="61D2CCAD">
            <wp:simplePos x="0" y="0"/>
            <wp:positionH relativeFrom="column">
              <wp:posOffset>914400</wp:posOffset>
            </wp:positionH>
            <wp:positionV relativeFrom="paragraph">
              <wp:posOffset>533400</wp:posOffset>
            </wp:positionV>
            <wp:extent cx="3438525" cy="2397125"/>
            <wp:effectExtent l="0" t="0" r="9525" b="3175"/>
            <wp:wrapTopAndBottom/>
            <wp:docPr id="1993704489"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rotWithShape="1">
                    <a:blip r:embed="rId60" cstate="print">
                      <a:extLst>
                        <a:ext uri="{28A0092B-C50C-407E-A947-70E740481C1C}">
                          <a14:useLocalDpi xmlns:a14="http://schemas.microsoft.com/office/drawing/2010/main" val="0"/>
                        </a:ext>
                      </a:extLst>
                    </a:blip>
                    <a:srcRect l="13322" r="6099"/>
                    <a:stretch>
                      <a:fillRect/>
                    </a:stretch>
                  </pic:blipFill>
                  <pic:spPr bwMode="auto">
                    <a:xfrm>
                      <a:off x="0" y="0"/>
                      <a:ext cx="3438525" cy="239712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F326C1" w:rsidRPr="00CF1FDB">
        <w:rPr>
          <w:rFonts w:ascii="Arial" w:hAnsi="Arial" w:cs="Arial"/>
          <w:sz w:val="20"/>
          <w:szCs w:val="20"/>
        </w:rPr>
        <w:t>Remove the new ink cartridge from its packaging. The end of the cartridge with the nozzles is inserted into the appropriate slot, as indicated by the color and name on the other end of the cartridge.</w:t>
      </w:r>
    </w:p>
    <w:p w14:paraId="08B3A78B" w14:textId="458BF2C0" w:rsidR="004A03CA" w:rsidRDefault="004A03CA" w:rsidP="004A03CA"/>
    <w:p w14:paraId="0FD3B821" w14:textId="5E5E7282" w:rsidR="00F326C1" w:rsidRPr="00CF1FDB" w:rsidRDefault="00F326C1" w:rsidP="00D33837">
      <w:pPr>
        <w:pStyle w:val="ListParagraph"/>
        <w:numPr>
          <w:ilvl w:val="0"/>
          <w:numId w:val="7"/>
        </w:numPr>
        <w:rPr>
          <w:rFonts w:ascii="Arial" w:hAnsi="Arial" w:cs="Arial"/>
          <w:sz w:val="20"/>
          <w:szCs w:val="20"/>
        </w:rPr>
      </w:pPr>
      <w:r w:rsidRPr="00CF1FDB">
        <w:rPr>
          <w:rFonts w:ascii="Arial" w:hAnsi="Arial" w:cs="Arial"/>
          <w:sz w:val="20"/>
          <w:szCs w:val="20"/>
        </w:rPr>
        <w:t>Slide each ink cartridge into the appropriate slot, pushing it to connect the nozzles into the print engine.</w:t>
      </w:r>
    </w:p>
    <w:p w14:paraId="0647FD38" w14:textId="1A4ADEA8" w:rsidR="004A03CA" w:rsidRPr="00CF1FDB" w:rsidRDefault="004A03CA" w:rsidP="004A03CA">
      <w:pPr>
        <w:pStyle w:val="ListParagraph"/>
        <w:ind w:left="1440"/>
        <w:rPr>
          <w:rFonts w:ascii="Arial" w:hAnsi="Arial" w:cs="Arial"/>
          <w:i/>
          <w:iCs/>
          <w:sz w:val="20"/>
          <w:szCs w:val="20"/>
        </w:rPr>
      </w:pPr>
      <w:r w:rsidRPr="00CF1FDB">
        <w:rPr>
          <w:rFonts w:ascii="Arial" w:hAnsi="Arial" w:cs="Arial"/>
          <w:b/>
          <w:bCs/>
          <w:i/>
          <w:iCs/>
          <w:sz w:val="20"/>
          <w:szCs w:val="20"/>
        </w:rPr>
        <w:t>Caution</w:t>
      </w:r>
      <w:r w:rsidRPr="00CF1FDB">
        <w:rPr>
          <w:rFonts w:ascii="Arial" w:hAnsi="Arial" w:cs="Arial"/>
          <w:i/>
          <w:iCs/>
          <w:sz w:val="20"/>
          <w:szCs w:val="20"/>
        </w:rPr>
        <w:t>: Do not touch the ink cartridge nozzles or copper contacts. Doing so will result in clogs, ink failure, and bad electrical connections. Do not remove the copper strips – they are required electrical contacts.</w:t>
      </w:r>
    </w:p>
    <w:p w14:paraId="71D21622" w14:textId="0677E9AA" w:rsidR="0078462C" w:rsidRPr="004A03CA" w:rsidRDefault="0078462C" w:rsidP="004A03CA">
      <w:pPr>
        <w:pStyle w:val="ListParagraph"/>
        <w:ind w:left="1440"/>
        <w:rPr>
          <w:i/>
          <w:iCs/>
        </w:rPr>
      </w:pPr>
      <w:r>
        <w:rPr>
          <w:i/>
          <w:iCs/>
          <w:noProof/>
        </w:rPr>
        <mc:AlternateContent>
          <mc:Choice Requires="wps">
            <w:drawing>
              <wp:anchor distT="0" distB="0" distL="114300" distR="114300" simplePos="0" relativeHeight="251686912" behindDoc="0" locked="0" layoutInCell="1" allowOverlap="1" wp14:anchorId="414BD767" wp14:editId="4CE10C02">
                <wp:simplePos x="0" y="0"/>
                <wp:positionH relativeFrom="column">
                  <wp:posOffset>1690777</wp:posOffset>
                </wp:positionH>
                <wp:positionV relativeFrom="paragraph">
                  <wp:posOffset>828687</wp:posOffset>
                </wp:positionV>
                <wp:extent cx="629621" cy="759125"/>
                <wp:effectExtent l="0" t="0" r="18415" b="22225"/>
                <wp:wrapNone/>
                <wp:docPr id="493117485" name="Rectangle 14"/>
                <wp:cNvGraphicFramePr/>
                <a:graphic xmlns:a="http://schemas.openxmlformats.org/drawingml/2006/main">
                  <a:graphicData uri="http://schemas.microsoft.com/office/word/2010/wordprocessingShape">
                    <wps:wsp>
                      <wps:cNvSpPr/>
                      <wps:spPr>
                        <a:xfrm>
                          <a:off x="0" y="0"/>
                          <a:ext cx="629621" cy="759125"/>
                        </a:xfrm>
                        <a:prstGeom prst="rect">
                          <a:avLst/>
                        </a:prstGeom>
                        <a:noFill/>
                        <a:ln>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990666D" id="Rectangle 14" o:spid="_x0000_s1026" style="position:absolute;margin-left:133.15pt;margin-top:65.25pt;width:49.6pt;height:59.75pt;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" filled="f" strokecolor="red" strokeweight="1pt"/>
            </w:pict>
          </mc:Fallback>
        </mc:AlternateContent>
      </w:r>
      <w:r>
        <w:rPr>
          <w:i/>
          <w:iCs/>
          <w:noProof/>
        </w:rPr>
        <w:drawing>
          <wp:inline distT="0" distB="0" distL="0" distR="0" wp14:anchorId="4EBFE42E" wp14:editId="05EF982C">
            <wp:extent cx="1738932" cy="1846053"/>
            <wp:effectExtent l="0" t="0" r="0" b="1905"/>
            <wp:docPr id="1713085811"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1746986" cy="1854604"/>
                    </a:xfrm>
                    <a:prstGeom prst="rect">
                      <a:avLst/>
                    </a:prstGeom>
                    <a:noFill/>
                  </pic:spPr>
                </pic:pic>
              </a:graphicData>
            </a:graphic>
          </wp:inline>
        </w:drawing>
      </w:r>
    </w:p>
    <w:p w14:paraId="23367B6B" w14:textId="6008463D" w:rsidR="00F326C1" w:rsidRPr="00CF1FDB" w:rsidRDefault="00F326C1" w:rsidP="00D33837">
      <w:pPr>
        <w:pStyle w:val="ListParagraph"/>
        <w:numPr>
          <w:ilvl w:val="0"/>
          <w:numId w:val="7"/>
        </w:numPr>
        <w:rPr>
          <w:rFonts w:ascii="Arial" w:hAnsi="Arial" w:cs="Arial"/>
          <w:sz w:val="20"/>
          <w:szCs w:val="20"/>
        </w:rPr>
      </w:pPr>
      <w:r w:rsidRPr="00CF1FDB">
        <w:rPr>
          <w:rFonts w:ascii="Arial" w:hAnsi="Arial" w:cs="Arial"/>
          <w:sz w:val="20"/>
          <w:szCs w:val="20"/>
        </w:rPr>
        <w:t>Close the ink door.</w:t>
      </w:r>
    </w:p>
    <w:p w14:paraId="308ED223" w14:textId="51AE0E68" w:rsidR="00F326C1" w:rsidRPr="00CF1FDB" w:rsidRDefault="00E70A2A" w:rsidP="00D33837">
      <w:pPr>
        <w:pStyle w:val="ListParagraph"/>
        <w:numPr>
          <w:ilvl w:val="0"/>
          <w:numId w:val="7"/>
        </w:numPr>
        <w:rPr>
          <w:rFonts w:ascii="Arial" w:hAnsi="Arial" w:cs="Arial"/>
          <w:sz w:val="20"/>
          <w:szCs w:val="20"/>
        </w:rPr>
      </w:pPr>
      <w:r w:rsidRPr="00CF1FDB">
        <w:rPr>
          <w:rFonts w:ascii="Arial" w:hAnsi="Arial" w:cs="Arial"/>
          <w:sz w:val="20"/>
          <w:szCs w:val="20"/>
        </w:rPr>
        <w:t>Turn on the Main Power Switch, then press and release the Soft-Power Button. You will hear the printer initializing. This process will take approximately two minutes</w:t>
      </w:r>
      <w:r w:rsidR="00F326C1" w:rsidRPr="00CF1FDB">
        <w:rPr>
          <w:rFonts w:ascii="Arial" w:hAnsi="Arial" w:cs="Arial"/>
          <w:sz w:val="20"/>
          <w:szCs w:val="20"/>
        </w:rPr>
        <w:t>.</w:t>
      </w:r>
    </w:p>
    <w:p w14:paraId="08F3EDB9" w14:textId="71212417" w:rsidR="004D1F07" w:rsidRPr="00CF1FDB" w:rsidRDefault="004D1F07" w:rsidP="00D33837">
      <w:pPr>
        <w:pStyle w:val="ListParagraph"/>
        <w:numPr>
          <w:ilvl w:val="0"/>
          <w:numId w:val="7"/>
        </w:numPr>
        <w:rPr>
          <w:rFonts w:ascii="Arial" w:hAnsi="Arial" w:cs="Arial"/>
          <w:sz w:val="20"/>
          <w:szCs w:val="20"/>
        </w:rPr>
      </w:pPr>
      <w:r w:rsidRPr="00CF1FDB">
        <w:rPr>
          <w:rFonts w:ascii="Arial" w:hAnsi="Arial" w:cs="Arial"/>
          <w:sz w:val="20"/>
          <w:szCs w:val="20"/>
        </w:rPr>
        <w:t xml:space="preserve">When the printer </w:t>
      </w:r>
      <w:r w:rsidR="004A03CA" w:rsidRPr="00CF1FDB">
        <w:rPr>
          <w:rFonts w:ascii="Arial" w:hAnsi="Arial" w:cs="Arial"/>
          <w:sz w:val="20"/>
          <w:szCs w:val="20"/>
        </w:rPr>
        <w:t>is</w:t>
      </w:r>
      <w:r w:rsidRPr="00CF1FDB">
        <w:rPr>
          <w:rFonts w:ascii="Arial" w:hAnsi="Arial" w:cs="Arial"/>
          <w:sz w:val="20"/>
          <w:szCs w:val="20"/>
        </w:rPr>
        <w:t xml:space="preserve"> fully powered on, the touchscreen will be ready for use. Check the wiper and the ink levels on the left side of the touchscreen to ensure that all have been installed correctly. </w:t>
      </w:r>
    </w:p>
    <w:p w14:paraId="28DF8972" w14:textId="77777777" w:rsidR="004D1F07" w:rsidRPr="00CF1FDB" w:rsidRDefault="004D1F07" w:rsidP="004D1F07">
      <w:pPr>
        <w:pStyle w:val="ListParagraph"/>
        <w:ind w:left="1440"/>
        <w:rPr>
          <w:rFonts w:ascii="Arial" w:hAnsi="Arial" w:cs="Arial"/>
          <w:sz w:val="20"/>
          <w:szCs w:val="20"/>
        </w:rPr>
      </w:pPr>
    </w:p>
    <w:p w14:paraId="4FD5399B" w14:textId="7187E48A" w:rsidR="00483581" w:rsidRPr="00CF1FDB" w:rsidRDefault="004D1F07" w:rsidP="00AD1FAE">
      <w:pPr>
        <w:pStyle w:val="ListParagraph"/>
        <w:ind w:left="1440"/>
        <w:rPr>
          <w:rFonts w:ascii="Arial" w:hAnsi="Arial" w:cs="Arial"/>
          <w:i/>
          <w:iCs/>
          <w:sz w:val="20"/>
          <w:szCs w:val="20"/>
        </w:rPr>
      </w:pPr>
      <w:r w:rsidRPr="00CF1FDB">
        <w:rPr>
          <w:rFonts w:ascii="Arial" w:hAnsi="Arial" w:cs="Arial"/>
          <w:b/>
          <w:bCs/>
          <w:i/>
          <w:iCs/>
          <w:sz w:val="20"/>
          <w:szCs w:val="20"/>
        </w:rPr>
        <w:t>Note:</w:t>
      </w:r>
      <w:r w:rsidRPr="00CF1FDB">
        <w:rPr>
          <w:rFonts w:ascii="Arial" w:hAnsi="Arial" w:cs="Arial"/>
          <w:i/>
          <w:iCs/>
          <w:sz w:val="20"/>
          <w:szCs w:val="20"/>
        </w:rPr>
        <w:t xml:space="preserve"> If an ink level is not displayed, the ink cartridge might not be installed properly. If this </w:t>
      </w:r>
      <w:proofErr w:type="gramStart"/>
      <w:r w:rsidRPr="00CF1FDB">
        <w:rPr>
          <w:rFonts w:ascii="Arial" w:hAnsi="Arial" w:cs="Arial"/>
          <w:i/>
          <w:iCs/>
          <w:sz w:val="20"/>
          <w:szCs w:val="20"/>
        </w:rPr>
        <w:t>happens</w:t>
      </w:r>
      <w:proofErr w:type="gramEnd"/>
      <w:r w:rsidRPr="00CF1FDB">
        <w:rPr>
          <w:rFonts w:ascii="Arial" w:hAnsi="Arial" w:cs="Arial"/>
          <w:i/>
          <w:iCs/>
          <w:sz w:val="20"/>
          <w:szCs w:val="20"/>
        </w:rPr>
        <w:t xml:space="preserve"> reinstall the ink cartridge and be sure it is fully clipped into the cradle.</w:t>
      </w:r>
    </w:p>
    <w:p w14:paraId="2C950FE5" w14:textId="77777777" w:rsidR="00933566" w:rsidRDefault="00933566">
      <w:pPr>
        <w:rPr>
          <w:rFonts w:ascii="Arial" w:eastAsiaTheme="majorEastAsia" w:hAnsi="Arial" w:cstheme="majorBidi"/>
          <w:b/>
          <w:color w:val="77206D" w:themeColor="accent5" w:themeShade="BF"/>
          <w:sz w:val="36"/>
          <w:szCs w:val="32"/>
        </w:rPr>
      </w:pPr>
      <w:r>
        <w:br w:type="page"/>
      </w:r>
    </w:p>
    <w:p w14:paraId="75E0633A" w14:textId="396D2E46" w:rsidR="00483581" w:rsidRPr="00AA04CD" w:rsidRDefault="00483581" w:rsidP="00483581">
      <w:pPr>
        <w:pStyle w:val="Heading2"/>
        <w:rPr>
          <w:color w:val="000000" w:themeColor="text1"/>
        </w:rPr>
      </w:pPr>
      <w:bookmarkStart w:id="33" w:name="_Toc208844658"/>
      <w:r w:rsidRPr="00AA04CD">
        <w:rPr>
          <w:color w:val="000000" w:themeColor="text1"/>
        </w:rPr>
        <w:lastRenderedPageBreak/>
        <w:t>Set Up</w:t>
      </w:r>
      <w:r w:rsidR="004A03CA" w:rsidRPr="00AA04CD">
        <w:rPr>
          <w:color w:val="000000" w:themeColor="text1"/>
        </w:rPr>
        <w:t xml:space="preserve"> the</w:t>
      </w:r>
      <w:r w:rsidRPr="00AA04CD">
        <w:rPr>
          <w:color w:val="000000" w:themeColor="text1"/>
        </w:rPr>
        <w:t xml:space="preserve"> Feed</w:t>
      </w:r>
      <w:bookmarkEnd w:id="33"/>
    </w:p>
    <w:p w14:paraId="526E8381" w14:textId="6C3C2019" w:rsidR="00F82CD0" w:rsidRPr="00CF1FDB" w:rsidRDefault="00F82CD0" w:rsidP="00F82CD0">
      <w:pPr>
        <w:ind w:left="1440"/>
        <w:rPr>
          <w:rFonts w:ascii="Arial" w:hAnsi="Arial" w:cs="Arial"/>
          <w:sz w:val="20"/>
          <w:szCs w:val="20"/>
        </w:rPr>
      </w:pPr>
      <w:r w:rsidRPr="00CF1FDB">
        <w:rPr>
          <w:rFonts w:ascii="Arial" w:hAnsi="Arial" w:cs="Arial"/>
          <w:sz w:val="20"/>
          <w:szCs w:val="20"/>
        </w:rPr>
        <w:t xml:space="preserve">Check the positioning of the feeder for the job, and align it with the registration table, adjusting rollers as required. Load the media into the feeder. </w:t>
      </w:r>
    </w:p>
    <w:p w14:paraId="3A87D7F7" w14:textId="40CC2558" w:rsidR="00483581" w:rsidRPr="00CF1FDB" w:rsidRDefault="00090DD3" w:rsidP="00D33837">
      <w:pPr>
        <w:pStyle w:val="ListParagraph"/>
        <w:numPr>
          <w:ilvl w:val="0"/>
          <w:numId w:val="36"/>
        </w:numPr>
        <w:rPr>
          <w:rFonts w:ascii="Arial" w:hAnsi="Arial" w:cs="Arial"/>
          <w:sz w:val="20"/>
          <w:szCs w:val="20"/>
        </w:rPr>
      </w:pPr>
      <w:r w:rsidRPr="00CF1FDB">
        <w:rPr>
          <w:rFonts w:ascii="Arial" w:hAnsi="Arial" w:cs="Arial"/>
          <w:sz w:val="20"/>
          <w:szCs w:val="20"/>
        </w:rPr>
        <w:t xml:space="preserve">Lift the separator by turning the </w:t>
      </w:r>
      <w:r w:rsidRPr="00CF1FDB">
        <w:rPr>
          <w:rFonts w:ascii="Arial" w:hAnsi="Arial" w:cs="Arial"/>
          <w:b/>
          <w:bCs/>
          <w:sz w:val="20"/>
          <w:szCs w:val="20"/>
        </w:rPr>
        <w:t>separator knob</w:t>
      </w:r>
      <w:r w:rsidRPr="00CF1FDB">
        <w:rPr>
          <w:rFonts w:ascii="Arial" w:hAnsi="Arial" w:cs="Arial"/>
          <w:sz w:val="20"/>
          <w:szCs w:val="20"/>
        </w:rPr>
        <w:t xml:space="preserve"> clockwise.</w:t>
      </w:r>
    </w:p>
    <w:p w14:paraId="04601F90" w14:textId="3B02EA12" w:rsidR="00090DD3" w:rsidRDefault="00090DD3" w:rsidP="00090DD3">
      <w:pPr>
        <w:pStyle w:val="ListParagraph"/>
        <w:ind w:left="1800"/>
      </w:pPr>
      <w:r>
        <w:rPr>
          <w:noProof/>
        </w:rPr>
        <w:drawing>
          <wp:inline distT="0" distB="0" distL="0" distR="0" wp14:anchorId="79DA7918" wp14:editId="4D14D151">
            <wp:extent cx="1952625" cy="2689225"/>
            <wp:effectExtent l="0" t="0" r="9525" b="0"/>
            <wp:docPr id="35" name="Picture 1" descr="Close-up of a machine with a black knob&#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1" descr="Close-up of a machine with a black knob&#10;&#10;Description automatically generated"/>
                    <pic:cNvPicPr>
                      <a:picLocks noChangeAspect="1"/>
                    </pic:cNvPicPr>
                  </pic:nvPicPr>
                  <pic:blipFill>
                    <a:blip r:embed="rId62">
                      <a:extLst>
                        <a:ext uri="{28A0092B-C50C-407E-A947-70E740481C1C}">
                          <a14:useLocalDpi xmlns:a14="http://schemas.microsoft.com/office/drawing/2010/main" val="0"/>
                        </a:ext>
                      </a:extLst>
                    </a:blip>
                    <a:stretch>
                      <a:fillRect/>
                    </a:stretch>
                  </pic:blipFill>
                  <pic:spPr>
                    <a:xfrm>
                      <a:off x="0" y="0"/>
                      <a:ext cx="1952625" cy="2689225"/>
                    </a:xfrm>
                    <a:prstGeom prst="rect">
                      <a:avLst/>
                    </a:prstGeom>
                  </pic:spPr>
                </pic:pic>
              </a:graphicData>
            </a:graphic>
          </wp:inline>
        </w:drawing>
      </w:r>
    </w:p>
    <w:p w14:paraId="4AEA2B1D" w14:textId="7BA30145" w:rsidR="00090DD3" w:rsidRPr="00CF1FDB" w:rsidRDefault="00090DD3" w:rsidP="00D33837">
      <w:pPr>
        <w:pStyle w:val="ListParagraph"/>
        <w:numPr>
          <w:ilvl w:val="0"/>
          <w:numId w:val="36"/>
        </w:numPr>
        <w:rPr>
          <w:rFonts w:ascii="Arial" w:hAnsi="Arial" w:cs="Arial"/>
          <w:sz w:val="20"/>
          <w:szCs w:val="20"/>
        </w:rPr>
      </w:pPr>
      <w:r w:rsidRPr="00CF1FDB">
        <w:rPr>
          <w:rFonts w:ascii="Arial" w:hAnsi="Arial" w:cs="Arial"/>
          <w:sz w:val="20"/>
          <w:szCs w:val="20"/>
        </w:rPr>
        <w:t xml:space="preserve">Insert one piece of media in the middle of the hopper. Make sure that the media is centered. </w:t>
      </w:r>
    </w:p>
    <w:p w14:paraId="108A3C0A" w14:textId="7C49CF7E" w:rsidR="00090DD3" w:rsidRPr="00CF1FDB" w:rsidRDefault="00090DD3" w:rsidP="00D33837">
      <w:pPr>
        <w:pStyle w:val="ListParagraph"/>
        <w:numPr>
          <w:ilvl w:val="0"/>
          <w:numId w:val="36"/>
        </w:numPr>
        <w:rPr>
          <w:rFonts w:ascii="Arial" w:hAnsi="Arial" w:cs="Arial"/>
          <w:sz w:val="20"/>
          <w:szCs w:val="20"/>
        </w:rPr>
      </w:pPr>
      <w:r w:rsidRPr="00CF1FDB">
        <w:rPr>
          <w:rFonts w:ascii="Arial" w:hAnsi="Arial" w:cs="Arial"/>
          <w:sz w:val="20"/>
          <w:szCs w:val="20"/>
        </w:rPr>
        <w:t xml:space="preserve">Bring the side guides to the edge of the media without interrupting media movement. </w:t>
      </w:r>
    </w:p>
    <w:p w14:paraId="44BD8AB9" w14:textId="678FAC2E" w:rsidR="00E70A2A" w:rsidRPr="00CF1FDB" w:rsidRDefault="00E70A2A" w:rsidP="00E70A2A">
      <w:pPr>
        <w:pStyle w:val="ListParagraph"/>
        <w:ind w:left="2160"/>
        <w:rPr>
          <w:rFonts w:ascii="Arial" w:hAnsi="Arial" w:cs="Arial"/>
          <w:i/>
          <w:iCs/>
          <w:sz w:val="20"/>
          <w:szCs w:val="20"/>
        </w:rPr>
      </w:pPr>
      <w:r w:rsidRPr="00CF1FDB">
        <w:rPr>
          <w:rFonts w:ascii="Arial" w:hAnsi="Arial" w:cs="Arial"/>
          <w:b/>
          <w:bCs/>
          <w:i/>
          <w:iCs/>
          <w:sz w:val="20"/>
          <w:szCs w:val="20"/>
        </w:rPr>
        <w:t xml:space="preserve">Note: </w:t>
      </w:r>
      <w:r w:rsidRPr="00CF1FDB">
        <w:rPr>
          <w:rFonts w:ascii="Arial" w:hAnsi="Arial" w:cs="Arial"/>
          <w:i/>
          <w:iCs/>
          <w:sz w:val="20"/>
          <w:szCs w:val="20"/>
        </w:rPr>
        <w:t>Be sure to leave a small space between the media and side guides to allow the media stack to dop and feed properly.</w:t>
      </w:r>
    </w:p>
    <w:p w14:paraId="0FD073DF" w14:textId="61989234" w:rsidR="00090DD3" w:rsidRDefault="00090DD3" w:rsidP="00090DD3">
      <w:pPr>
        <w:pStyle w:val="ListParagraph"/>
        <w:ind w:left="1800"/>
      </w:pPr>
      <w:r>
        <w:rPr>
          <w:noProof/>
        </w:rPr>
        <w:drawing>
          <wp:inline distT="0" distB="0" distL="0" distR="0" wp14:anchorId="352DAF54" wp14:editId="2E6A4000">
            <wp:extent cx="4301490" cy="2698750"/>
            <wp:effectExtent l="0" t="0" r="3810" b="6350"/>
            <wp:docPr id="28" name="Picture 1" descr="A close-up of a mach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1" descr="A close-up of a machine&#10;&#10;Description automatically generated"/>
                    <pic:cNvPicPr>
                      <a:picLocks noChangeAspect="1"/>
                    </pic:cNvPicPr>
                  </pic:nvPicPr>
                  <pic:blipFill>
                    <a:blip r:embed="rId63" cstate="print">
                      <a:extLst>
                        <a:ext uri="{28A0092B-C50C-407E-A947-70E740481C1C}">
                          <a14:useLocalDpi xmlns:a14="http://schemas.microsoft.com/office/drawing/2010/main" val="0"/>
                        </a:ext>
                      </a:extLst>
                    </a:blip>
                    <a:stretch>
                      <a:fillRect/>
                    </a:stretch>
                  </pic:blipFill>
                  <pic:spPr>
                    <a:xfrm>
                      <a:off x="0" y="0"/>
                      <a:ext cx="4301490" cy="2698750"/>
                    </a:xfrm>
                    <a:prstGeom prst="rect">
                      <a:avLst/>
                    </a:prstGeom>
                  </pic:spPr>
                </pic:pic>
              </a:graphicData>
            </a:graphic>
          </wp:inline>
        </w:drawing>
      </w:r>
    </w:p>
    <w:p w14:paraId="3768B1BD" w14:textId="56BE7CD0" w:rsidR="00090DD3" w:rsidRPr="00CF1FDB" w:rsidRDefault="00090DD3" w:rsidP="00D33837">
      <w:pPr>
        <w:pStyle w:val="ListParagraph"/>
        <w:numPr>
          <w:ilvl w:val="0"/>
          <w:numId w:val="36"/>
        </w:numPr>
        <w:rPr>
          <w:rFonts w:ascii="Arial" w:hAnsi="Arial" w:cs="Arial"/>
          <w:sz w:val="20"/>
          <w:szCs w:val="20"/>
        </w:rPr>
      </w:pPr>
      <w:r w:rsidRPr="00CF1FDB">
        <w:rPr>
          <w:rFonts w:ascii="Arial" w:hAnsi="Arial" w:cs="Arial"/>
          <w:sz w:val="20"/>
          <w:szCs w:val="20"/>
        </w:rPr>
        <w:t xml:space="preserve">Secure side guides in position. </w:t>
      </w:r>
    </w:p>
    <w:p w14:paraId="34C36339" w14:textId="77777777" w:rsidR="00933566" w:rsidRDefault="00933566">
      <w:pPr>
        <w:rPr>
          <w:rFonts w:ascii="Arial" w:hAnsi="Arial" w:cs="Arial"/>
          <w:sz w:val="20"/>
          <w:szCs w:val="20"/>
        </w:rPr>
      </w:pPr>
      <w:r>
        <w:rPr>
          <w:rFonts w:ascii="Arial" w:hAnsi="Arial" w:cs="Arial"/>
          <w:sz w:val="20"/>
          <w:szCs w:val="20"/>
        </w:rPr>
        <w:br w:type="page"/>
      </w:r>
    </w:p>
    <w:p w14:paraId="435B14F2" w14:textId="6D8F7D36" w:rsidR="00090DD3" w:rsidRPr="00CF1FDB" w:rsidRDefault="00090DD3" w:rsidP="00D33837">
      <w:pPr>
        <w:pStyle w:val="ListParagraph"/>
        <w:numPr>
          <w:ilvl w:val="0"/>
          <w:numId w:val="36"/>
        </w:numPr>
        <w:rPr>
          <w:rFonts w:ascii="Arial" w:hAnsi="Arial" w:cs="Arial"/>
          <w:sz w:val="20"/>
          <w:szCs w:val="20"/>
        </w:rPr>
      </w:pPr>
      <w:r w:rsidRPr="00CF1FDB">
        <w:rPr>
          <w:rFonts w:ascii="Arial" w:hAnsi="Arial" w:cs="Arial"/>
          <w:sz w:val="20"/>
          <w:szCs w:val="20"/>
        </w:rPr>
        <w:lastRenderedPageBreak/>
        <w:t xml:space="preserve">Press the </w:t>
      </w:r>
      <w:r w:rsidRPr="00CF1FDB">
        <w:rPr>
          <w:rFonts w:ascii="Arial" w:hAnsi="Arial" w:cs="Arial"/>
          <w:b/>
          <w:bCs/>
          <w:sz w:val="20"/>
          <w:szCs w:val="20"/>
        </w:rPr>
        <w:t>Feeder Setup</w:t>
      </w:r>
      <w:r w:rsidRPr="00CF1FDB">
        <w:rPr>
          <w:rFonts w:ascii="Arial" w:hAnsi="Arial" w:cs="Arial"/>
          <w:sz w:val="20"/>
          <w:szCs w:val="20"/>
        </w:rPr>
        <w:t xml:space="preserve"> button from the printer UI. The media will </w:t>
      </w:r>
      <w:r w:rsidR="00C7425D" w:rsidRPr="00CF1FDB">
        <w:rPr>
          <w:rFonts w:ascii="Arial" w:hAnsi="Arial" w:cs="Arial"/>
          <w:sz w:val="20"/>
          <w:szCs w:val="20"/>
        </w:rPr>
        <w:t>move</w:t>
      </w:r>
      <w:r w:rsidRPr="00CF1FDB">
        <w:rPr>
          <w:rFonts w:ascii="Arial" w:hAnsi="Arial" w:cs="Arial"/>
          <w:sz w:val="20"/>
          <w:szCs w:val="20"/>
        </w:rPr>
        <w:t xml:space="preserve"> forward. </w:t>
      </w:r>
    </w:p>
    <w:p w14:paraId="74E8F641" w14:textId="7E869416" w:rsidR="00090DD3" w:rsidRDefault="00090DD3" w:rsidP="00090DD3">
      <w:pPr>
        <w:pStyle w:val="ListParagraph"/>
        <w:ind w:left="1800"/>
      </w:pPr>
      <w:r>
        <w:rPr>
          <w:noProof/>
        </w:rPr>
        <w:drawing>
          <wp:inline distT="0" distB="0" distL="0" distR="0" wp14:anchorId="0BEC1D63" wp14:editId="4D44FF3C">
            <wp:extent cx="1901825" cy="1400175"/>
            <wp:effectExtent l="0" t="0" r="3175" b="9525"/>
            <wp:docPr id="40"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1" descr="A screenshot of a computer&#10;&#10;Description automatically generated"/>
                    <pic:cNvPicPr>
                      <a:picLocks noChangeAspect="1"/>
                    </pic:cNvPicPr>
                  </pic:nvPicPr>
                  <pic:blipFill>
                    <a:blip r:embed="rId64">
                      <a:extLst>
                        <a:ext uri="{28A0092B-C50C-407E-A947-70E740481C1C}">
                          <a14:useLocalDpi xmlns:a14="http://schemas.microsoft.com/office/drawing/2010/main" val="0"/>
                        </a:ext>
                      </a:extLst>
                    </a:blip>
                    <a:stretch>
                      <a:fillRect/>
                    </a:stretch>
                  </pic:blipFill>
                  <pic:spPr>
                    <a:xfrm>
                      <a:off x="0" y="0"/>
                      <a:ext cx="1901825" cy="1400175"/>
                    </a:xfrm>
                    <a:prstGeom prst="rect">
                      <a:avLst/>
                    </a:prstGeom>
                  </pic:spPr>
                </pic:pic>
              </a:graphicData>
            </a:graphic>
          </wp:inline>
        </w:drawing>
      </w:r>
    </w:p>
    <w:p w14:paraId="2CDB4EC8" w14:textId="2633523C" w:rsidR="00E70A2A" w:rsidRPr="00CF1FDB" w:rsidRDefault="00E70A2A" w:rsidP="00D33837">
      <w:pPr>
        <w:pStyle w:val="ListParagraph"/>
        <w:numPr>
          <w:ilvl w:val="0"/>
          <w:numId w:val="36"/>
        </w:numPr>
        <w:rPr>
          <w:rFonts w:ascii="Arial" w:hAnsi="Arial" w:cs="Arial"/>
          <w:sz w:val="20"/>
          <w:szCs w:val="20"/>
        </w:rPr>
      </w:pPr>
      <w:r w:rsidRPr="00CF1FDB">
        <w:rPr>
          <w:rFonts w:ascii="Arial" w:hAnsi="Arial" w:cs="Arial"/>
          <w:sz w:val="20"/>
          <w:szCs w:val="20"/>
        </w:rPr>
        <w:t>Loosen the red thumb screw on the Glide Riser Stand</w:t>
      </w:r>
    </w:p>
    <w:p w14:paraId="3DB75433" w14:textId="0F56E2BE" w:rsidR="00E70A2A" w:rsidRPr="00CF1FDB" w:rsidRDefault="00E70A2A" w:rsidP="00D33837">
      <w:pPr>
        <w:pStyle w:val="ListParagraph"/>
        <w:numPr>
          <w:ilvl w:val="0"/>
          <w:numId w:val="36"/>
        </w:numPr>
        <w:rPr>
          <w:rFonts w:ascii="Arial" w:hAnsi="Arial" w:cs="Arial"/>
          <w:sz w:val="20"/>
          <w:szCs w:val="20"/>
        </w:rPr>
      </w:pPr>
      <w:r w:rsidRPr="00CF1FDB">
        <w:rPr>
          <w:rFonts w:ascii="Arial" w:hAnsi="Arial" w:cs="Arial"/>
          <w:sz w:val="20"/>
          <w:szCs w:val="20"/>
        </w:rPr>
        <w:t>Slide the Feeder to align the edge of the media with the Registration Rail in the printer, as shown below. Then, secure the red thumb screw.</w:t>
      </w:r>
    </w:p>
    <w:p w14:paraId="6D126879" w14:textId="376806D8" w:rsidR="00090DD3" w:rsidRDefault="00090DD3" w:rsidP="00E70A2A">
      <w:pPr>
        <w:pStyle w:val="ListParagraph"/>
        <w:ind w:left="1800"/>
      </w:pPr>
      <w:r>
        <w:rPr>
          <w:noProof/>
        </w:rPr>
        <w:drawing>
          <wp:inline distT="0" distB="0" distL="0" distR="0" wp14:anchorId="36EB8A10" wp14:editId="07A7D5D8">
            <wp:extent cx="4318635" cy="2901315"/>
            <wp:effectExtent l="0" t="0" r="5715" b="0"/>
            <wp:docPr id="27" name="Picture 1" descr="A close-up of a mach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1" descr="A close-up of a machine&#10;&#10;Description automatically generated"/>
                    <pic:cNvPicPr>
                      <a:picLocks noChangeAspect="1"/>
                    </pic:cNvPicPr>
                  </pic:nvPicPr>
                  <pic:blipFill>
                    <a:blip r:embed="rId65">
                      <a:extLst>
                        <a:ext uri="{28A0092B-C50C-407E-A947-70E740481C1C}">
                          <a14:useLocalDpi xmlns:a14="http://schemas.microsoft.com/office/drawing/2010/main" val="0"/>
                        </a:ext>
                      </a:extLst>
                    </a:blip>
                    <a:stretch>
                      <a:fillRect/>
                    </a:stretch>
                  </pic:blipFill>
                  <pic:spPr>
                    <a:xfrm>
                      <a:off x="0" y="0"/>
                      <a:ext cx="4318635" cy="2901315"/>
                    </a:xfrm>
                    <a:prstGeom prst="rect">
                      <a:avLst/>
                    </a:prstGeom>
                  </pic:spPr>
                </pic:pic>
              </a:graphicData>
            </a:graphic>
          </wp:inline>
        </w:drawing>
      </w:r>
    </w:p>
    <w:p w14:paraId="297858F2" w14:textId="77777777" w:rsidR="00933566" w:rsidRDefault="00933566">
      <w:pPr>
        <w:rPr>
          <w:rFonts w:ascii="Arial" w:hAnsi="Arial" w:cs="Arial"/>
          <w:sz w:val="20"/>
          <w:szCs w:val="20"/>
        </w:rPr>
      </w:pPr>
      <w:r>
        <w:rPr>
          <w:rFonts w:ascii="Arial" w:hAnsi="Arial" w:cs="Arial"/>
          <w:sz w:val="20"/>
          <w:szCs w:val="20"/>
        </w:rPr>
        <w:br w:type="page"/>
      </w:r>
    </w:p>
    <w:p w14:paraId="67AB6F0F" w14:textId="46C25D0B" w:rsidR="00090DD3" w:rsidRPr="00CF1FDB" w:rsidRDefault="00090DD3" w:rsidP="00D33837">
      <w:pPr>
        <w:pStyle w:val="ListParagraph"/>
        <w:numPr>
          <w:ilvl w:val="0"/>
          <w:numId w:val="36"/>
        </w:numPr>
        <w:rPr>
          <w:rFonts w:ascii="Arial" w:hAnsi="Arial" w:cs="Arial"/>
          <w:sz w:val="20"/>
          <w:szCs w:val="20"/>
        </w:rPr>
      </w:pPr>
      <w:r w:rsidRPr="00CF1FDB">
        <w:rPr>
          <w:rFonts w:ascii="Arial" w:hAnsi="Arial" w:cs="Arial"/>
          <w:sz w:val="20"/>
          <w:szCs w:val="20"/>
        </w:rPr>
        <w:lastRenderedPageBreak/>
        <w:t xml:space="preserve">Adjust the separator by lowering it down until it </w:t>
      </w:r>
      <w:proofErr w:type="gramStart"/>
      <w:r w:rsidRPr="00CF1FDB">
        <w:rPr>
          <w:rFonts w:ascii="Arial" w:hAnsi="Arial" w:cs="Arial"/>
          <w:sz w:val="20"/>
          <w:szCs w:val="20"/>
        </w:rPr>
        <w:t>makes contact with</w:t>
      </w:r>
      <w:proofErr w:type="gramEnd"/>
      <w:r w:rsidR="00C7425D" w:rsidRPr="00CF1FDB">
        <w:rPr>
          <w:rFonts w:ascii="Arial" w:hAnsi="Arial" w:cs="Arial"/>
          <w:sz w:val="20"/>
          <w:szCs w:val="20"/>
        </w:rPr>
        <w:t xml:space="preserve"> the</w:t>
      </w:r>
      <w:r w:rsidRPr="00CF1FDB">
        <w:rPr>
          <w:rFonts w:ascii="Arial" w:hAnsi="Arial" w:cs="Arial"/>
          <w:sz w:val="20"/>
          <w:szCs w:val="20"/>
        </w:rPr>
        <w:t xml:space="preserve"> media. Continue lowering the separator another half turn from this point. </w:t>
      </w:r>
    </w:p>
    <w:p w14:paraId="61A9AE45" w14:textId="638541B5" w:rsidR="00090DD3" w:rsidRDefault="00933566" w:rsidP="00090DD3">
      <w:pPr>
        <w:pStyle w:val="ListParagraph"/>
        <w:ind w:left="1800"/>
      </w:pPr>
      <w:r>
        <w:rPr>
          <w:noProof/>
        </w:rPr>
        <mc:AlternateContent>
          <mc:Choice Requires="wps">
            <w:drawing>
              <wp:anchor distT="0" distB="0" distL="114300" distR="114300" simplePos="0" relativeHeight="251670528" behindDoc="0" locked="0" layoutInCell="1" allowOverlap="1" wp14:anchorId="30D127A8" wp14:editId="3CA621D6">
                <wp:simplePos x="0" y="0"/>
                <wp:positionH relativeFrom="column">
                  <wp:posOffset>3692416</wp:posOffset>
                </wp:positionH>
                <wp:positionV relativeFrom="paragraph">
                  <wp:posOffset>21390</wp:posOffset>
                </wp:positionV>
                <wp:extent cx="98973" cy="457200"/>
                <wp:effectExtent l="133350" t="0" r="92075" b="0"/>
                <wp:wrapNone/>
                <wp:docPr id="596162537" name="Rectangle 6"/>
                <wp:cNvGraphicFramePr/>
                <a:graphic xmlns:a="http://schemas.openxmlformats.org/drawingml/2006/main">
                  <a:graphicData uri="http://schemas.microsoft.com/office/word/2010/wordprocessingShape">
                    <wps:wsp>
                      <wps:cNvSpPr/>
                      <wps:spPr>
                        <a:xfrm rot="1966711">
                          <a:off x="0" y="0"/>
                          <a:ext cx="98973" cy="457200"/>
                        </a:xfrm>
                        <a:prstGeom prst="rect">
                          <a:avLst/>
                        </a:prstGeom>
                        <a:ln>
                          <a:noFill/>
                        </a:ln>
                      </wps:spPr>
                      <wps:style>
                        <a:lnRef idx="2">
                          <a:schemeClr val="accent3">
                            <a:shade val="15000"/>
                          </a:schemeClr>
                        </a:lnRef>
                        <a:fillRef idx="1">
                          <a:schemeClr val="accent3"/>
                        </a:fillRef>
                        <a:effectRef idx="0">
                          <a:schemeClr val="accent3"/>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0BB5A959" id="Rectangle 6" o:spid="_x0000_s1026" style="position:absolute;margin-left:290.75pt;margin-top:1.7pt;width:7.8pt;height:36pt;rotation:2148173fd;z-index:25167052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" fillcolor="#196b24 [3206]" stroked="f" strokeweight="1pt"/>
            </w:pict>
          </mc:Fallback>
        </mc:AlternateContent>
      </w:r>
      <w:r>
        <w:rPr>
          <w:noProof/>
        </w:rPr>
        <mc:AlternateContent>
          <mc:Choice Requires="wps">
            <w:drawing>
              <wp:anchor distT="0" distB="0" distL="114300" distR="114300" simplePos="0" relativeHeight="251669504" behindDoc="0" locked="0" layoutInCell="1" allowOverlap="1" wp14:anchorId="14C78E72" wp14:editId="5CB591C5">
                <wp:simplePos x="0" y="0"/>
                <wp:positionH relativeFrom="column">
                  <wp:posOffset>3567778</wp:posOffset>
                </wp:positionH>
                <wp:positionV relativeFrom="paragraph">
                  <wp:posOffset>281222</wp:posOffset>
                </wp:positionV>
                <wp:extent cx="45719" cy="192838"/>
                <wp:effectExtent l="38100" t="19050" r="50165" b="17145"/>
                <wp:wrapNone/>
                <wp:docPr id="352670611" name="Rectangle 5"/>
                <wp:cNvGraphicFramePr/>
                <a:graphic xmlns:a="http://schemas.openxmlformats.org/drawingml/2006/main">
                  <a:graphicData uri="http://schemas.microsoft.com/office/word/2010/wordprocessingShape">
                    <wps:wsp>
                      <wps:cNvSpPr/>
                      <wps:spPr>
                        <a:xfrm rot="20221216">
                          <a:off x="0" y="0"/>
                          <a:ext cx="45719" cy="192838"/>
                        </a:xfrm>
                        <a:prstGeom prst="rect">
                          <a:avLst/>
                        </a:prstGeom>
                        <a:ln>
                          <a:noFill/>
                        </a:ln>
                      </wps:spPr>
                      <wps:style>
                        <a:lnRef idx="2">
                          <a:schemeClr val="accent3">
                            <a:shade val="15000"/>
                          </a:schemeClr>
                        </a:lnRef>
                        <a:fillRef idx="1">
                          <a:schemeClr val="accent3"/>
                        </a:fillRef>
                        <a:effectRef idx="0">
                          <a:schemeClr val="accent3"/>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8112651" id="Rectangle 5" o:spid="_x0000_s1026" style="position:absolute;margin-left:280.95pt;margin-top:22.15pt;width:3.6pt;height:15.2pt;rotation:-1506000fd;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" fillcolor="#196b24 [3206]" stroked="f" strokeweight="1pt"/>
            </w:pict>
          </mc:Fallback>
        </mc:AlternateContent>
      </w:r>
      <w:r>
        <w:rPr>
          <w:noProof/>
        </w:rPr>
        <mc:AlternateContent>
          <mc:Choice Requires="wps">
            <w:drawing>
              <wp:anchor distT="0" distB="0" distL="114300" distR="114300" simplePos="0" relativeHeight="251666432" behindDoc="0" locked="0" layoutInCell="1" allowOverlap="1" wp14:anchorId="7D898A6A" wp14:editId="1E3B8F75">
                <wp:simplePos x="0" y="0"/>
                <wp:positionH relativeFrom="column">
                  <wp:posOffset>3291205</wp:posOffset>
                </wp:positionH>
                <wp:positionV relativeFrom="paragraph">
                  <wp:posOffset>1572095</wp:posOffset>
                </wp:positionV>
                <wp:extent cx="618046" cy="612475"/>
                <wp:effectExtent l="0" t="0" r="0" b="0"/>
                <wp:wrapNone/>
                <wp:docPr id="824857554" name="Multiplication Sign 4"/>
                <wp:cNvGraphicFramePr/>
                <a:graphic xmlns:a="http://schemas.openxmlformats.org/drawingml/2006/main">
                  <a:graphicData uri="http://schemas.microsoft.com/office/word/2010/wordprocessingShape">
                    <wps:wsp>
                      <wps:cNvSpPr/>
                      <wps:spPr>
                        <a:xfrm>
                          <a:off x="0" y="0"/>
                          <a:ext cx="618046" cy="612475"/>
                        </a:xfrm>
                        <a:prstGeom prst="mathMultiply">
                          <a:avLst/>
                        </a:prstGeom>
                        <a:solidFill>
                          <a:srgbClr val="FF0000"/>
                        </a:solid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47AD70C9" id="Multiplication Sign 4" o:spid="_x0000_s1026" style="position:absolute;margin-left:259.15pt;margin-top:123.8pt;width:48.65pt;height:48.25pt;z-index:251666432;visibility:visible;mso-wrap-style:square;mso-wrap-distance-left:9pt;mso-wrap-distance-top:0;mso-wrap-distance-right:9pt;mso-wrap-distance-bottom:0;mso-position-horizontal:absolute;mso-position-horizontal-relative:text;mso-position-vertical:absolute;mso-position-vertical-relative:text;v-text-anchor:middle" coordsize="618046,6124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" path="m97739,198262l199139,95940,309023,204834,418907,95940,520307,198262,411349,306238,520307,414213,418907,516535,309023,407641,199139,516535,97739,414213,206697,306238,97739,198262xe" fillcolor="red" strokecolor="#030e13 [484]" strokeweight="1pt">
                <v:stroke joinstyle="miter"/>
                <v:path arrowok="t" o:connecttype="custom" o:connectlocs="97739,198262;199139,95940;309023,204834;418907,95940;520307,198262;411349,306238;520307,414213;418907,516535;309023,407641;199139,516535;97739,414213;206697,306238;97739,198262" o:connectangles="0,0,0,0,0,0,0,0,0,0,0,0,0"/>
              </v:shape>
            </w:pict>
          </mc:Fallback>
        </mc:AlternateContent>
      </w:r>
      <w:r w:rsidR="00090DD3">
        <w:rPr>
          <w:noProof/>
        </w:rPr>
        <w:drawing>
          <wp:inline distT="0" distB="0" distL="0" distR="0" wp14:anchorId="35E47F77" wp14:editId="05334A2B">
            <wp:extent cx="2491626" cy="1637969"/>
            <wp:effectExtent l="0" t="0" r="4445" b="635"/>
            <wp:docPr id="45" name="Picture 1" descr="A close-up of a metal roll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Picture 1" descr="A close-up of a metal roller&#10;&#10;Description automatically generated"/>
                    <pic:cNvPicPr>
                      <a:picLocks noChangeAspect="1"/>
                    </pic:cNvPicPr>
                  </pic:nvPicPr>
                  <pic:blipFill>
                    <a:blip r:embed="rId66" cstate="print">
                      <a:extLst>
                        <a:ext uri="{28A0092B-C50C-407E-A947-70E740481C1C}">
                          <a14:useLocalDpi xmlns:a14="http://schemas.microsoft.com/office/drawing/2010/main" val="0"/>
                        </a:ext>
                      </a:extLst>
                    </a:blip>
                    <a:stretch>
                      <a:fillRect/>
                    </a:stretch>
                  </pic:blipFill>
                  <pic:spPr>
                    <a:xfrm>
                      <a:off x="0" y="0"/>
                      <a:ext cx="2496371" cy="1641088"/>
                    </a:xfrm>
                    <a:prstGeom prst="rect">
                      <a:avLst/>
                    </a:prstGeom>
                  </pic:spPr>
                </pic:pic>
              </a:graphicData>
            </a:graphic>
          </wp:inline>
        </w:drawing>
      </w:r>
    </w:p>
    <w:p w14:paraId="31FDB7E9" w14:textId="5DE92D74" w:rsidR="00090DD3" w:rsidRDefault="00090DD3" w:rsidP="00090DD3">
      <w:pPr>
        <w:pStyle w:val="ListParagraph"/>
        <w:ind w:left="1800"/>
      </w:pPr>
      <w:r>
        <w:rPr>
          <w:noProof/>
        </w:rPr>
        <mc:AlternateContent>
          <mc:Choice Requires="wps">
            <w:drawing>
              <wp:anchor distT="0" distB="0" distL="114300" distR="114300" simplePos="0" relativeHeight="251668480" behindDoc="0" locked="0" layoutInCell="1" allowOverlap="1" wp14:anchorId="124C63B8" wp14:editId="6DFB4C93">
                <wp:simplePos x="0" y="0"/>
                <wp:positionH relativeFrom="column">
                  <wp:posOffset>3242669</wp:posOffset>
                </wp:positionH>
                <wp:positionV relativeFrom="paragraph">
                  <wp:posOffset>1853289</wp:posOffset>
                </wp:positionV>
                <wp:extent cx="618046" cy="612475"/>
                <wp:effectExtent l="0" t="0" r="0" b="0"/>
                <wp:wrapNone/>
                <wp:docPr id="783993388" name="Multiplication Sign 4"/>
                <wp:cNvGraphicFramePr/>
                <a:graphic xmlns:a="http://schemas.openxmlformats.org/drawingml/2006/main">
                  <a:graphicData uri="http://schemas.microsoft.com/office/word/2010/wordprocessingShape">
                    <wps:wsp>
                      <wps:cNvSpPr/>
                      <wps:spPr>
                        <a:xfrm>
                          <a:off x="0" y="0"/>
                          <a:ext cx="618046" cy="612475"/>
                        </a:xfrm>
                        <a:prstGeom prst="mathMultiply">
                          <a:avLst/>
                        </a:prstGeom>
                        <a:solidFill>
                          <a:srgbClr val="FF0000"/>
                        </a:solid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51371ACC" id="Multiplication Sign 4" o:spid="_x0000_s1026" style="position:absolute;margin-left:255.35pt;margin-top:145.95pt;width:48.65pt;height:48.25pt;z-index:251668480;visibility:visible;mso-wrap-style:square;mso-wrap-distance-left:9pt;mso-wrap-distance-top:0;mso-wrap-distance-right:9pt;mso-wrap-distance-bottom:0;mso-position-horizontal:absolute;mso-position-horizontal-relative:text;mso-position-vertical:absolute;mso-position-vertical-relative:text;v-text-anchor:middle" coordsize="618046,6124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" path="m97739,198262l199139,95940,309023,204834,418907,95940,520307,198262,411349,306238,520307,414213,418907,516535,309023,407641,199139,516535,97739,414213,206697,306238,97739,198262xe" fillcolor="red" strokecolor="#030e13 [484]" strokeweight="1pt">
                <v:stroke joinstyle="miter"/>
                <v:path arrowok="t" o:connecttype="custom" o:connectlocs="97739,198262;199139,95940;309023,204834;418907,95940;520307,198262;411349,306238;520307,414213;418907,516535;309023,407641;199139,516535;97739,414213;206697,306238;97739,198262" o:connectangles="0,0,0,0,0,0,0,0,0,0,0,0,0"/>
              </v:shape>
            </w:pict>
          </mc:Fallback>
        </mc:AlternateContent>
      </w:r>
      <w:r>
        <w:rPr>
          <w:noProof/>
        </w:rPr>
        <w:drawing>
          <wp:inline distT="0" distB="0" distL="0" distR="0" wp14:anchorId="596D652A" wp14:editId="62FD2051">
            <wp:extent cx="2491105" cy="1897044"/>
            <wp:effectExtent l="0" t="0" r="4445" b="8255"/>
            <wp:docPr id="47" name="Picture 1" descr="A close-up of a metal whee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Picture 1" descr="A close-up of a metal wheel&#10;&#10;Description automatically generated"/>
                    <pic:cNvPicPr>
                      <a:picLocks noChangeAspect="1"/>
                    </pic:cNvPicPr>
                  </pic:nvPicPr>
                  <pic:blipFill>
                    <a:blip r:embed="rId67"/>
                    <a:stretch>
                      <a:fillRect/>
                    </a:stretch>
                  </pic:blipFill>
                  <pic:spPr>
                    <a:xfrm>
                      <a:off x="0" y="0"/>
                      <a:ext cx="2507582" cy="1909592"/>
                    </a:xfrm>
                    <a:prstGeom prst="rect">
                      <a:avLst/>
                    </a:prstGeom>
                  </pic:spPr>
                </pic:pic>
              </a:graphicData>
            </a:graphic>
          </wp:inline>
        </w:drawing>
      </w:r>
    </w:p>
    <w:p w14:paraId="5AA40280" w14:textId="67112FE7" w:rsidR="00090DD3" w:rsidRDefault="00090DD3" w:rsidP="00090DD3">
      <w:pPr>
        <w:pStyle w:val="ListParagraph"/>
        <w:ind w:left="1800"/>
      </w:pPr>
      <w:r>
        <w:rPr>
          <w:noProof/>
        </w:rPr>
        <w:drawing>
          <wp:inline distT="0" distB="0" distL="0" distR="0" wp14:anchorId="71F52E19" wp14:editId="30F87A5B">
            <wp:extent cx="2450546" cy="1757238"/>
            <wp:effectExtent l="0" t="0" r="6985" b="0"/>
            <wp:docPr id="48" name="Picture 1" descr="Close-up of a machine with a metal roll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Picture 1" descr="Close-up of a machine with a metal roller&#10;&#10;Description automatically generated"/>
                    <pic:cNvPicPr>
                      <a:picLocks noChangeAspect="1"/>
                    </pic:cNvPicPr>
                  </pic:nvPicPr>
                  <pic:blipFill>
                    <a:blip r:embed="rId68" cstate="print">
                      <a:extLst>
                        <a:ext uri="{28A0092B-C50C-407E-A947-70E740481C1C}">
                          <a14:useLocalDpi xmlns:a14="http://schemas.microsoft.com/office/drawing/2010/main" val="0"/>
                        </a:ext>
                      </a:extLst>
                    </a:blip>
                    <a:stretch>
                      <a:fillRect/>
                    </a:stretch>
                  </pic:blipFill>
                  <pic:spPr>
                    <a:xfrm>
                      <a:off x="0" y="0"/>
                      <a:ext cx="2464822" cy="1767475"/>
                    </a:xfrm>
                    <a:prstGeom prst="rect">
                      <a:avLst/>
                    </a:prstGeom>
                  </pic:spPr>
                </pic:pic>
              </a:graphicData>
            </a:graphic>
          </wp:inline>
        </w:drawing>
      </w:r>
    </w:p>
    <w:p w14:paraId="43C267F4" w14:textId="77777777" w:rsidR="00933566" w:rsidRDefault="00933566">
      <w:pPr>
        <w:rPr>
          <w:rFonts w:ascii="Arial" w:hAnsi="Arial" w:cs="Arial"/>
          <w:sz w:val="20"/>
          <w:szCs w:val="20"/>
        </w:rPr>
      </w:pPr>
      <w:r>
        <w:rPr>
          <w:rFonts w:ascii="Arial" w:hAnsi="Arial" w:cs="Arial"/>
          <w:sz w:val="20"/>
          <w:szCs w:val="20"/>
        </w:rPr>
        <w:br w:type="page"/>
      </w:r>
    </w:p>
    <w:p w14:paraId="6BA55E1E" w14:textId="7C893092" w:rsidR="00933566" w:rsidRPr="00933566" w:rsidRDefault="00270C35" w:rsidP="00D33837">
      <w:pPr>
        <w:pStyle w:val="ListParagraph"/>
        <w:numPr>
          <w:ilvl w:val="0"/>
          <w:numId w:val="36"/>
        </w:numPr>
        <w:rPr>
          <w:rFonts w:ascii="Arial" w:hAnsi="Arial" w:cs="Arial"/>
          <w:sz w:val="20"/>
          <w:szCs w:val="20"/>
        </w:rPr>
      </w:pPr>
      <w:r w:rsidRPr="00CF1FDB">
        <w:rPr>
          <w:rFonts w:ascii="Arial" w:hAnsi="Arial" w:cs="Arial"/>
          <w:sz w:val="20"/>
          <w:szCs w:val="20"/>
        </w:rPr>
        <w:lastRenderedPageBreak/>
        <w:t>Adjust the Media Thickness and Registration Roller Height. See “Adjust Media Thickness</w:t>
      </w:r>
    </w:p>
    <w:p w14:paraId="48F570D3" w14:textId="3928C1F3" w:rsidR="00090DD3" w:rsidRPr="00933566" w:rsidRDefault="00090DD3" w:rsidP="00933566">
      <w:pPr>
        <w:ind w:left="1800"/>
        <w:rPr>
          <w:rFonts w:ascii="Arial" w:hAnsi="Arial" w:cs="Arial"/>
          <w:sz w:val="20"/>
          <w:szCs w:val="20"/>
        </w:rPr>
      </w:pPr>
      <w:r w:rsidRPr="00933566">
        <w:rPr>
          <w:rFonts w:ascii="Arial" w:hAnsi="Arial" w:cs="Arial"/>
          <w:sz w:val="20"/>
          <w:szCs w:val="20"/>
        </w:rPr>
        <w:t xml:space="preserve">Press </w:t>
      </w:r>
      <w:r w:rsidRPr="00933566">
        <w:rPr>
          <w:rFonts w:ascii="Arial" w:hAnsi="Arial" w:cs="Arial"/>
          <w:b/>
          <w:bCs/>
          <w:sz w:val="20"/>
          <w:szCs w:val="20"/>
        </w:rPr>
        <w:t>Feed One</w:t>
      </w:r>
      <w:r w:rsidR="00270C35" w:rsidRPr="00933566">
        <w:rPr>
          <w:rFonts w:ascii="Arial" w:hAnsi="Arial" w:cs="Arial"/>
          <w:b/>
          <w:bCs/>
          <w:sz w:val="20"/>
          <w:szCs w:val="20"/>
        </w:rPr>
        <w:t xml:space="preserve"> </w:t>
      </w:r>
      <w:r w:rsidR="00270C35" w:rsidRPr="00933566">
        <w:rPr>
          <w:rFonts w:ascii="Arial" w:hAnsi="Arial" w:cs="Arial"/>
          <w:sz w:val="20"/>
          <w:szCs w:val="20"/>
        </w:rPr>
        <w:t>and watch the media as it exits the registration area and enters the print area</w:t>
      </w:r>
      <w:r w:rsidRPr="00933566">
        <w:rPr>
          <w:rFonts w:ascii="Arial" w:hAnsi="Arial" w:cs="Arial"/>
          <w:sz w:val="20"/>
          <w:szCs w:val="20"/>
        </w:rPr>
        <w:t>.</w:t>
      </w:r>
    </w:p>
    <w:p w14:paraId="6649C074" w14:textId="1F58825E" w:rsidR="000B4477" w:rsidRDefault="000B4477" w:rsidP="000B4477">
      <w:pPr>
        <w:pStyle w:val="ListParagraph"/>
        <w:ind w:left="1800"/>
      </w:pPr>
      <w:r>
        <w:rPr>
          <w:noProof/>
        </w:rPr>
        <w:drawing>
          <wp:inline distT="0" distB="0" distL="0" distR="0" wp14:anchorId="218E1F80" wp14:editId="26B62CEA">
            <wp:extent cx="1483744" cy="1278570"/>
            <wp:effectExtent l="0" t="0" r="2540" b="0"/>
            <wp:docPr id="50"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Picture 1" descr="A screenshot of a computer&#10;&#10;Description automatically generated"/>
                    <pic:cNvPicPr>
                      <a:picLocks noChangeAspect="1"/>
                    </pic:cNvPicPr>
                  </pic:nvPicPr>
                  <pic:blipFill>
                    <a:blip r:embed="rId69">
                      <a:extLst>
                        <a:ext uri="{28A0092B-C50C-407E-A947-70E740481C1C}">
                          <a14:useLocalDpi xmlns:a14="http://schemas.microsoft.com/office/drawing/2010/main" val="0"/>
                        </a:ext>
                      </a:extLst>
                    </a:blip>
                    <a:stretch>
                      <a:fillRect/>
                    </a:stretch>
                  </pic:blipFill>
                  <pic:spPr>
                    <a:xfrm>
                      <a:off x="0" y="0"/>
                      <a:ext cx="1503122" cy="1295268"/>
                    </a:xfrm>
                    <a:prstGeom prst="rect">
                      <a:avLst/>
                    </a:prstGeom>
                  </pic:spPr>
                </pic:pic>
              </a:graphicData>
            </a:graphic>
          </wp:inline>
        </w:drawing>
      </w:r>
    </w:p>
    <w:p w14:paraId="0965851E" w14:textId="753EF693" w:rsidR="000B4477" w:rsidRDefault="000B4477" w:rsidP="000B4477">
      <w:pPr>
        <w:pStyle w:val="ListParagraph"/>
        <w:ind w:left="1800"/>
      </w:pPr>
      <w:r>
        <w:rPr>
          <w:noProof/>
        </w:rPr>
        <w:drawing>
          <wp:inline distT="0" distB="0" distL="0" distR="0" wp14:anchorId="0B865BB8" wp14:editId="242393F7">
            <wp:extent cx="2475781" cy="1558563"/>
            <wp:effectExtent l="0" t="0" r="1270" b="3810"/>
            <wp:docPr id="52" name="Picture 1" descr="A close-up of a mach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Picture 1" descr="A close-up of a machine&#10;&#10;Description automatically generated"/>
                    <pic:cNvPicPr>
                      <a:picLocks noChangeAspect="1"/>
                    </pic:cNvPicPr>
                  </pic:nvPicPr>
                  <pic:blipFill>
                    <a:blip r:embed="rId70"/>
                    <a:stretch>
                      <a:fillRect/>
                    </a:stretch>
                  </pic:blipFill>
                  <pic:spPr>
                    <a:xfrm>
                      <a:off x="0" y="0"/>
                      <a:ext cx="2482472" cy="1562775"/>
                    </a:xfrm>
                    <a:prstGeom prst="rect">
                      <a:avLst/>
                    </a:prstGeom>
                  </pic:spPr>
                </pic:pic>
              </a:graphicData>
            </a:graphic>
          </wp:inline>
        </w:drawing>
      </w:r>
    </w:p>
    <w:p w14:paraId="0946EDF5" w14:textId="77777777" w:rsidR="00AD1FAE" w:rsidRDefault="00AD1FAE">
      <w:pPr>
        <w:rPr>
          <w:rFonts w:ascii="Arial" w:eastAsiaTheme="majorEastAsia" w:hAnsi="Arial" w:cstheme="majorBidi"/>
          <w:b/>
          <w:color w:val="77206D" w:themeColor="accent5" w:themeShade="BF"/>
          <w:sz w:val="36"/>
          <w:szCs w:val="32"/>
        </w:rPr>
      </w:pPr>
      <w:r>
        <w:br w:type="page"/>
      </w:r>
    </w:p>
    <w:p w14:paraId="0809A664" w14:textId="055782F0" w:rsidR="00483581" w:rsidRPr="00AA04CD" w:rsidRDefault="00483581" w:rsidP="00483581">
      <w:pPr>
        <w:pStyle w:val="Heading2"/>
        <w:rPr>
          <w:color w:val="000000" w:themeColor="text1"/>
        </w:rPr>
      </w:pPr>
      <w:bookmarkStart w:id="34" w:name="_Toc208844659"/>
      <w:r w:rsidRPr="00AA04CD">
        <w:rPr>
          <w:color w:val="000000" w:themeColor="text1"/>
        </w:rPr>
        <w:lastRenderedPageBreak/>
        <w:t>Adjust Media Thickness</w:t>
      </w:r>
      <w:bookmarkEnd w:id="34"/>
    </w:p>
    <w:p w14:paraId="3ED7FE1D" w14:textId="7F3C7F44" w:rsidR="00FE16F8" w:rsidRPr="00CF1FDB" w:rsidRDefault="00F82CD0" w:rsidP="00FE16F8">
      <w:pPr>
        <w:ind w:left="720"/>
        <w:rPr>
          <w:rFonts w:ascii="Arial" w:hAnsi="Arial" w:cs="Arial"/>
          <w:sz w:val="20"/>
          <w:szCs w:val="20"/>
        </w:rPr>
      </w:pPr>
      <w:r w:rsidRPr="00CF1FDB">
        <w:rPr>
          <w:rFonts w:ascii="Arial" w:hAnsi="Arial" w:cs="Arial"/>
          <w:sz w:val="20"/>
          <w:szCs w:val="20"/>
        </w:rPr>
        <w:t>Based on the media thickness, check and adjust (if necessary, the media thickness setting in the touchscreen / toolbox on the Media Setup Page.</w:t>
      </w:r>
    </w:p>
    <w:p w14:paraId="3D1A8ED7" w14:textId="7C27CA63" w:rsidR="00483581" w:rsidRPr="00CF1FDB" w:rsidRDefault="00FE16F8" w:rsidP="00FE16F8">
      <w:pPr>
        <w:ind w:left="720"/>
        <w:rPr>
          <w:rFonts w:ascii="Arial" w:hAnsi="Arial" w:cs="Arial"/>
          <w:sz w:val="20"/>
          <w:szCs w:val="20"/>
        </w:rPr>
      </w:pPr>
      <w:r w:rsidRPr="00CF1FDB">
        <w:rPr>
          <w:rFonts w:ascii="Arial" w:hAnsi="Arial" w:cs="Arial"/>
          <w:sz w:val="20"/>
          <w:szCs w:val="20"/>
        </w:rPr>
        <w:t>1</w:t>
      </w:r>
      <w:r w:rsidR="00CF1FDB" w:rsidRPr="00CF1FDB">
        <w:rPr>
          <w:rFonts w:ascii="Arial" w:hAnsi="Arial" w:cs="Arial"/>
          <w:sz w:val="20"/>
          <w:szCs w:val="20"/>
        </w:rPr>
        <w:t>. From</w:t>
      </w:r>
      <w:r w:rsidRPr="00CF1FDB">
        <w:rPr>
          <w:rFonts w:ascii="Arial" w:hAnsi="Arial" w:cs="Arial"/>
          <w:sz w:val="20"/>
          <w:szCs w:val="20"/>
        </w:rPr>
        <w:t xml:space="preserve"> the Touchscreen, select </w:t>
      </w:r>
      <w:r w:rsidR="00C7425D" w:rsidRPr="00CF1FDB">
        <w:rPr>
          <w:rFonts w:ascii="Arial" w:hAnsi="Arial" w:cs="Arial"/>
          <w:b/>
          <w:bCs/>
          <w:sz w:val="20"/>
          <w:szCs w:val="20"/>
        </w:rPr>
        <w:t>M</w:t>
      </w:r>
      <w:r w:rsidRPr="00CF1FDB">
        <w:rPr>
          <w:rFonts w:ascii="Arial" w:hAnsi="Arial" w:cs="Arial"/>
          <w:b/>
          <w:bCs/>
          <w:sz w:val="20"/>
          <w:szCs w:val="20"/>
        </w:rPr>
        <w:t xml:space="preserve">edia </w:t>
      </w:r>
      <w:r w:rsidR="00C7425D" w:rsidRPr="00CF1FDB">
        <w:rPr>
          <w:rFonts w:ascii="Arial" w:hAnsi="Arial" w:cs="Arial"/>
          <w:b/>
          <w:bCs/>
          <w:sz w:val="20"/>
          <w:szCs w:val="20"/>
        </w:rPr>
        <w:t>S</w:t>
      </w:r>
      <w:r w:rsidRPr="00CF1FDB">
        <w:rPr>
          <w:rFonts w:ascii="Arial" w:hAnsi="Arial" w:cs="Arial"/>
          <w:b/>
          <w:bCs/>
          <w:sz w:val="20"/>
          <w:szCs w:val="20"/>
        </w:rPr>
        <w:t>etup</w:t>
      </w:r>
      <w:r w:rsidRPr="00CF1FDB">
        <w:rPr>
          <w:rFonts w:ascii="Arial" w:hAnsi="Arial" w:cs="Arial"/>
          <w:sz w:val="20"/>
          <w:szCs w:val="20"/>
        </w:rPr>
        <w:t xml:space="preserve"> from the dropdown menu. </w:t>
      </w:r>
    </w:p>
    <w:p w14:paraId="703659BB" w14:textId="20FA6EE0" w:rsidR="00FE16F8" w:rsidRPr="00CF1FDB" w:rsidRDefault="00FE16F8" w:rsidP="00FE16F8">
      <w:pPr>
        <w:ind w:left="720"/>
        <w:rPr>
          <w:rFonts w:ascii="Arial" w:hAnsi="Arial" w:cs="Arial"/>
          <w:sz w:val="20"/>
          <w:szCs w:val="20"/>
        </w:rPr>
      </w:pPr>
      <w:r w:rsidRPr="00CF1FDB">
        <w:rPr>
          <w:rFonts w:ascii="Arial" w:hAnsi="Arial" w:cs="Arial"/>
          <w:sz w:val="20"/>
          <w:szCs w:val="20"/>
        </w:rPr>
        <w:t xml:space="preserve">2. Use the dial to adjust </w:t>
      </w:r>
      <w:r w:rsidRPr="00CF1FDB">
        <w:rPr>
          <w:rFonts w:ascii="Arial" w:hAnsi="Arial" w:cs="Arial"/>
          <w:b/>
          <w:bCs/>
          <w:sz w:val="20"/>
          <w:szCs w:val="20"/>
        </w:rPr>
        <w:t xml:space="preserve">Media </w:t>
      </w:r>
      <w:r w:rsidR="00C7425D" w:rsidRPr="00CF1FDB">
        <w:rPr>
          <w:rFonts w:ascii="Arial" w:hAnsi="Arial" w:cs="Arial"/>
          <w:b/>
          <w:bCs/>
          <w:sz w:val="20"/>
          <w:szCs w:val="20"/>
        </w:rPr>
        <w:t>T</w:t>
      </w:r>
      <w:r w:rsidRPr="00CF1FDB">
        <w:rPr>
          <w:rFonts w:ascii="Arial" w:hAnsi="Arial" w:cs="Arial"/>
          <w:b/>
          <w:bCs/>
          <w:sz w:val="20"/>
          <w:szCs w:val="20"/>
        </w:rPr>
        <w:t>hickness</w:t>
      </w:r>
      <w:r w:rsidRPr="00CF1FDB">
        <w:rPr>
          <w:rFonts w:ascii="Arial" w:hAnsi="Arial" w:cs="Arial"/>
          <w:sz w:val="20"/>
          <w:szCs w:val="20"/>
        </w:rPr>
        <w:t xml:space="preserve"> to your desired media. </w:t>
      </w:r>
    </w:p>
    <w:p w14:paraId="732F68A9" w14:textId="77777777" w:rsidR="00FE16F8" w:rsidRPr="00AA04CD" w:rsidRDefault="00483581" w:rsidP="00F82CD0">
      <w:pPr>
        <w:pStyle w:val="Heading2"/>
        <w:tabs>
          <w:tab w:val="center" w:pos="4680"/>
        </w:tabs>
        <w:rPr>
          <w:color w:val="000000" w:themeColor="text1"/>
        </w:rPr>
      </w:pPr>
      <w:bookmarkStart w:id="35" w:name="_Toc208844660"/>
      <w:r w:rsidRPr="00AA04CD">
        <w:rPr>
          <w:color w:val="000000" w:themeColor="text1"/>
        </w:rPr>
        <w:t>Ignore Exit Sensor</w:t>
      </w:r>
      <w:bookmarkEnd w:id="35"/>
    </w:p>
    <w:p w14:paraId="26AB2FB6" w14:textId="5AA03507" w:rsidR="00FE16F8" w:rsidRPr="00CF1FDB" w:rsidRDefault="00FE16F8" w:rsidP="00FE16F8">
      <w:pPr>
        <w:ind w:left="720"/>
        <w:rPr>
          <w:rFonts w:ascii="Arial" w:hAnsi="Arial" w:cs="Arial"/>
          <w:sz w:val="20"/>
          <w:szCs w:val="20"/>
        </w:rPr>
      </w:pPr>
      <w:r w:rsidRPr="00CF1FDB">
        <w:rPr>
          <w:rFonts w:ascii="Arial" w:hAnsi="Arial" w:cs="Arial"/>
          <w:sz w:val="20"/>
          <w:szCs w:val="20"/>
        </w:rPr>
        <w:t xml:space="preserve">In cases that one </w:t>
      </w:r>
      <w:r w:rsidR="00CF1FDB" w:rsidRPr="00CF1FDB">
        <w:rPr>
          <w:rFonts w:ascii="Arial" w:hAnsi="Arial" w:cs="Arial"/>
          <w:sz w:val="20"/>
          <w:szCs w:val="20"/>
        </w:rPr>
        <w:t>wishes</w:t>
      </w:r>
      <w:r w:rsidRPr="00CF1FDB">
        <w:rPr>
          <w:rFonts w:ascii="Arial" w:hAnsi="Arial" w:cs="Arial"/>
          <w:sz w:val="20"/>
          <w:szCs w:val="20"/>
        </w:rPr>
        <w:t xml:space="preserve"> t</w:t>
      </w:r>
      <w:r w:rsidR="00C7425D" w:rsidRPr="00CF1FDB">
        <w:rPr>
          <w:rFonts w:ascii="Arial" w:hAnsi="Arial" w:cs="Arial"/>
          <w:sz w:val="20"/>
          <w:szCs w:val="20"/>
        </w:rPr>
        <w:t>o</w:t>
      </w:r>
      <w:r w:rsidRPr="00CF1FDB">
        <w:rPr>
          <w:rFonts w:ascii="Arial" w:hAnsi="Arial" w:cs="Arial"/>
          <w:sz w:val="20"/>
          <w:szCs w:val="20"/>
        </w:rPr>
        <w:t xml:space="preserve"> turn off the exit sensor, complete the following steps:</w:t>
      </w:r>
    </w:p>
    <w:p w14:paraId="4C17613D" w14:textId="77777777" w:rsidR="00FE16F8" w:rsidRPr="00CF1FDB" w:rsidRDefault="00FE16F8" w:rsidP="00FE16F8">
      <w:pPr>
        <w:ind w:left="720"/>
        <w:rPr>
          <w:rFonts w:ascii="Arial" w:hAnsi="Arial" w:cs="Arial"/>
          <w:sz w:val="20"/>
          <w:szCs w:val="20"/>
        </w:rPr>
      </w:pPr>
      <w:r w:rsidRPr="00CF1FDB">
        <w:rPr>
          <w:rFonts w:ascii="Arial" w:hAnsi="Arial" w:cs="Arial"/>
          <w:sz w:val="20"/>
          <w:szCs w:val="20"/>
        </w:rPr>
        <w:t xml:space="preserve">1. From the touchscreen, select </w:t>
      </w:r>
      <w:r w:rsidRPr="00CF1FDB">
        <w:rPr>
          <w:rFonts w:ascii="Arial" w:hAnsi="Arial" w:cs="Arial"/>
          <w:b/>
          <w:bCs/>
          <w:sz w:val="20"/>
          <w:szCs w:val="20"/>
        </w:rPr>
        <w:t>Media Setup</w:t>
      </w:r>
      <w:r w:rsidRPr="00CF1FDB">
        <w:rPr>
          <w:rFonts w:ascii="Arial" w:hAnsi="Arial" w:cs="Arial"/>
          <w:sz w:val="20"/>
          <w:szCs w:val="20"/>
        </w:rPr>
        <w:t xml:space="preserve"> from the dropdown menu. </w:t>
      </w:r>
    </w:p>
    <w:p w14:paraId="33DF4867" w14:textId="35433EDF" w:rsidR="00483581" w:rsidRPr="00CF1FDB" w:rsidRDefault="00270C35" w:rsidP="00FE16F8">
      <w:pPr>
        <w:ind w:left="720"/>
        <w:rPr>
          <w:rFonts w:ascii="Arial" w:hAnsi="Arial" w:cs="Arial"/>
          <w:sz w:val="20"/>
          <w:szCs w:val="20"/>
        </w:rPr>
      </w:pPr>
      <w:r w:rsidRPr="00CF1FDB">
        <w:rPr>
          <w:rFonts w:ascii="Arial" w:hAnsi="Arial" w:cs="Arial"/>
          <w:noProof/>
          <w:sz w:val="20"/>
          <w:szCs w:val="20"/>
        </w:rPr>
        <w:drawing>
          <wp:anchor distT="0" distB="0" distL="114300" distR="114300" simplePos="0" relativeHeight="251683840" behindDoc="0" locked="0" layoutInCell="1" allowOverlap="1" wp14:anchorId="4D24CFEE" wp14:editId="2D209088">
            <wp:simplePos x="0" y="0"/>
            <wp:positionH relativeFrom="column">
              <wp:posOffset>655272</wp:posOffset>
            </wp:positionH>
            <wp:positionV relativeFrom="paragraph">
              <wp:posOffset>440187</wp:posOffset>
            </wp:positionV>
            <wp:extent cx="1028700" cy="434340"/>
            <wp:effectExtent l="0" t="0" r="0" b="3810"/>
            <wp:wrapTopAndBottom/>
            <wp:docPr id="282686202" name="Picture 1" descr="A black and white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2686202" name="Picture 1" descr="A black and white sign&#10;&#10;Description automatically generated"/>
                    <pic:cNvPicPr/>
                  </pic:nvPicPr>
                  <pic:blipFill>
                    <a:blip r:embed="rId71">
                      <a:extLst>
                        <a:ext uri="{28A0092B-C50C-407E-A947-70E740481C1C}">
                          <a14:useLocalDpi xmlns:a14="http://schemas.microsoft.com/office/drawing/2010/main" val="0"/>
                        </a:ext>
                      </a:extLst>
                    </a:blip>
                    <a:stretch>
                      <a:fillRect/>
                    </a:stretch>
                  </pic:blipFill>
                  <pic:spPr>
                    <a:xfrm>
                      <a:off x="0" y="0"/>
                      <a:ext cx="1028700" cy="434340"/>
                    </a:xfrm>
                    <a:prstGeom prst="rect">
                      <a:avLst/>
                    </a:prstGeom>
                  </pic:spPr>
                </pic:pic>
              </a:graphicData>
            </a:graphic>
          </wp:anchor>
        </w:drawing>
      </w:r>
      <w:r w:rsidR="00FE16F8" w:rsidRPr="00CF1FDB">
        <w:rPr>
          <w:rFonts w:ascii="Arial" w:hAnsi="Arial" w:cs="Arial"/>
          <w:sz w:val="20"/>
          <w:szCs w:val="20"/>
        </w:rPr>
        <w:t xml:space="preserve">2. Select the </w:t>
      </w:r>
      <w:r w:rsidR="00FE16F8" w:rsidRPr="00CF1FDB">
        <w:rPr>
          <w:rFonts w:ascii="Arial" w:hAnsi="Arial" w:cs="Arial"/>
          <w:b/>
          <w:bCs/>
          <w:sz w:val="20"/>
          <w:szCs w:val="20"/>
        </w:rPr>
        <w:t>Exit Sensor Checkbox</w:t>
      </w:r>
      <w:r w:rsidR="00FE16F8" w:rsidRPr="00CF1FDB">
        <w:rPr>
          <w:rFonts w:ascii="Arial" w:hAnsi="Arial" w:cs="Arial"/>
          <w:sz w:val="20"/>
          <w:szCs w:val="20"/>
        </w:rPr>
        <w:t xml:space="preserve"> to </w:t>
      </w:r>
      <w:r w:rsidRPr="00CF1FDB">
        <w:rPr>
          <w:rFonts w:ascii="Arial" w:hAnsi="Arial" w:cs="Arial"/>
          <w:sz w:val="20"/>
          <w:szCs w:val="20"/>
        </w:rPr>
        <w:t>enable the Exit Sensor. Uncheck the Exit Sensor Checkbox to disable (ignore) the Exit Sensor</w:t>
      </w:r>
    </w:p>
    <w:p w14:paraId="7A06855E" w14:textId="711A997D" w:rsidR="00483581" w:rsidRDefault="00483581"/>
    <w:p w14:paraId="0F42E324" w14:textId="77777777" w:rsidR="000B4477" w:rsidRDefault="000B4477">
      <w:pPr>
        <w:rPr>
          <w:rFonts w:ascii="Arial" w:eastAsiaTheme="majorEastAsia" w:hAnsi="Arial" w:cstheme="majorBidi"/>
          <w:b/>
          <w:color w:val="77206D" w:themeColor="accent5" w:themeShade="BF"/>
          <w:sz w:val="48"/>
          <w:szCs w:val="40"/>
        </w:rPr>
      </w:pPr>
      <w:r>
        <w:br w:type="page"/>
      </w:r>
    </w:p>
    <w:p w14:paraId="432FB1D4" w14:textId="77777777" w:rsidR="005727FE" w:rsidRDefault="005727FE" w:rsidP="00AA04CD">
      <w:pPr>
        <w:pStyle w:val="Heading1"/>
        <w:sectPr w:rsidR="005727FE" w:rsidSect="00CF1FDB">
          <w:headerReference w:type="default" r:id="rId72"/>
          <w:type w:val="continuous"/>
          <w:pgSz w:w="12240" w:h="15840"/>
          <w:pgMar w:top="1440" w:right="1440" w:bottom="1440" w:left="1440" w:header="720" w:footer="720" w:gutter="0"/>
          <w:cols w:space="720"/>
          <w:docGrid w:linePitch="360"/>
        </w:sectPr>
      </w:pPr>
    </w:p>
    <w:p w14:paraId="53623AFE" w14:textId="015A71B4" w:rsidR="00483581" w:rsidRDefault="00035637" w:rsidP="00AA04CD">
      <w:pPr>
        <w:pStyle w:val="Heading1"/>
      </w:pPr>
      <w:bookmarkStart w:id="36" w:name="_Toc208844661"/>
      <w:r>
        <w:lastRenderedPageBreak/>
        <w:t>Chapter</w:t>
      </w:r>
      <w:r w:rsidR="00483581">
        <w:t xml:space="preserve"> 3: Operating Printer</w:t>
      </w:r>
      <w:bookmarkEnd w:id="36"/>
    </w:p>
    <w:p w14:paraId="6FB5871B" w14:textId="40608AFD" w:rsidR="00483581" w:rsidRPr="00AA04CD" w:rsidRDefault="00483581" w:rsidP="00483581">
      <w:pPr>
        <w:pStyle w:val="Heading2"/>
        <w:rPr>
          <w:color w:val="000000" w:themeColor="text1"/>
        </w:rPr>
      </w:pPr>
      <w:bookmarkStart w:id="37" w:name="_Toc208844662"/>
      <w:r w:rsidRPr="00AA04CD">
        <w:rPr>
          <w:color w:val="000000" w:themeColor="text1"/>
        </w:rPr>
        <w:t>Printer Driver Properties</w:t>
      </w:r>
      <w:bookmarkEnd w:id="37"/>
    </w:p>
    <w:p w14:paraId="57224820" w14:textId="77777777" w:rsidR="00C7425D" w:rsidRPr="007259E3" w:rsidRDefault="00C7425D" w:rsidP="00C7425D">
      <w:pPr>
        <w:ind w:left="720"/>
        <w:rPr>
          <w:rFonts w:ascii="Arial" w:hAnsi="Arial" w:cs="Arial"/>
          <w:sz w:val="20"/>
          <w:szCs w:val="20"/>
        </w:rPr>
      </w:pPr>
      <w:bookmarkStart w:id="38" w:name="_Hlk185576135"/>
      <w:r w:rsidRPr="007259E3">
        <w:rPr>
          <w:rFonts w:ascii="Arial" w:hAnsi="Arial" w:cs="Arial"/>
          <w:sz w:val="20"/>
          <w:szCs w:val="20"/>
        </w:rPr>
        <w:t xml:space="preserve">The following section outlines how to operate the printer via the Printer Driver on your PC. </w:t>
      </w:r>
    </w:p>
    <w:p w14:paraId="5935CE10" w14:textId="04724C6E" w:rsidR="00C7425D" w:rsidRPr="007259E3" w:rsidRDefault="00C7425D" w:rsidP="00C7425D">
      <w:pPr>
        <w:ind w:left="720"/>
        <w:rPr>
          <w:rFonts w:ascii="Arial" w:hAnsi="Arial" w:cs="Arial"/>
          <w:sz w:val="20"/>
          <w:szCs w:val="20"/>
        </w:rPr>
      </w:pPr>
      <w:r w:rsidRPr="007259E3">
        <w:rPr>
          <w:rFonts w:ascii="Arial" w:hAnsi="Arial" w:cs="Arial"/>
          <w:sz w:val="20"/>
          <w:szCs w:val="20"/>
        </w:rPr>
        <w:t xml:space="preserve">Depending on the format of the print job, choose an appropriate application that can print via the standard Windows driver. For example, any PDF viewer will be able to print a PDF file using the provided printer driver. Within the application’s print interface, ensure that the installed </w:t>
      </w:r>
      <w:proofErr w:type="spellStart"/>
      <w:r w:rsidR="00DE2BF2" w:rsidRPr="007259E3">
        <w:rPr>
          <w:rFonts w:ascii="Arial" w:hAnsi="Arial" w:cs="Arial"/>
          <w:sz w:val="20"/>
          <w:szCs w:val="20"/>
        </w:rPr>
        <w:t>AstroJet</w:t>
      </w:r>
      <w:proofErr w:type="spellEnd"/>
      <w:r w:rsidR="00DE2BF2" w:rsidRPr="007259E3">
        <w:rPr>
          <w:rFonts w:ascii="Arial" w:hAnsi="Arial" w:cs="Arial"/>
          <w:sz w:val="20"/>
          <w:szCs w:val="20"/>
        </w:rPr>
        <w:t xml:space="preserve"> </w:t>
      </w:r>
      <w:r w:rsidR="00F944D9" w:rsidRPr="007259E3">
        <w:rPr>
          <w:rFonts w:ascii="Arial" w:hAnsi="Arial" w:cs="Arial"/>
          <w:sz w:val="20"/>
          <w:szCs w:val="20"/>
        </w:rPr>
        <w:t>SP2</w:t>
      </w:r>
      <w:r w:rsidRPr="007259E3">
        <w:rPr>
          <w:rFonts w:ascii="Arial" w:hAnsi="Arial" w:cs="Arial"/>
          <w:sz w:val="20"/>
          <w:szCs w:val="20"/>
        </w:rPr>
        <w:t xml:space="preserve"> printer is selected. </w:t>
      </w:r>
    </w:p>
    <w:p w14:paraId="2C0BAE16" w14:textId="2AC0096F" w:rsidR="00C7425D" w:rsidRPr="007259E3" w:rsidRDefault="00C7425D" w:rsidP="00C7425D">
      <w:pPr>
        <w:ind w:left="720"/>
        <w:rPr>
          <w:rFonts w:ascii="Arial" w:hAnsi="Arial" w:cs="Arial"/>
          <w:sz w:val="20"/>
          <w:szCs w:val="20"/>
        </w:rPr>
      </w:pPr>
      <w:r w:rsidRPr="007259E3">
        <w:rPr>
          <w:rFonts w:ascii="Arial" w:hAnsi="Arial" w:cs="Arial"/>
          <w:sz w:val="20"/>
          <w:szCs w:val="20"/>
        </w:rPr>
        <w:t xml:space="preserve">Once this is done, select Printer Preferences to set up the printer to match the required settings and </w:t>
      </w:r>
      <w:proofErr w:type="gramStart"/>
      <w:r w:rsidRPr="007259E3">
        <w:rPr>
          <w:rFonts w:ascii="Arial" w:hAnsi="Arial" w:cs="Arial"/>
          <w:sz w:val="20"/>
          <w:szCs w:val="20"/>
        </w:rPr>
        <w:t>loaded</w:t>
      </w:r>
      <w:proofErr w:type="gramEnd"/>
      <w:r w:rsidRPr="007259E3">
        <w:rPr>
          <w:rFonts w:ascii="Arial" w:hAnsi="Arial" w:cs="Arial"/>
          <w:sz w:val="20"/>
          <w:szCs w:val="20"/>
        </w:rPr>
        <w:t xml:space="preserve"> media. The available settings are arranged into three tabs: Media, Maintenance, and Color.</w:t>
      </w:r>
    </w:p>
    <w:bookmarkEnd w:id="38"/>
    <w:p w14:paraId="7921A10E" w14:textId="77777777" w:rsidR="00AD1FAE" w:rsidRDefault="00AD1FAE">
      <w:pPr>
        <w:rPr>
          <w:rFonts w:ascii="Arial" w:eastAsiaTheme="majorEastAsia" w:hAnsi="Arial" w:cstheme="majorBidi"/>
          <w:b/>
          <w:color w:val="77206D" w:themeColor="accent5" w:themeShade="BF"/>
          <w:sz w:val="28"/>
          <w:szCs w:val="28"/>
        </w:rPr>
      </w:pPr>
      <w:r>
        <w:br w:type="page"/>
      </w:r>
    </w:p>
    <w:p w14:paraId="4D96C448" w14:textId="1574D29E" w:rsidR="00483581" w:rsidRPr="00AA04CD" w:rsidRDefault="0084378C" w:rsidP="00483581">
      <w:pPr>
        <w:pStyle w:val="Heading3"/>
        <w:rPr>
          <w:color w:val="215E99" w:themeColor="text2" w:themeTint="BF"/>
        </w:rPr>
      </w:pPr>
      <w:bookmarkStart w:id="39" w:name="_Toc208844663"/>
      <w:r w:rsidRPr="00AA04CD">
        <w:rPr>
          <w:color w:val="215E99" w:themeColor="text2" w:themeTint="BF"/>
        </w:rPr>
        <w:lastRenderedPageBreak/>
        <w:t>Media</w:t>
      </w:r>
      <w:r w:rsidR="00483581" w:rsidRPr="00AA04CD">
        <w:rPr>
          <w:color w:val="215E99" w:themeColor="text2" w:themeTint="BF"/>
        </w:rPr>
        <w:t xml:space="preserve"> Tab</w:t>
      </w:r>
      <w:bookmarkEnd w:id="39"/>
    </w:p>
    <w:p w14:paraId="00674DBD" w14:textId="255596A4" w:rsidR="00DE2BF2" w:rsidRDefault="0084378C" w:rsidP="0084378C">
      <w:pPr>
        <w:rPr>
          <w:rFonts w:ascii="Arial" w:hAnsi="Arial" w:cs="Arial"/>
          <w:sz w:val="20"/>
          <w:szCs w:val="20"/>
        </w:rPr>
      </w:pPr>
      <w:r>
        <w:tab/>
      </w:r>
      <w:r w:rsidRPr="007259E3">
        <w:rPr>
          <w:rFonts w:ascii="Arial" w:hAnsi="Arial" w:cs="Arial"/>
          <w:sz w:val="20"/>
          <w:szCs w:val="20"/>
        </w:rPr>
        <w:t xml:space="preserve">The following fields are available on the </w:t>
      </w:r>
      <w:r w:rsidRPr="007259E3">
        <w:rPr>
          <w:rFonts w:ascii="Arial" w:hAnsi="Arial" w:cs="Arial"/>
          <w:b/>
          <w:bCs/>
          <w:sz w:val="20"/>
          <w:szCs w:val="20"/>
        </w:rPr>
        <w:t>Media</w:t>
      </w:r>
      <w:r w:rsidRPr="007259E3">
        <w:rPr>
          <w:rFonts w:ascii="Arial" w:hAnsi="Arial" w:cs="Arial"/>
          <w:sz w:val="20"/>
          <w:szCs w:val="20"/>
        </w:rPr>
        <w:t xml:space="preserve"> tab.</w:t>
      </w:r>
    </w:p>
    <w:p w14:paraId="0659F700" w14:textId="5CF25A55" w:rsidR="005B15DF" w:rsidRDefault="005B15DF" w:rsidP="0084378C">
      <w:pPr>
        <w:rPr>
          <w:rFonts w:ascii="Arial" w:hAnsi="Arial" w:cs="Arial"/>
          <w:sz w:val="20"/>
          <w:szCs w:val="20"/>
        </w:rPr>
      </w:pPr>
      <w:r>
        <w:rPr>
          <w:noProof/>
        </w:rPr>
        <w:drawing>
          <wp:anchor distT="0" distB="0" distL="114300" distR="114300" simplePos="0" relativeHeight="251717632" behindDoc="0" locked="0" layoutInCell="1" allowOverlap="1" wp14:anchorId="321CF00E" wp14:editId="26425FC4">
            <wp:simplePos x="0" y="0"/>
            <wp:positionH relativeFrom="margin">
              <wp:posOffset>340242</wp:posOffset>
            </wp:positionH>
            <wp:positionV relativeFrom="paragraph">
              <wp:posOffset>247975</wp:posOffset>
            </wp:positionV>
            <wp:extent cx="4305935" cy="3679825"/>
            <wp:effectExtent l="0" t="0" r="0" b="0"/>
            <wp:wrapTopAndBottom/>
            <wp:docPr id="1454724795"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4724795" name="Picture 1" descr="A screenshot of a computer&#10;&#10;Description automatically generated"/>
                    <pic:cNvPicPr>
                      <a:picLocks noChangeAspect="1"/>
                    </pic:cNvPicPr>
                  </pic:nvPicPr>
                  <pic:blipFill>
                    <a:blip r:embed="rId73">
                      <a:extLst>
                        <a:ext uri="{28A0092B-C50C-407E-A947-70E740481C1C}">
                          <a14:useLocalDpi xmlns:a14="http://schemas.microsoft.com/office/drawing/2010/main" val="0"/>
                        </a:ext>
                      </a:extLst>
                    </a:blip>
                    <a:stretch>
                      <a:fillRect/>
                    </a:stretch>
                  </pic:blipFill>
                  <pic:spPr>
                    <a:xfrm>
                      <a:off x="0" y="0"/>
                      <a:ext cx="4305935" cy="3679825"/>
                    </a:xfrm>
                    <a:prstGeom prst="rect">
                      <a:avLst/>
                    </a:prstGeom>
                  </pic:spPr>
                </pic:pic>
              </a:graphicData>
            </a:graphic>
            <wp14:sizeRelH relativeFrom="margin">
              <wp14:pctWidth>0</wp14:pctWidth>
            </wp14:sizeRelH>
            <wp14:sizeRelV relativeFrom="margin">
              <wp14:pctHeight>0</wp14:pctHeight>
            </wp14:sizeRelV>
          </wp:anchor>
        </w:drawing>
      </w:r>
    </w:p>
    <w:p w14:paraId="21B4FF44" w14:textId="66F4EB43" w:rsidR="005B15DF" w:rsidRDefault="005B15DF" w:rsidP="0084378C">
      <w:pPr>
        <w:rPr>
          <w:rFonts w:ascii="Arial" w:hAnsi="Arial" w:cs="Arial"/>
          <w:sz w:val="20"/>
          <w:szCs w:val="20"/>
        </w:rPr>
      </w:pPr>
    </w:p>
    <w:p w14:paraId="0BA40AD5" w14:textId="77777777" w:rsidR="005B15DF" w:rsidRDefault="005B15DF" w:rsidP="0084378C">
      <w:pPr>
        <w:rPr>
          <w:rFonts w:ascii="Arial" w:hAnsi="Arial" w:cs="Arial"/>
          <w:sz w:val="20"/>
          <w:szCs w:val="20"/>
        </w:rPr>
      </w:pPr>
    </w:p>
    <w:p w14:paraId="5129EA87" w14:textId="77777777" w:rsidR="005B15DF" w:rsidRPr="007259E3" w:rsidRDefault="005B15DF" w:rsidP="0084378C">
      <w:pPr>
        <w:rPr>
          <w:rFonts w:ascii="Arial" w:hAnsi="Arial" w:cs="Arial"/>
          <w:sz w:val="20"/>
          <w:szCs w:val="20"/>
        </w:rPr>
      </w:pPr>
    </w:p>
    <w:p w14:paraId="76093FE3" w14:textId="72E067CC" w:rsidR="0084378C" w:rsidRPr="007259E3" w:rsidRDefault="0084378C" w:rsidP="0084378C">
      <w:pPr>
        <w:pStyle w:val="Heading4"/>
        <w:rPr>
          <w:rFonts w:ascii="Arial" w:hAnsi="Arial" w:cs="Arial"/>
          <w:sz w:val="20"/>
          <w:szCs w:val="20"/>
        </w:rPr>
      </w:pPr>
      <w:r>
        <w:tab/>
      </w:r>
      <w:r w:rsidRPr="007259E3">
        <w:rPr>
          <w:rFonts w:ascii="Arial" w:hAnsi="Arial" w:cs="Arial"/>
          <w:sz w:val="20"/>
          <w:szCs w:val="20"/>
        </w:rPr>
        <w:t>Size</w:t>
      </w:r>
    </w:p>
    <w:p w14:paraId="225482C9" w14:textId="7F254F56" w:rsidR="0084378C" w:rsidRPr="007259E3" w:rsidRDefault="0084378C" w:rsidP="0084378C">
      <w:pPr>
        <w:ind w:left="720"/>
        <w:rPr>
          <w:rFonts w:ascii="Arial" w:hAnsi="Arial" w:cs="Arial"/>
          <w:sz w:val="20"/>
          <w:szCs w:val="20"/>
        </w:rPr>
      </w:pPr>
      <w:r w:rsidRPr="007259E3">
        <w:rPr>
          <w:rFonts w:ascii="Arial" w:hAnsi="Arial" w:cs="Arial"/>
          <w:sz w:val="20"/>
          <w:szCs w:val="20"/>
        </w:rPr>
        <w:t xml:space="preserve">Select the size of media from the dropdown list to match the physically loaded media. A predefined list of standard media is preloaded during driver installation. </w:t>
      </w:r>
    </w:p>
    <w:p w14:paraId="1BEC6421" w14:textId="7A465E4B" w:rsidR="0084378C" w:rsidRPr="007259E3" w:rsidRDefault="0084378C" w:rsidP="0084378C">
      <w:pPr>
        <w:ind w:left="720"/>
        <w:rPr>
          <w:rFonts w:ascii="Arial" w:hAnsi="Arial" w:cs="Arial"/>
          <w:i/>
          <w:iCs/>
          <w:sz w:val="20"/>
          <w:szCs w:val="20"/>
        </w:rPr>
      </w:pPr>
      <w:r w:rsidRPr="007259E3">
        <w:rPr>
          <w:rFonts w:ascii="Arial" w:hAnsi="Arial" w:cs="Arial"/>
          <w:b/>
          <w:bCs/>
          <w:i/>
          <w:iCs/>
          <w:sz w:val="20"/>
          <w:szCs w:val="20"/>
        </w:rPr>
        <w:t>Note:</w:t>
      </w:r>
      <w:r w:rsidRPr="007259E3">
        <w:rPr>
          <w:rFonts w:ascii="Arial" w:hAnsi="Arial" w:cs="Arial"/>
          <w:i/>
          <w:iCs/>
          <w:sz w:val="20"/>
          <w:szCs w:val="20"/>
        </w:rPr>
        <w:t xml:space="preserve"> Most media can be physically loaded either lengthways / portrait or perpendicular / landsca</w:t>
      </w:r>
      <w:r w:rsidR="00881278" w:rsidRPr="007259E3">
        <w:rPr>
          <w:rFonts w:ascii="Arial" w:hAnsi="Arial" w:cs="Arial"/>
          <w:i/>
          <w:iCs/>
          <w:sz w:val="20"/>
          <w:szCs w:val="20"/>
        </w:rPr>
        <w:t xml:space="preserve">pe to the direction of printing. This must be specified for the application so it understands how the data should be arranged on the page. </w:t>
      </w:r>
    </w:p>
    <w:p w14:paraId="6C25AED5" w14:textId="77777777" w:rsidR="00AD1FAE" w:rsidRDefault="00AD1FAE">
      <w:r>
        <w:br w:type="page"/>
      </w:r>
    </w:p>
    <w:p w14:paraId="20052288" w14:textId="1CC49DD2" w:rsidR="00881278" w:rsidRPr="007259E3" w:rsidRDefault="00881278" w:rsidP="0084378C">
      <w:pPr>
        <w:ind w:left="720"/>
        <w:rPr>
          <w:rFonts w:ascii="Arial" w:hAnsi="Arial" w:cs="Arial"/>
          <w:sz w:val="20"/>
          <w:szCs w:val="20"/>
        </w:rPr>
      </w:pPr>
      <w:r w:rsidRPr="007259E3">
        <w:rPr>
          <w:rFonts w:ascii="Arial" w:hAnsi="Arial" w:cs="Arial"/>
          <w:sz w:val="20"/>
          <w:szCs w:val="20"/>
        </w:rPr>
        <w:lastRenderedPageBreak/>
        <w:t xml:space="preserve">The </w:t>
      </w:r>
      <w:bookmarkStart w:id="40" w:name="_Hlk185600044"/>
      <w:r w:rsidRPr="007259E3">
        <w:rPr>
          <w:rFonts w:ascii="Arial" w:hAnsi="Arial" w:cs="Arial"/>
          <w:sz w:val="20"/>
          <w:szCs w:val="20"/>
        </w:rPr>
        <w:t>predefined list includes both options for media</w:t>
      </w:r>
      <w:r w:rsidR="00DE2BF2" w:rsidRPr="007259E3">
        <w:rPr>
          <w:rFonts w:ascii="Arial" w:hAnsi="Arial" w:cs="Arial"/>
          <w:sz w:val="20"/>
          <w:szCs w:val="20"/>
        </w:rPr>
        <w:t xml:space="preserve"> </w:t>
      </w:r>
      <w:r w:rsidRPr="007259E3">
        <w:rPr>
          <w:rFonts w:ascii="Arial" w:hAnsi="Arial" w:cs="Arial"/>
          <w:sz w:val="20"/>
          <w:szCs w:val="20"/>
        </w:rPr>
        <w:t xml:space="preserve">which can be loaded either way. When you change the orientation, you can see the icon in the </w:t>
      </w:r>
      <w:r w:rsidRPr="007259E3">
        <w:rPr>
          <w:rFonts w:ascii="Arial" w:hAnsi="Arial" w:cs="Arial"/>
          <w:b/>
          <w:bCs/>
          <w:sz w:val="20"/>
          <w:szCs w:val="20"/>
        </w:rPr>
        <w:t>Image Orientation</w:t>
      </w:r>
      <w:r w:rsidRPr="007259E3">
        <w:rPr>
          <w:rFonts w:ascii="Arial" w:hAnsi="Arial" w:cs="Arial"/>
          <w:sz w:val="20"/>
          <w:szCs w:val="20"/>
        </w:rPr>
        <w:t xml:space="preserve"> section change to match the physical loading of the media. If the required media is not on the list, </w:t>
      </w:r>
      <w:r w:rsidR="00565B20" w:rsidRPr="007259E3">
        <w:rPr>
          <w:rFonts w:ascii="Arial" w:hAnsi="Arial" w:cs="Arial"/>
          <w:sz w:val="20"/>
          <w:szCs w:val="20"/>
        </w:rPr>
        <w:t>then</w:t>
      </w:r>
      <w:r w:rsidRPr="007259E3">
        <w:rPr>
          <w:rFonts w:ascii="Arial" w:hAnsi="Arial" w:cs="Arial"/>
          <w:sz w:val="20"/>
          <w:szCs w:val="20"/>
        </w:rPr>
        <w:t xml:space="preserve"> the user can use the </w:t>
      </w:r>
      <w:r w:rsidRPr="007259E3">
        <w:rPr>
          <w:rFonts w:ascii="Arial" w:hAnsi="Arial" w:cs="Arial"/>
          <w:b/>
          <w:bCs/>
          <w:sz w:val="20"/>
          <w:szCs w:val="20"/>
        </w:rPr>
        <w:t>Manage Media</w:t>
      </w:r>
      <w:r w:rsidRPr="007259E3">
        <w:rPr>
          <w:rFonts w:ascii="Arial" w:hAnsi="Arial" w:cs="Arial"/>
          <w:sz w:val="20"/>
          <w:szCs w:val="20"/>
        </w:rPr>
        <w:t xml:space="preserve"> button to define a custom media size.</w:t>
      </w:r>
    </w:p>
    <w:bookmarkEnd w:id="40"/>
    <w:p w14:paraId="6DA324FF" w14:textId="7FAE0BCC" w:rsidR="00C51C7C" w:rsidRPr="00881278" w:rsidRDefault="00DE2BF2" w:rsidP="0084378C">
      <w:pPr>
        <w:ind w:left="720"/>
      </w:pPr>
      <w:r>
        <w:rPr>
          <w:noProof/>
        </w:rPr>
        <w:drawing>
          <wp:inline distT="0" distB="0" distL="0" distR="0" wp14:anchorId="119E95CF" wp14:editId="6EFD1F7E">
            <wp:extent cx="4290695" cy="3863975"/>
            <wp:effectExtent l="0" t="0" r="0" b="3175"/>
            <wp:docPr id="17095394"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4290695" cy="3863975"/>
                    </a:xfrm>
                    <a:prstGeom prst="rect">
                      <a:avLst/>
                    </a:prstGeom>
                    <a:noFill/>
                  </pic:spPr>
                </pic:pic>
              </a:graphicData>
            </a:graphic>
          </wp:inline>
        </w:drawing>
      </w:r>
    </w:p>
    <w:p w14:paraId="25709EDE" w14:textId="2FFEC107" w:rsidR="0084378C" w:rsidRPr="007259E3" w:rsidRDefault="0084378C" w:rsidP="0084378C">
      <w:pPr>
        <w:pStyle w:val="Heading4"/>
        <w:ind w:left="720"/>
        <w:rPr>
          <w:rFonts w:ascii="Arial" w:hAnsi="Arial" w:cs="Arial"/>
        </w:rPr>
      </w:pPr>
      <w:r w:rsidRPr="007259E3">
        <w:rPr>
          <w:rFonts w:ascii="Arial" w:hAnsi="Arial" w:cs="Arial"/>
        </w:rPr>
        <w:t>Media Profile</w:t>
      </w:r>
    </w:p>
    <w:p w14:paraId="50FD83EE" w14:textId="6167E337" w:rsidR="0084378C" w:rsidRPr="007259E3" w:rsidRDefault="0084378C" w:rsidP="0084378C">
      <w:pPr>
        <w:ind w:left="720"/>
        <w:rPr>
          <w:rFonts w:ascii="Arial" w:hAnsi="Arial" w:cs="Arial"/>
          <w:sz w:val="20"/>
          <w:szCs w:val="20"/>
        </w:rPr>
      </w:pPr>
      <w:bookmarkStart w:id="41" w:name="_Hlk185600117"/>
      <w:r w:rsidRPr="007259E3">
        <w:rPr>
          <w:rFonts w:ascii="Arial" w:hAnsi="Arial" w:cs="Arial"/>
          <w:sz w:val="20"/>
          <w:szCs w:val="20"/>
        </w:rPr>
        <w:t xml:space="preserve">Select the type of media for the job from the dropdown list of available profiles. These include Plain Paper, Kraft Economy, Matte Coated, </w:t>
      </w:r>
      <w:r w:rsidR="00EA7940">
        <w:rPr>
          <w:rFonts w:ascii="Arial" w:hAnsi="Arial" w:cs="Arial"/>
          <w:sz w:val="20"/>
          <w:szCs w:val="20"/>
        </w:rPr>
        <w:t>Coated Envelope</w:t>
      </w:r>
      <w:r w:rsidRPr="007259E3">
        <w:rPr>
          <w:rFonts w:ascii="Arial" w:hAnsi="Arial" w:cs="Arial"/>
          <w:sz w:val="20"/>
          <w:szCs w:val="20"/>
        </w:rPr>
        <w:t>, Premium Envelope, Standard Envelope, and Virgin Kraft</w:t>
      </w:r>
    </w:p>
    <w:p w14:paraId="62FA0BD8" w14:textId="6ABA4649" w:rsidR="00DE2BF2" w:rsidRDefault="00DE2BF2" w:rsidP="0084378C">
      <w:pPr>
        <w:ind w:left="720"/>
      </w:pPr>
      <w:r>
        <w:rPr>
          <w:noProof/>
        </w:rPr>
        <w:drawing>
          <wp:inline distT="0" distB="0" distL="0" distR="0" wp14:anchorId="3B4905BB" wp14:editId="141DF17B">
            <wp:extent cx="2724150" cy="1485900"/>
            <wp:effectExtent l="0" t="0" r="0" b="0"/>
            <wp:docPr id="86457180"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2725881" cy="1486844"/>
                    </a:xfrm>
                    <a:prstGeom prst="rect">
                      <a:avLst/>
                    </a:prstGeom>
                    <a:noFill/>
                  </pic:spPr>
                </pic:pic>
              </a:graphicData>
            </a:graphic>
          </wp:inline>
        </w:drawing>
      </w:r>
    </w:p>
    <w:bookmarkEnd w:id="41"/>
    <w:p w14:paraId="41F116B9" w14:textId="78955EF5" w:rsidR="0084378C" w:rsidRDefault="0084378C" w:rsidP="0084378C">
      <w:pPr>
        <w:pStyle w:val="Heading4"/>
        <w:ind w:left="720"/>
      </w:pPr>
      <w:r>
        <w:lastRenderedPageBreak/>
        <w:t>Color Selection</w:t>
      </w:r>
    </w:p>
    <w:p w14:paraId="4A9B4108" w14:textId="6A52D200" w:rsidR="00DE2BF2" w:rsidRPr="00DE2BF2" w:rsidRDefault="00DE2BF2" w:rsidP="00DE2BF2">
      <w:r>
        <w:tab/>
      </w:r>
      <w:r>
        <w:rPr>
          <w:noProof/>
        </w:rPr>
        <w:drawing>
          <wp:inline distT="0" distB="0" distL="0" distR="0" wp14:anchorId="1D495487" wp14:editId="332F3DAE">
            <wp:extent cx="2438400" cy="781934"/>
            <wp:effectExtent l="0" t="0" r="0" b="0"/>
            <wp:docPr id="1218332958"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2455629" cy="787459"/>
                    </a:xfrm>
                    <a:prstGeom prst="rect">
                      <a:avLst/>
                    </a:prstGeom>
                    <a:noFill/>
                  </pic:spPr>
                </pic:pic>
              </a:graphicData>
            </a:graphic>
          </wp:inline>
        </w:drawing>
      </w:r>
    </w:p>
    <w:p w14:paraId="52FE9C24" w14:textId="2C55DEE1" w:rsidR="0084378C" w:rsidRPr="007259E3" w:rsidRDefault="0084378C" w:rsidP="0084378C">
      <w:pPr>
        <w:rPr>
          <w:rFonts w:ascii="Arial" w:hAnsi="Arial" w:cs="Arial"/>
          <w:sz w:val="20"/>
          <w:szCs w:val="20"/>
        </w:rPr>
      </w:pPr>
      <w:r>
        <w:tab/>
      </w:r>
      <w:bookmarkStart w:id="42" w:name="_Hlk185600147"/>
      <w:r w:rsidRPr="007259E3">
        <w:rPr>
          <w:rFonts w:ascii="Arial" w:hAnsi="Arial" w:cs="Arial"/>
          <w:sz w:val="20"/>
          <w:szCs w:val="20"/>
        </w:rPr>
        <w:t>Select the desired color mode:</w:t>
      </w:r>
    </w:p>
    <w:p w14:paraId="393B8D94" w14:textId="60639C28" w:rsidR="0084378C" w:rsidRPr="007259E3" w:rsidRDefault="0084378C" w:rsidP="00D33837">
      <w:pPr>
        <w:pStyle w:val="ListParagraph"/>
        <w:numPr>
          <w:ilvl w:val="0"/>
          <w:numId w:val="37"/>
        </w:numPr>
        <w:rPr>
          <w:rFonts w:ascii="Arial" w:hAnsi="Arial" w:cs="Arial"/>
          <w:sz w:val="20"/>
          <w:szCs w:val="20"/>
        </w:rPr>
      </w:pPr>
      <w:r w:rsidRPr="007259E3">
        <w:rPr>
          <w:rFonts w:ascii="Arial" w:hAnsi="Arial" w:cs="Arial"/>
          <w:b/>
          <w:bCs/>
          <w:sz w:val="20"/>
          <w:szCs w:val="20"/>
        </w:rPr>
        <w:t>Color</w:t>
      </w:r>
      <w:r w:rsidRPr="007259E3">
        <w:rPr>
          <w:rFonts w:ascii="Arial" w:hAnsi="Arial" w:cs="Arial"/>
          <w:sz w:val="20"/>
          <w:szCs w:val="20"/>
        </w:rPr>
        <w:t>: Uses all available CMYK</w:t>
      </w:r>
    </w:p>
    <w:p w14:paraId="5E8C66D2" w14:textId="4C88A5C3" w:rsidR="0084378C" w:rsidRPr="007259E3" w:rsidRDefault="0084378C" w:rsidP="00D33837">
      <w:pPr>
        <w:pStyle w:val="ListParagraph"/>
        <w:numPr>
          <w:ilvl w:val="0"/>
          <w:numId w:val="37"/>
        </w:numPr>
        <w:rPr>
          <w:rFonts w:ascii="Arial" w:hAnsi="Arial" w:cs="Arial"/>
          <w:sz w:val="20"/>
          <w:szCs w:val="20"/>
        </w:rPr>
      </w:pPr>
      <w:r w:rsidRPr="007259E3">
        <w:rPr>
          <w:rFonts w:ascii="Arial" w:hAnsi="Arial" w:cs="Arial"/>
          <w:b/>
          <w:bCs/>
          <w:sz w:val="20"/>
          <w:szCs w:val="20"/>
        </w:rPr>
        <w:t>Composite Black</w:t>
      </w:r>
      <w:r w:rsidRPr="007259E3">
        <w:rPr>
          <w:rFonts w:ascii="Arial" w:hAnsi="Arial" w:cs="Arial"/>
          <w:sz w:val="20"/>
          <w:szCs w:val="20"/>
        </w:rPr>
        <w:t>: Uses CMYK ink to print in grayscale black and white.</w:t>
      </w:r>
    </w:p>
    <w:p w14:paraId="2D4EDD55" w14:textId="17B7F64F" w:rsidR="00AD1FAE" w:rsidRPr="007259E3" w:rsidRDefault="0084378C" w:rsidP="00D33837">
      <w:pPr>
        <w:pStyle w:val="ListParagraph"/>
        <w:numPr>
          <w:ilvl w:val="0"/>
          <w:numId w:val="37"/>
        </w:numPr>
        <w:rPr>
          <w:rFonts w:ascii="Arial" w:hAnsi="Arial" w:cs="Arial"/>
          <w:sz w:val="20"/>
          <w:szCs w:val="20"/>
        </w:rPr>
      </w:pPr>
      <w:r w:rsidRPr="007259E3">
        <w:rPr>
          <w:rFonts w:ascii="Arial" w:hAnsi="Arial" w:cs="Arial"/>
          <w:b/>
          <w:bCs/>
          <w:sz w:val="20"/>
          <w:szCs w:val="20"/>
        </w:rPr>
        <w:t>Black Only</w:t>
      </w:r>
      <w:r w:rsidRPr="007259E3">
        <w:rPr>
          <w:rFonts w:ascii="Arial" w:hAnsi="Arial" w:cs="Arial"/>
          <w:sz w:val="20"/>
          <w:szCs w:val="20"/>
        </w:rPr>
        <w:t>: Uses only black (K) ink.</w:t>
      </w:r>
      <w:bookmarkEnd w:id="42"/>
    </w:p>
    <w:p w14:paraId="7B5D4111" w14:textId="7CB0FFB6" w:rsidR="00881278" w:rsidRDefault="00881278" w:rsidP="00881278">
      <w:pPr>
        <w:pStyle w:val="Heading4"/>
        <w:ind w:left="720"/>
      </w:pPr>
      <w:r>
        <w:t>Print Mode</w:t>
      </w:r>
    </w:p>
    <w:p w14:paraId="1C80C454" w14:textId="04E5304A" w:rsidR="00DE2BF2" w:rsidRPr="00DE2BF2" w:rsidRDefault="00DE2BF2" w:rsidP="00DE2BF2">
      <w:r>
        <w:tab/>
      </w:r>
      <w:r>
        <w:rPr>
          <w:noProof/>
        </w:rPr>
        <w:drawing>
          <wp:inline distT="0" distB="0" distL="0" distR="0" wp14:anchorId="039C138F" wp14:editId="62513F8D">
            <wp:extent cx="3219450" cy="2107973"/>
            <wp:effectExtent l="0" t="0" r="0" b="6985"/>
            <wp:docPr id="196655767"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3226139" cy="2112353"/>
                    </a:xfrm>
                    <a:prstGeom prst="rect">
                      <a:avLst/>
                    </a:prstGeom>
                    <a:noFill/>
                  </pic:spPr>
                </pic:pic>
              </a:graphicData>
            </a:graphic>
          </wp:inline>
        </w:drawing>
      </w:r>
    </w:p>
    <w:p w14:paraId="6D5F4352" w14:textId="7BAA5621" w:rsidR="00881278" w:rsidRPr="007259E3" w:rsidRDefault="00881278" w:rsidP="00881278">
      <w:pPr>
        <w:ind w:left="720"/>
        <w:rPr>
          <w:rFonts w:ascii="Arial" w:hAnsi="Arial" w:cs="Arial"/>
          <w:sz w:val="20"/>
          <w:szCs w:val="20"/>
        </w:rPr>
      </w:pPr>
      <w:bookmarkStart w:id="43" w:name="_Hlk185600213"/>
      <w:r w:rsidRPr="007259E3">
        <w:rPr>
          <w:rFonts w:ascii="Arial" w:hAnsi="Arial" w:cs="Arial"/>
          <w:b/>
          <w:bCs/>
          <w:sz w:val="20"/>
          <w:szCs w:val="20"/>
        </w:rPr>
        <w:t>Quality:</w:t>
      </w:r>
      <w:r w:rsidRPr="007259E3">
        <w:rPr>
          <w:rFonts w:ascii="Arial" w:hAnsi="Arial" w:cs="Arial"/>
          <w:sz w:val="20"/>
          <w:szCs w:val="20"/>
        </w:rPr>
        <w:t xml:space="preserve"> Select the required print job resolution which also determines the printing speed. </w:t>
      </w:r>
    </w:p>
    <w:p w14:paraId="1E4ABEED" w14:textId="67480428" w:rsidR="00881278" w:rsidRPr="007259E3" w:rsidRDefault="00DE2BF2" w:rsidP="00D33837">
      <w:pPr>
        <w:pStyle w:val="ListParagraph"/>
        <w:numPr>
          <w:ilvl w:val="0"/>
          <w:numId w:val="38"/>
        </w:numPr>
        <w:rPr>
          <w:rFonts w:ascii="Arial" w:hAnsi="Arial" w:cs="Arial"/>
          <w:sz w:val="20"/>
          <w:szCs w:val="20"/>
        </w:rPr>
      </w:pPr>
      <w:r w:rsidRPr="007259E3">
        <w:rPr>
          <w:rFonts w:ascii="Arial" w:hAnsi="Arial" w:cs="Arial"/>
          <w:b/>
          <w:bCs/>
          <w:sz w:val="20"/>
          <w:szCs w:val="20"/>
        </w:rPr>
        <w:t>Normal</w:t>
      </w:r>
      <w:r w:rsidR="00881278" w:rsidRPr="007259E3">
        <w:rPr>
          <w:rFonts w:ascii="Arial" w:hAnsi="Arial" w:cs="Arial"/>
          <w:sz w:val="20"/>
          <w:szCs w:val="20"/>
        </w:rPr>
        <w:t xml:space="preserve">: Select </w:t>
      </w:r>
      <w:r w:rsidRPr="007259E3">
        <w:rPr>
          <w:rFonts w:ascii="Arial" w:hAnsi="Arial" w:cs="Arial"/>
          <w:b/>
          <w:bCs/>
          <w:sz w:val="20"/>
          <w:szCs w:val="20"/>
        </w:rPr>
        <w:t>Normal</w:t>
      </w:r>
      <w:r w:rsidR="00881278" w:rsidRPr="007259E3">
        <w:rPr>
          <w:rFonts w:ascii="Arial" w:hAnsi="Arial" w:cs="Arial"/>
          <w:sz w:val="20"/>
          <w:szCs w:val="20"/>
        </w:rPr>
        <w:t xml:space="preserve"> to input images of 300dpi that will print at a nominal 18</w:t>
      </w:r>
      <w:r w:rsidR="00625AE6">
        <w:rPr>
          <w:rFonts w:ascii="Arial" w:hAnsi="Arial" w:cs="Arial"/>
          <w:sz w:val="20"/>
          <w:szCs w:val="20"/>
        </w:rPr>
        <w:t xml:space="preserve"> </w:t>
      </w:r>
      <w:r w:rsidR="00881278" w:rsidRPr="007259E3">
        <w:rPr>
          <w:rFonts w:ascii="Arial" w:hAnsi="Arial" w:cs="Arial"/>
          <w:sz w:val="20"/>
          <w:szCs w:val="20"/>
        </w:rPr>
        <w:t>IPS.</w:t>
      </w:r>
    </w:p>
    <w:p w14:paraId="55FEA8EB" w14:textId="697276E4" w:rsidR="00881278" w:rsidRPr="007259E3" w:rsidRDefault="00881278" w:rsidP="00D33837">
      <w:pPr>
        <w:pStyle w:val="ListParagraph"/>
        <w:numPr>
          <w:ilvl w:val="0"/>
          <w:numId w:val="38"/>
        </w:numPr>
        <w:rPr>
          <w:rFonts w:ascii="Arial" w:hAnsi="Arial" w:cs="Arial"/>
          <w:sz w:val="20"/>
          <w:szCs w:val="20"/>
        </w:rPr>
      </w:pPr>
      <w:r w:rsidRPr="007259E3">
        <w:rPr>
          <w:rFonts w:ascii="Arial" w:hAnsi="Arial" w:cs="Arial"/>
          <w:b/>
          <w:bCs/>
          <w:sz w:val="20"/>
          <w:szCs w:val="20"/>
        </w:rPr>
        <w:t>Best:</w:t>
      </w:r>
      <w:r w:rsidRPr="007259E3">
        <w:rPr>
          <w:rFonts w:ascii="Arial" w:hAnsi="Arial" w:cs="Arial"/>
          <w:sz w:val="20"/>
          <w:szCs w:val="20"/>
        </w:rPr>
        <w:t xml:space="preserve"> Select </w:t>
      </w:r>
      <w:r w:rsidRPr="007259E3">
        <w:rPr>
          <w:rFonts w:ascii="Arial" w:hAnsi="Arial" w:cs="Arial"/>
          <w:b/>
          <w:bCs/>
          <w:sz w:val="20"/>
          <w:szCs w:val="20"/>
        </w:rPr>
        <w:t>Best</w:t>
      </w:r>
      <w:r w:rsidRPr="007259E3">
        <w:rPr>
          <w:rFonts w:ascii="Arial" w:hAnsi="Arial" w:cs="Arial"/>
          <w:sz w:val="20"/>
          <w:szCs w:val="20"/>
        </w:rPr>
        <w:t xml:space="preserve"> to input images of 600dpi that will print at a nominal </w:t>
      </w:r>
      <w:r w:rsidR="00625AE6">
        <w:rPr>
          <w:rFonts w:ascii="Arial" w:hAnsi="Arial" w:cs="Arial"/>
          <w:sz w:val="20"/>
          <w:szCs w:val="20"/>
        </w:rPr>
        <w:t xml:space="preserve">9 </w:t>
      </w:r>
      <w:r w:rsidRPr="007259E3">
        <w:rPr>
          <w:rFonts w:ascii="Arial" w:hAnsi="Arial" w:cs="Arial"/>
          <w:sz w:val="20"/>
          <w:szCs w:val="20"/>
        </w:rPr>
        <w:t>IPS</w:t>
      </w:r>
    </w:p>
    <w:p w14:paraId="1640BC86" w14:textId="09766821" w:rsidR="00881278" w:rsidRPr="007259E3" w:rsidRDefault="00881278" w:rsidP="00881278">
      <w:pPr>
        <w:ind w:left="720"/>
        <w:rPr>
          <w:rFonts w:ascii="Arial" w:hAnsi="Arial" w:cs="Arial"/>
          <w:i/>
          <w:iCs/>
          <w:sz w:val="20"/>
          <w:szCs w:val="20"/>
        </w:rPr>
      </w:pPr>
      <w:r w:rsidRPr="007259E3">
        <w:rPr>
          <w:rFonts w:ascii="Arial" w:hAnsi="Arial" w:cs="Arial"/>
          <w:b/>
          <w:bCs/>
          <w:i/>
          <w:iCs/>
          <w:sz w:val="20"/>
          <w:szCs w:val="20"/>
        </w:rPr>
        <w:t xml:space="preserve">Note: </w:t>
      </w:r>
      <w:r w:rsidRPr="007259E3">
        <w:rPr>
          <w:rFonts w:ascii="Arial" w:hAnsi="Arial" w:cs="Arial"/>
          <w:i/>
          <w:iCs/>
          <w:sz w:val="20"/>
          <w:szCs w:val="20"/>
        </w:rPr>
        <w:t>All printing is at 1200dpi with the input resolution scaled up within the printer. Lowering the job resolution reduces the amount of data that needs to be processed, which allows for faster printing.</w:t>
      </w:r>
    </w:p>
    <w:p w14:paraId="26E075EA" w14:textId="629090E1" w:rsidR="00881278" w:rsidRPr="007259E3" w:rsidRDefault="00881278" w:rsidP="00D33837">
      <w:pPr>
        <w:pStyle w:val="ListParagraph"/>
        <w:numPr>
          <w:ilvl w:val="0"/>
          <w:numId w:val="39"/>
        </w:numPr>
        <w:rPr>
          <w:rFonts w:ascii="Arial" w:hAnsi="Arial" w:cs="Arial"/>
          <w:sz w:val="20"/>
          <w:szCs w:val="20"/>
        </w:rPr>
      </w:pPr>
      <w:r w:rsidRPr="007259E3">
        <w:rPr>
          <w:rFonts w:ascii="Arial" w:hAnsi="Arial" w:cs="Arial"/>
          <w:b/>
          <w:bCs/>
          <w:sz w:val="20"/>
          <w:szCs w:val="20"/>
        </w:rPr>
        <w:t>Job Capture / Do Not Print</w:t>
      </w:r>
      <w:r w:rsidRPr="007259E3">
        <w:rPr>
          <w:rFonts w:ascii="Arial" w:hAnsi="Arial" w:cs="Arial"/>
          <w:sz w:val="20"/>
          <w:szCs w:val="20"/>
        </w:rPr>
        <w:t xml:space="preserve">: For jobs that are likely to be printed again in the future, select </w:t>
      </w:r>
      <w:r w:rsidRPr="007259E3">
        <w:rPr>
          <w:rFonts w:ascii="Arial" w:hAnsi="Arial" w:cs="Arial"/>
          <w:b/>
          <w:bCs/>
          <w:sz w:val="20"/>
          <w:szCs w:val="20"/>
        </w:rPr>
        <w:t>Job Capture</w:t>
      </w:r>
      <w:r w:rsidRPr="007259E3">
        <w:rPr>
          <w:rFonts w:ascii="Arial" w:hAnsi="Arial" w:cs="Arial"/>
          <w:sz w:val="20"/>
          <w:szCs w:val="20"/>
        </w:rPr>
        <w:t xml:space="preserve"> to save the file to the printer’s library. Check the </w:t>
      </w:r>
      <w:r w:rsidRPr="007259E3">
        <w:rPr>
          <w:rFonts w:ascii="Arial" w:hAnsi="Arial" w:cs="Arial"/>
          <w:b/>
          <w:bCs/>
          <w:sz w:val="20"/>
          <w:szCs w:val="20"/>
        </w:rPr>
        <w:t>Do Not Print</w:t>
      </w:r>
      <w:r w:rsidRPr="007259E3">
        <w:rPr>
          <w:rFonts w:ascii="Arial" w:hAnsi="Arial" w:cs="Arial"/>
          <w:sz w:val="20"/>
          <w:szCs w:val="20"/>
        </w:rPr>
        <w:t xml:space="preserve"> box if you wish to print the job later. Once captured, the jobs can be accessed via the touchscreen’s </w:t>
      </w:r>
      <w:r w:rsidRPr="007259E3">
        <w:rPr>
          <w:rFonts w:ascii="Arial" w:hAnsi="Arial" w:cs="Arial"/>
          <w:b/>
          <w:bCs/>
          <w:sz w:val="20"/>
          <w:szCs w:val="20"/>
        </w:rPr>
        <w:t>Stored Jobs</w:t>
      </w:r>
      <w:r w:rsidRPr="007259E3">
        <w:rPr>
          <w:rFonts w:ascii="Arial" w:hAnsi="Arial" w:cs="Arial"/>
          <w:sz w:val="20"/>
          <w:szCs w:val="20"/>
        </w:rPr>
        <w:t xml:space="preserve"> interface.</w:t>
      </w:r>
    </w:p>
    <w:p w14:paraId="74EE5F35" w14:textId="62FFAC51" w:rsidR="00881278" w:rsidRDefault="00881278" w:rsidP="00D33837">
      <w:pPr>
        <w:pStyle w:val="ListParagraph"/>
        <w:numPr>
          <w:ilvl w:val="0"/>
          <w:numId w:val="39"/>
        </w:numPr>
      </w:pPr>
      <w:r w:rsidRPr="007259E3">
        <w:rPr>
          <w:rFonts w:ascii="Arial" w:hAnsi="Arial" w:cs="Arial"/>
          <w:b/>
          <w:bCs/>
          <w:sz w:val="20"/>
          <w:szCs w:val="20"/>
        </w:rPr>
        <w:t>Job Chunk / Pages</w:t>
      </w:r>
      <w:r w:rsidRPr="007259E3">
        <w:rPr>
          <w:rFonts w:ascii="Arial" w:hAnsi="Arial" w:cs="Arial"/>
          <w:sz w:val="20"/>
          <w:szCs w:val="20"/>
        </w:rPr>
        <w:t xml:space="preserve">: For large jobs, instead of waiting for the whole job to load, you can break down the job into chunks of fewer pages that will start </w:t>
      </w:r>
      <w:r>
        <w:t xml:space="preserve">printing immediately. </w:t>
      </w:r>
      <w:r w:rsidRPr="00862211">
        <w:rPr>
          <w:rFonts w:ascii="Arial" w:hAnsi="Arial" w:cs="Arial"/>
          <w:sz w:val="20"/>
          <w:szCs w:val="20"/>
        </w:rPr>
        <w:t>Check this box and enter the number of pages to include in each chunk. The default is 500 pages.</w:t>
      </w:r>
    </w:p>
    <w:bookmarkEnd w:id="43"/>
    <w:p w14:paraId="00AB358F" w14:textId="17474C60" w:rsidR="00881278" w:rsidRDefault="00881278" w:rsidP="00881278">
      <w:pPr>
        <w:pStyle w:val="Heading4"/>
        <w:ind w:left="720"/>
      </w:pPr>
      <w:r>
        <w:lastRenderedPageBreak/>
        <w:t>Number of Copies</w:t>
      </w:r>
    </w:p>
    <w:p w14:paraId="34AB474C" w14:textId="2BB1DAC8" w:rsidR="00DE2BF2" w:rsidRPr="00DE2BF2" w:rsidRDefault="00DE2BF2" w:rsidP="00DE2BF2">
      <w:r>
        <w:tab/>
      </w:r>
      <w:r>
        <w:rPr>
          <w:noProof/>
        </w:rPr>
        <w:drawing>
          <wp:inline distT="0" distB="0" distL="0" distR="0" wp14:anchorId="37D1895F" wp14:editId="6D968F20">
            <wp:extent cx="2968914" cy="704850"/>
            <wp:effectExtent l="0" t="0" r="3175" b="0"/>
            <wp:docPr id="1669810767"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2973550" cy="705951"/>
                    </a:xfrm>
                    <a:prstGeom prst="rect">
                      <a:avLst/>
                    </a:prstGeom>
                    <a:noFill/>
                  </pic:spPr>
                </pic:pic>
              </a:graphicData>
            </a:graphic>
          </wp:inline>
        </w:drawing>
      </w:r>
    </w:p>
    <w:p w14:paraId="18546C79" w14:textId="2487ED7A" w:rsidR="00881278" w:rsidRPr="007259E3" w:rsidRDefault="00114961" w:rsidP="00FD6E66">
      <w:pPr>
        <w:ind w:left="720"/>
        <w:rPr>
          <w:rFonts w:ascii="Arial" w:hAnsi="Arial" w:cs="Arial"/>
          <w:sz w:val="20"/>
          <w:szCs w:val="20"/>
        </w:rPr>
      </w:pPr>
      <w:bookmarkStart w:id="44" w:name="_Hlk185600372"/>
      <w:r w:rsidRPr="007259E3">
        <w:rPr>
          <w:rFonts w:ascii="Arial" w:hAnsi="Arial" w:cs="Arial"/>
          <w:sz w:val="20"/>
          <w:szCs w:val="20"/>
        </w:rPr>
        <w:t xml:space="preserve">This option is provided for legacy applications that do not have the ability to define the number of copies. It can also be used to </w:t>
      </w:r>
      <w:r w:rsidR="00565B20" w:rsidRPr="007259E3">
        <w:rPr>
          <w:rFonts w:ascii="Arial" w:hAnsi="Arial" w:cs="Arial"/>
          <w:sz w:val="20"/>
          <w:szCs w:val="20"/>
        </w:rPr>
        <w:t>override</w:t>
      </w:r>
      <w:r w:rsidRPr="007259E3">
        <w:rPr>
          <w:rFonts w:ascii="Arial" w:hAnsi="Arial" w:cs="Arial"/>
          <w:sz w:val="20"/>
          <w:szCs w:val="20"/>
        </w:rPr>
        <w:t xml:space="preserve"> the </w:t>
      </w:r>
      <w:r w:rsidR="00FD6E66" w:rsidRPr="007259E3">
        <w:rPr>
          <w:rFonts w:ascii="Arial" w:hAnsi="Arial" w:cs="Arial"/>
          <w:sz w:val="20"/>
          <w:szCs w:val="20"/>
        </w:rPr>
        <w:t xml:space="preserve">setting from applications that can provide this value. </w:t>
      </w:r>
    </w:p>
    <w:p w14:paraId="5E9AC2D1" w14:textId="7EA450B7" w:rsidR="00FD6E66" w:rsidRPr="007259E3" w:rsidRDefault="00FD6E66" w:rsidP="00FD6E66">
      <w:pPr>
        <w:ind w:left="720"/>
        <w:rPr>
          <w:rFonts w:ascii="Arial" w:hAnsi="Arial" w:cs="Arial"/>
          <w:sz w:val="20"/>
          <w:szCs w:val="20"/>
        </w:rPr>
      </w:pPr>
      <w:r w:rsidRPr="007259E3">
        <w:rPr>
          <w:rFonts w:ascii="Arial" w:hAnsi="Arial" w:cs="Arial"/>
          <w:sz w:val="20"/>
          <w:szCs w:val="20"/>
        </w:rPr>
        <w:t xml:space="preserve">If needed, enter the number of pages to be printed for this job. Select the </w:t>
      </w:r>
      <w:r w:rsidRPr="007259E3">
        <w:rPr>
          <w:rFonts w:ascii="Arial" w:hAnsi="Arial" w:cs="Arial"/>
          <w:b/>
          <w:bCs/>
          <w:sz w:val="20"/>
          <w:szCs w:val="20"/>
        </w:rPr>
        <w:t xml:space="preserve">Always Use Driver Setting </w:t>
      </w:r>
      <w:r w:rsidRPr="007259E3">
        <w:rPr>
          <w:rFonts w:ascii="Arial" w:hAnsi="Arial" w:cs="Arial"/>
          <w:sz w:val="20"/>
          <w:szCs w:val="20"/>
        </w:rPr>
        <w:t xml:space="preserve">checkbox if </w:t>
      </w:r>
      <w:r w:rsidR="00565B20" w:rsidRPr="007259E3">
        <w:rPr>
          <w:rFonts w:ascii="Arial" w:hAnsi="Arial" w:cs="Arial"/>
          <w:sz w:val="20"/>
          <w:szCs w:val="20"/>
        </w:rPr>
        <w:t>you</w:t>
      </w:r>
      <w:r w:rsidRPr="007259E3">
        <w:rPr>
          <w:rFonts w:ascii="Arial" w:hAnsi="Arial" w:cs="Arial"/>
          <w:sz w:val="20"/>
          <w:szCs w:val="20"/>
        </w:rPr>
        <w:t xml:space="preserve"> need to override the copies provided by an application.</w:t>
      </w:r>
    </w:p>
    <w:bookmarkEnd w:id="44"/>
    <w:p w14:paraId="6D39F99E" w14:textId="77777777" w:rsidR="00AD1FAE" w:rsidRDefault="00FD6E66" w:rsidP="00FD6E66">
      <w:pPr>
        <w:pStyle w:val="Heading4"/>
      </w:pPr>
      <w:r>
        <w:tab/>
      </w:r>
    </w:p>
    <w:p w14:paraId="3FA67DE2" w14:textId="77777777" w:rsidR="00AD1FAE" w:rsidRDefault="00AD1FAE">
      <w:pPr>
        <w:rPr>
          <w:rFonts w:eastAsiaTheme="majorEastAsia" w:cstheme="majorBidi"/>
          <w:b/>
          <w:iCs/>
          <w:color w:val="000000" w:themeColor="text1"/>
          <w:sz w:val="28"/>
        </w:rPr>
      </w:pPr>
      <w:r>
        <w:br w:type="page"/>
      </w:r>
    </w:p>
    <w:p w14:paraId="7827216A" w14:textId="6C82E799" w:rsidR="00DE2BF2" w:rsidRPr="00DE2BF2" w:rsidRDefault="00FD6E66" w:rsidP="007259E3">
      <w:pPr>
        <w:pStyle w:val="Heading4"/>
      </w:pPr>
      <w:r>
        <w:lastRenderedPageBreak/>
        <w:t>Image Orientation</w:t>
      </w:r>
    </w:p>
    <w:p w14:paraId="534DABB2" w14:textId="43B59384" w:rsidR="00FD6E66" w:rsidRPr="007259E3" w:rsidRDefault="00FD6E66" w:rsidP="00D33837">
      <w:pPr>
        <w:pStyle w:val="ListParagraph"/>
        <w:numPr>
          <w:ilvl w:val="0"/>
          <w:numId w:val="40"/>
        </w:numPr>
        <w:rPr>
          <w:rFonts w:ascii="Arial" w:hAnsi="Arial" w:cs="Arial"/>
          <w:sz w:val="20"/>
          <w:szCs w:val="20"/>
        </w:rPr>
      </w:pPr>
      <w:r w:rsidRPr="007259E3">
        <w:rPr>
          <w:rFonts w:ascii="Arial" w:hAnsi="Arial" w:cs="Arial"/>
          <w:b/>
          <w:bCs/>
          <w:sz w:val="20"/>
          <w:szCs w:val="20"/>
        </w:rPr>
        <w:t>Alignment</w:t>
      </w:r>
      <w:r w:rsidRPr="007259E3">
        <w:rPr>
          <w:rFonts w:ascii="Arial" w:hAnsi="Arial" w:cs="Arial"/>
          <w:sz w:val="20"/>
          <w:szCs w:val="20"/>
        </w:rPr>
        <w:t xml:space="preserve">: This setting changes the alignment of the image across the print width. By default, it is set to </w:t>
      </w:r>
      <w:r w:rsidRPr="007259E3">
        <w:rPr>
          <w:rFonts w:ascii="Arial" w:hAnsi="Arial" w:cs="Arial"/>
          <w:b/>
          <w:bCs/>
          <w:sz w:val="20"/>
          <w:szCs w:val="20"/>
        </w:rPr>
        <w:t>Left</w:t>
      </w:r>
      <w:r w:rsidRPr="007259E3">
        <w:rPr>
          <w:rFonts w:ascii="Arial" w:hAnsi="Arial" w:cs="Arial"/>
          <w:sz w:val="20"/>
          <w:szCs w:val="20"/>
        </w:rPr>
        <w:t xml:space="preserve"> to match the left alignment of the </w:t>
      </w:r>
      <w:r w:rsidR="00B17CF9" w:rsidRPr="007259E3">
        <w:rPr>
          <w:rFonts w:ascii="Arial" w:hAnsi="Arial" w:cs="Arial"/>
          <w:sz w:val="20"/>
          <w:szCs w:val="20"/>
        </w:rPr>
        <w:t xml:space="preserve">registration </w:t>
      </w:r>
      <w:r w:rsidRPr="007259E3">
        <w:rPr>
          <w:rFonts w:ascii="Arial" w:hAnsi="Arial" w:cs="Arial"/>
          <w:sz w:val="20"/>
          <w:szCs w:val="20"/>
        </w:rPr>
        <w:t>table</w:t>
      </w:r>
      <w:r w:rsidRPr="007259E3">
        <w:rPr>
          <w:rFonts w:ascii="Arial" w:hAnsi="Arial" w:cs="Arial"/>
          <w:b/>
          <w:bCs/>
          <w:sz w:val="20"/>
          <w:szCs w:val="20"/>
        </w:rPr>
        <w:t>. Center</w:t>
      </w:r>
      <w:r w:rsidRPr="007259E3">
        <w:rPr>
          <w:rFonts w:ascii="Arial" w:hAnsi="Arial" w:cs="Arial"/>
          <w:sz w:val="20"/>
          <w:szCs w:val="20"/>
        </w:rPr>
        <w:t xml:space="preserve"> and </w:t>
      </w:r>
      <w:r w:rsidRPr="007259E3">
        <w:rPr>
          <w:rFonts w:ascii="Arial" w:hAnsi="Arial" w:cs="Arial"/>
          <w:b/>
          <w:bCs/>
          <w:sz w:val="20"/>
          <w:szCs w:val="20"/>
        </w:rPr>
        <w:t>Right</w:t>
      </w:r>
      <w:r w:rsidRPr="007259E3">
        <w:rPr>
          <w:rFonts w:ascii="Arial" w:hAnsi="Arial" w:cs="Arial"/>
          <w:sz w:val="20"/>
          <w:szCs w:val="20"/>
        </w:rPr>
        <w:t xml:space="preserve"> alignment can also be used for specialized printer configurations.</w:t>
      </w:r>
    </w:p>
    <w:p w14:paraId="638B020D" w14:textId="3076BB1D" w:rsidR="00FD6E66" w:rsidRPr="007259E3" w:rsidRDefault="00FD6E66" w:rsidP="00D33837">
      <w:pPr>
        <w:pStyle w:val="ListParagraph"/>
        <w:numPr>
          <w:ilvl w:val="0"/>
          <w:numId w:val="40"/>
        </w:numPr>
        <w:rPr>
          <w:rFonts w:ascii="Arial" w:hAnsi="Arial" w:cs="Arial"/>
          <w:sz w:val="20"/>
          <w:szCs w:val="20"/>
        </w:rPr>
      </w:pPr>
      <w:r w:rsidRPr="007259E3">
        <w:rPr>
          <w:rFonts w:ascii="Arial" w:hAnsi="Arial" w:cs="Arial"/>
          <w:b/>
          <w:bCs/>
          <w:sz w:val="20"/>
          <w:szCs w:val="20"/>
        </w:rPr>
        <w:t xml:space="preserve">Portrait / </w:t>
      </w:r>
      <w:r w:rsidR="00565B20" w:rsidRPr="007259E3">
        <w:rPr>
          <w:rFonts w:ascii="Arial" w:hAnsi="Arial" w:cs="Arial"/>
          <w:b/>
          <w:bCs/>
          <w:sz w:val="20"/>
          <w:szCs w:val="20"/>
        </w:rPr>
        <w:t>Landscape</w:t>
      </w:r>
      <w:r w:rsidRPr="007259E3">
        <w:rPr>
          <w:rFonts w:ascii="Arial" w:hAnsi="Arial" w:cs="Arial"/>
          <w:sz w:val="20"/>
          <w:szCs w:val="20"/>
        </w:rPr>
        <w:t xml:space="preserve">: This setting is </w:t>
      </w:r>
      <w:r w:rsidR="00565B20" w:rsidRPr="007259E3">
        <w:rPr>
          <w:rFonts w:ascii="Arial" w:hAnsi="Arial" w:cs="Arial"/>
          <w:sz w:val="20"/>
          <w:szCs w:val="20"/>
        </w:rPr>
        <w:t>provided</w:t>
      </w:r>
      <w:r w:rsidRPr="007259E3">
        <w:rPr>
          <w:rFonts w:ascii="Arial" w:hAnsi="Arial" w:cs="Arial"/>
          <w:sz w:val="20"/>
          <w:szCs w:val="20"/>
        </w:rPr>
        <w:t xml:space="preserve"> for legacy application</w:t>
      </w:r>
      <w:r w:rsidR="00565B20" w:rsidRPr="007259E3">
        <w:rPr>
          <w:rFonts w:ascii="Arial" w:hAnsi="Arial" w:cs="Arial"/>
          <w:sz w:val="20"/>
          <w:szCs w:val="20"/>
        </w:rPr>
        <w:t>s</w:t>
      </w:r>
      <w:r w:rsidRPr="007259E3">
        <w:rPr>
          <w:rFonts w:ascii="Arial" w:hAnsi="Arial" w:cs="Arial"/>
          <w:sz w:val="20"/>
          <w:szCs w:val="20"/>
        </w:rPr>
        <w:t xml:space="preserve"> that rely on the printer to define how the </w:t>
      </w:r>
      <w:r w:rsidR="00195E70" w:rsidRPr="007259E3">
        <w:rPr>
          <w:rFonts w:ascii="Arial" w:hAnsi="Arial" w:cs="Arial"/>
          <w:sz w:val="20"/>
          <w:szCs w:val="20"/>
        </w:rPr>
        <w:t>i</w:t>
      </w:r>
      <w:r w:rsidRPr="007259E3">
        <w:rPr>
          <w:rFonts w:ascii="Arial" w:hAnsi="Arial" w:cs="Arial"/>
          <w:sz w:val="20"/>
          <w:szCs w:val="20"/>
        </w:rPr>
        <w:t xml:space="preserve">mage should be oriented on the page. Most modern applications will either ignore this setting or use it as initial guidance only. </w:t>
      </w:r>
    </w:p>
    <w:p w14:paraId="5AABECBE" w14:textId="7F02549C" w:rsidR="00FD6E66" w:rsidRPr="007259E3" w:rsidRDefault="00FD6E66" w:rsidP="00D33837">
      <w:pPr>
        <w:pStyle w:val="ListParagraph"/>
        <w:numPr>
          <w:ilvl w:val="0"/>
          <w:numId w:val="40"/>
        </w:numPr>
        <w:rPr>
          <w:rFonts w:ascii="Arial" w:hAnsi="Arial" w:cs="Arial"/>
          <w:sz w:val="20"/>
          <w:szCs w:val="20"/>
        </w:rPr>
      </w:pPr>
      <w:r w:rsidRPr="007259E3">
        <w:rPr>
          <w:rFonts w:ascii="Arial" w:hAnsi="Arial" w:cs="Arial"/>
          <w:b/>
          <w:bCs/>
          <w:sz w:val="20"/>
          <w:szCs w:val="20"/>
        </w:rPr>
        <w:t>Rotate 180</w:t>
      </w:r>
      <w:r w:rsidRPr="007259E3">
        <w:rPr>
          <w:rFonts w:ascii="Arial" w:hAnsi="Arial" w:cs="Arial"/>
          <w:sz w:val="20"/>
          <w:szCs w:val="20"/>
        </w:rPr>
        <w:t>: This setting tells the driver to rotate the image 180 degrees for printing. Switches from top first to bottom first printing or vice versa.</w:t>
      </w:r>
    </w:p>
    <w:p w14:paraId="38812B36" w14:textId="4A7D5032" w:rsidR="00FD6E66" w:rsidRPr="007259E3" w:rsidRDefault="00FD6E66" w:rsidP="00D33837">
      <w:pPr>
        <w:pStyle w:val="ListParagraph"/>
        <w:numPr>
          <w:ilvl w:val="0"/>
          <w:numId w:val="40"/>
        </w:numPr>
        <w:rPr>
          <w:rFonts w:ascii="Arial" w:hAnsi="Arial" w:cs="Arial"/>
          <w:sz w:val="20"/>
          <w:szCs w:val="20"/>
        </w:rPr>
      </w:pPr>
      <w:r w:rsidRPr="007259E3">
        <w:rPr>
          <w:rFonts w:ascii="Arial" w:hAnsi="Arial" w:cs="Arial"/>
          <w:b/>
          <w:bCs/>
          <w:sz w:val="20"/>
          <w:szCs w:val="20"/>
        </w:rPr>
        <w:t>Mirror Image</w:t>
      </w:r>
      <w:r w:rsidRPr="007259E3">
        <w:rPr>
          <w:rFonts w:ascii="Arial" w:hAnsi="Arial" w:cs="Arial"/>
          <w:sz w:val="20"/>
          <w:szCs w:val="20"/>
        </w:rPr>
        <w:t>: This setting mirrors the image in the direction of printing.</w:t>
      </w:r>
    </w:p>
    <w:p w14:paraId="62FC7D3F" w14:textId="55EE768A" w:rsidR="00FD6E66" w:rsidRDefault="00FD6E66" w:rsidP="00FD6E66">
      <w:pPr>
        <w:pStyle w:val="Heading4"/>
        <w:ind w:left="720"/>
      </w:pPr>
      <w:r>
        <w:t>Printing Adjustment</w:t>
      </w:r>
    </w:p>
    <w:p w14:paraId="361D0FD8" w14:textId="46E8E97A" w:rsidR="00565B20" w:rsidRPr="007259E3" w:rsidRDefault="00FD6E66" w:rsidP="00565B20">
      <w:pPr>
        <w:ind w:left="720"/>
        <w:rPr>
          <w:rFonts w:ascii="Arial" w:hAnsi="Arial" w:cs="Arial"/>
          <w:sz w:val="20"/>
          <w:szCs w:val="20"/>
        </w:rPr>
      </w:pPr>
      <w:r w:rsidRPr="007259E3">
        <w:rPr>
          <w:rFonts w:ascii="Arial" w:hAnsi="Arial" w:cs="Arial"/>
          <w:sz w:val="20"/>
          <w:szCs w:val="20"/>
        </w:rPr>
        <w:t xml:space="preserve">Use the </w:t>
      </w:r>
      <w:r w:rsidRPr="007259E3">
        <w:rPr>
          <w:rFonts w:ascii="Arial" w:hAnsi="Arial" w:cs="Arial"/>
          <w:b/>
          <w:bCs/>
          <w:sz w:val="20"/>
          <w:szCs w:val="20"/>
        </w:rPr>
        <w:t>width and length alignment</w:t>
      </w:r>
      <w:r w:rsidRPr="007259E3">
        <w:rPr>
          <w:rFonts w:ascii="Arial" w:hAnsi="Arial" w:cs="Arial"/>
          <w:sz w:val="20"/>
          <w:szCs w:val="20"/>
        </w:rPr>
        <w:t xml:space="preserve"> setting to achieve fine adjustment of where the image starts printing in both the </w:t>
      </w:r>
      <w:r w:rsidR="00565B20" w:rsidRPr="007259E3">
        <w:rPr>
          <w:rFonts w:ascii="Arial" w:hAnsi="Arial" w:cs="Arial"/>
          <w:sz w:val="20"/>
          <w:szCs w:val="20"/>
        </w:rPr>
        <w:t>direction of</w:t>
      </w:r>
      <w:r w:rsidRPr="007259E3">
        <w:rPr>
          <w:rFonts w:ascii="Arial" w:hAnsi="Arial" w:cs="Arial"/>
          <w:sz w:val="20"/>
          <w:szCs w:val="20"/>
        </w:rPr>
        <w:t xml:space="preserve"> printing and across </w:t>
      </w:r>
      <w:r w:rsidR="00565B20" w:rsidRPr="007259E3">
        <w:rPr>
          <w:rFonts w:ascii="Arial" w:hAnsi="Arial" w:cs="Arial"/>
          <w:sz w:val="20"/>
          <w:szCs w:val="20"/>
        </w:rPr>
        <w:t>the</w:t>
      </w:r>
      <w:r w:rsidRPr="007259E3">
        <w:rPr>
          <w:rFonts w:ascii="Arial" w:hAnsi="Arial" w:cs="Arial"/>
          <w:sz w:val="20"/>
          <w:szCs w:val="20"/>
        </w:rPr>
        <w:t xml:space="preserve"> print width. The arrows indicate which axis is being changed with the icon showing the printing direction for reference.</w:t>
      </w:r>
    </w:p>
    <w:p w14:paraId="2C5897DB" w14:textId="0A0F725F" w:rsidR="00FD6E66" w:rsidRDefault="00FD6E66" w:rsidP="00565B20">
      <w:pPr>
        <w:ind w:left="720"/>
        <w:rPr>
          <w:rFonts w:ascii="Arial" w:hAnsi="Arial" w:cs="Arial"/>
          <w:sz w:val="20"/>
          <w:szCs w:val="20"/>
        </w:rPr>
      </w:pPr>
      <w:r w:rsidRPr="007259E3">
        <w:rPr>
          <w:rFonts w:ascii="Arial" w:hAnsi="Arial" w:cs="Arial"/>
          <w:sz w:val="20"/>
          <w:szCs w:val="20"/>
        </w:rPr>
        <w:t xml:space="preserve"> The adjustment range across the print width is automatically set according to the selected alignment and media size.</w:t>
      </w:r>
      <w:r w:rsidR="00565B20" w:rsidRPr="007259E3">
        <w:rPr>
          <w:rFonts w:ascii="Arial" w:hAnsi="Arial" w:cs="Arial"/>
          <w:sz w:val="20"/>
          <w:szCs w:val="20"/>
        </w:rPr>
        <w:t xml:space="preserve"> If not valid, the user will be prompted to correct when leaving the </w:t>
      </w:r>
      <w:r w:rsidR="0025074F" w:rsidRPr="007259E3">
        <w:rPr>
          <w:rFonts w:ascii="Arial" w:hAnsi="Arial" w:cs="Arial"/>
          <w:sz w:val="20"/>
          <w:szCs w:val="20"/>
        </w:rPr>
        <w:t>t</w:t>
      </w:r>
      <w:r w:rsidR="00565B20" w:rsidRPr="007259E3">
        <w:rPr>
          <w:rFonts w:ascii="Arial" w:hAnsi="Arial" w:cs="Arial"/>
          <w:sz w:val="20"/>
          <w:szCs w:val="20"/>
        </w:rPr>
        <w:t xml:space="preserve">ab. The default width adjustment is 2.0mm to allow for full-bleed printing configuration. </w:t>
      </w:r>
    </w:p>
    <w:p w14:paraId="511E954B" w14:textId="77777777" w:rsidR="0046183D" w:rsidRDefault="0046183D" w:rsidP="00565B20">
      <w:pPr>
        <w:ind w:left="720"/>
        <w:rPr>
          <w:rFonts w:ascii="Arial" w:hAnsi="Arial" w:cs="Arial"/>
          <w:sz w:val="20"/>
          <w:szCs w:val="20"/>
        </w:rPr>
      </w:pPr>
    </w:p>
    <w:p w14:paraId="2059B443" w14:textId="5B996A3D" w:rsidR="0046183D" w:rsidRPr="007259E3" w:rsidRDefault="0046183D" w:rsidP="00565B20">
      <w:pPr>
        <w:ind w:left="720"/>
        <w:rPr>
          <w:rFonts w:ascii="Arial" w:hAnsi="Arial" w:cs="Arial"/>
          <w:sz w:val="20"/>
          <w:szCs w:val="20"/>
        </w:rPr>
      </w:pPr>
      <w:r>
        <w:rPr>
          <w:noProof/>
        </w:rPr>
        <w:drawing>
          <wp:inline distT="0" distB="0" distL="0" distR="0" wp14:anchorId="278D9EB9" wp14:editId="46BE48D4">
            <wp:extent cx="2501660" cy="1522750"/>
            <wp:effectExtent l="0" t="0" r="0" b="1270"/>
            <wp:docPr id="570173029"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0173029" name="Picture 1" descr="A screenshot of a computer&#10;&#10;AI-generated content may be incorrect."/>
                    <pic:cNvPicPr/>
                  </pic:nvPicPr>
                  <pic:blipFill>
                    <a:blip r:embed="rId79"/>
                    <a:stretch>
                      <a:fillRect/>
                    </a:stretch>
                  </pic:blipFill>
                  <pic:spPr>
                    <a:xfrm>
                      <a:off x="0" y="0"/>
                      <a:ext cx="2509010" cy="1527224"/>
                    </a:xfrm>
                    <a:prstGeom prst="rect">
                      <a:avLst/>
                    </a:prstGeom>
                  </pic:spPr>
                </pic:pic>
              </a:graphicData>
            </a:graphic>
          </wp:inline>
        </w:drawing>
      </w:r>
    </w:p>
    <w:p w14:paraId="4CD2228D" w14:textId="649D33B8" w:rsidR="00565B20" w:rsidRDefault="00565B20" w:rsidP="00565B20">
      <w:pPr>
        <w:ind w:left="720"/>
        <w:rPr>
          <w:rFonts w:ascii="Arial" w:hAnsi="Arial" w:cs="Arial"/>
          <w:sz w:val="20"/>
          <w:szCs w:val="20"/>
        </w:rPr>
      </w:pPr>
      <w:r w:rsidRPr="007259E3">
        <w:rPr>
          <w:rFonts w:ascii="Arial" w:hAnsi="Arial" w:cs="Arial"/>
          <w:sz w:val="20"/>
          <w:szCs w:val="20"/>
        </w:rPr>
        <w:t>If the application is configured to select the media size and ignores the media size configured in the driver, th</w:t>
      </w:r>
      <w:r w:rsidR="00E057BE" w:rsidRPr="007259E3">
        <w:rPr>
          <w:rFonts w:ascii="Arial" w:hAnsi="Arial" w:cs="Arial"/>
          <w:sz w:val="20"/>
          <w:szCs w:val="20"/>
        </w:rPr>
        <w:t>e</w:t>
      </w:r>
      <w:r w:rsidRPr="007259E3">
        <w:rPr>
          <w:rFonts w:ascii="Arial" w:hAnsi="Arial" w:cs="Arial"/>
          <w:sz w:val="20"/>
          <w:szCs w:val="20"/>
        </w:rPr>
        <w:t>n any invalid offset will be adjusted to ensure that the printing region is valid.</w:t>
      </w:r>
    </w:p>
    <w:p w14:paraId="089CB0F9" w14:textId="74C4B6A9" w:rsidR="00B87211" w:rsidRDefault="00B87211" w:rsidP="00565B20">
      <w:pPr>
        <w:ind w:left="720"/>
        <w:rPr>
          <w:rFonts w:ascii="Arial" w:hAnsi="Arial" w:cs="Arial"/>
          <w:sz w:val="20"/>
          <w:szCs w:val="20"/>
        </w:rPr>
      </w:pPr>
      <w:r w:rsidRPr="00CD49C8">
        <w:rPr>
          <w:rFonts w:ascii="Arial" w:hAnsi="Arial" w:cs="Arial"/>
          <w:b/>
          <w:bCs/>
          <w:sz w:val="20"/>
          <w:szCs w:val="20"/>
        </w:rPr>
        <w:t>For full bleed</w:t>
      </w:r>
      <w:r>
        <w:rPr>
          <w:rFonts w:ascii="Arial" w:hAnsi="Arial" w:cs="Arial"/>
          <w:sz w:val="20"/>
          <w:szCs w:val="20"/>
        </w:rPr>
        <w:t xml:space="preserve">, create </w:t>
      </w:r>
      <w:proofErr w:type="gramStart"/>
      <w:r w:rsidR="00CD49C8">
        <w:rPr>
          <w:rFonts w:ascii="Arial" w:hAnsi="Arial" w:cs="Arial"/>
          <w:sz w:val="20"/>
          <w:szCs w:val="20"/>
        </w:rPr>
        <w:t>document</w:t>
      </w:r>
      <w:proofErr w:type="gramEnd"/>
      <w:r w:rsidR="00CD49C8">
        <w:rPr>
          <w:rFonts w:ascii="Arial" w:hAnsi="Arial" w:cs="Arial"/>
          <w:sz w:val="20"/>
          <w:szCs w:val="20"/>
        </w:rPr>
        <w:t xml:space="preserve"> that</w:t>
      </w:r>
      <w:r w:rsidR="0050111A">
        <w:rPr>
          <w:rFonts w:ascii="Arial" w:hAnsi="Arial" w:cs="Arial"/>
          <w:sz w:val="20"/>
          <w:szCs w:val="20"/>
        </w:rPr>
        <w:t xml:space="preserve"> </w:t>
      </w:r>
      <w:proofErr w:type="gramStart"/>
      <w:r w:rsidR="0050111A">
        <w:rPr>
          <w:rFonts w:ascii="Arial" w:hAnsi="Arial" w:cs="Arial"/>
          <w:sz w:val="20"/>
          <w:szCs w:val="20"/>
        </w:rPr>
        <w:t>is</w:t>
      </w:r>
      <w:proofErr w:type="gramEnd"/>
      <w:r w:rsidR="0050111A">
        <w:rPr>
          <w:rFonts w:ascii="Arial" w:hAnsi="Arial" w:cs="Arial"/>
          <w:sz w:val="20"/>
          <w:szCs w:val="20"/>
        </w:rPr>
        <w:t xml:space="preserve"> larger than physical page you are printing on</w:t>
      </w:r>
      <w:r w:rsidR="00CD49C8">
        <w:rPr>
          <w:rFonts w:ascii="Arial" w:hAnsi="Arial" w:cs="Arial"/>
          <w:sz w:val="20"/>
          <w:szCs w:val="20"/>
        </w:rPr>
        <w:t>. Reposition image as shown below:</w:t>
      </w:r>
    </w:p>
    <w:p w14:paraId="5C2A0135" w14:textId="0B412D30" w:rsidR="00CD49C8" w:rsidRPr="007259E3" w:rsidRDefault="00CD49C8" w:rsidP="00565B20">
      <w:pPr>
        <w:ind w:left="720"/>
        <w:rPr>
          <w:rFonts w:ascii="Arial" w:hAnsi="Arial" w:cs="Arial"/>
          <w:sz w:val="20"/>
          <w:szCs w:val="20"/>
        </w:rPr>
      </w:pPr>
      <w:r>
        <w:rPr>
          <w:noProof/>
        </w:rPr>
        <w:drawing>
          <wp:inline distT="0" distB="0" distL="0" distR="0" wp14:anchorId="5E6F3B10" wp14:editId="03374449">
            <wp:extent cx="2520818" cy="1507466"/>
            <wp:effectExtent l="0" t="0" r="0" b="0"/>
            <wp:docPr id="1926164500"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6164500" name="Picture 1" descr="A screenshot of a computer&#10;&#10;AI-generated content may be incorrect."/>
                    <pic:cNvPicPr/>
                  </pic:nvPicPr>
                  <pic:blipFill>
                    <a:blip r:embed="rId80"/>
                    <a:stretch>
                      <a:fillRect/>
                    </a:stretch>
                  </pic:blipFill>
                  <pic:spPr>
                    <a:xfrm>
                      <a:off x="0" y="0"/>
                      <a:ext cx="2525659" cy="1510361"/>
                    </a:xfrm>
                    <a:prstGeom prst="rect">
                      <a:avLst/>
                    </a:prstGeom>
                  </pic:spPr>
                </pic:pic>
              </a:graphicData>
            </a:graphic>
          </wp:inline>
        </w:drawing>
      </w:r>
    </w:p>
    <w:p w14:paraId="0F690557" w14:textId="77777777" w:rsidR="00AD1FAE" w:rsidRDefault="00AD1FAE">
      <w:pPr>
        <w:rPr>
          <w:rFonts w:ascii="Arial" w:eastAsiaTheme="majorEastAsia" w:hAnsi="Arial" w:cstheme="majorBidi"/>
          <w:b/>
          <w:color w:val="77206D" w:themeColor="accent5" w:themeShade="BF"/>
          <w:sz w:val="28"/>
          <w:szCs w:val="28"/>
        </w:rPr>
      </w:pPr>
      <w:r>
        <w:br w:type="page"/>
      </w:r>
    </w:p>
    <w:p w14:paraId="77811229" w14:textId="71381420" w:rsidR="00483581" w:rsidRPr="00AA04CD" w:rsidRDefault="0084378C" w:rsidP="00483581">
      <w:pPr>
        <w:pStyle w:val="Heading3"/>
        <w:rPr>
          <w:color w:val="215E99" w:themeColor="text2" w:themeTint="BF"/>
        </w:rPr>
      </w:pPr>
      <w:bookmarkStart w:id="45" w:name="_Toc208844664"/>
      <w:r w:rsidRPr="00AA04CD">
        <w:rPr>
          <w:color w:val="215E99" w:themeColor="text2" w:themeTint="BF"/>
        </w:rPr>
        <w:lastRenderedPageBreak/>
        <w:t>Maintenance</w:t>
      </w:r>
      <w:r w:rsidR="00483581" w:rsidRPr="00AA04CD">
        <w:rPr>
          <w:color w:val="215E99" w:themeColor="text2" w:themeTint="BF"/>
        </w:rPr>
        <w:t xml:space="preserve"> Tab</w:t>
      </w:r>
      <w:bookmarkEnd w:id="45"/>
    </w:p>
    <w:p w14:paraId="7958FAD4" w14:textId="77777777" w:rsidR="00622C9A" w:rsidRDefault="00622C9A" w:rsidP="00622C9A">
      <w:pPr>
        <w:ind w:left="720"/>
      </w:pPr>
      <w:r>
        <w:t xml:space="preserve">The </w:t>
      </w:r>
      <w:r w:rsidRPr="0025074F">
        <w:rPr>
          <w:b/>
          <w:bCs/>
        </w:rPr>
        <w:t>Maintenance</w:t>
      </w:r>
      <w:r>
        <w:t xml:space="preserve"> Tab lets you define the printhead maintenance activities for the print job, as required by the graphics in the job.</w:t>
      </w:r>
    </w:p>
    <w:p w14:paraId="659B81A3" w14:textId="51B1535F" w:rsidR="00622C9A" w:rsidRDefault="00622C9A" w:rsidP="00622C9A">
      <w:pPr>
        <w:pStyle w:val="Heading4"/>
      </w:pPr>
      <w:r>
        <w:tab/>
      </w:r>
      <w:r w:rsidR="00DB0090">
        <w:rPr>
          <w:noProof/>
        </w:rPr>
        <w:drawing>
          <wp:inline distT="0" distB="0" distL="0" distR="0" wp14:anchorId="1AD83E2D" wp14:editId="7620BE5C">
            <wp:extent cx="3062377" cy="3865136"/>
            <wp:effectExtent l="0" t="0" r="5080" b="2540"/>
            <wp:docPr id="225013053"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5013053" name="Picture 1" descr="A screenshot of a computer&#10;&#10;AI-generated content may be incorrect."/>
                    <pic:cNvPicPr/>
                  </pic:nvPicPr>
                  <pic:blipFill>
                    <a:blip r:embed="rId81"/>
                    <a:stretch>
                      <a:fillRect/>
                    </a:stretch>
                  </pic:blipFill>
                  <pic:spPr>
                    <a:xfrm>
                      <a:off x="0" y="0"/>
                      <a:ext cx="3063583" cy="3866658"/>
                    </a:xfrm>
                    <a:prstGeom prst="rect">
                      <a:avLst/>
                    </a:prstGeom>
                  </pic:spPr>
                </pic:pic>
              </a:graphicData>
            </a:graphic>
          </wp:inline>
        </w:drawing>
      </w:r>
    </w:p>
    <w:p w14:paraId="19C93657" w14:textId="77777777" w:rsidR="00622C9A" w:rsidRDefault="00622C9A" w:rsidP="00622C9A">
      <w:pPr>
        <w:pStyle w:val="Heading4"/>
        <w:ind w:left="720"/>
      </w:pPr>
      <w:r>
        <w:t>Nozzle Health</w:t>
      </w:r>
    </w:p>
    <w:p w14:paraId="57365F34" w14:textId="77777777" w:rsidR="00622C9A" w:rsidRDefault="00622C9A" w:rsidP="00622C9A">
      <w:pPr>
        <w:ind w:left="720"/>
      </w:pPr>
      <w:r>
        <w:t>This option allows the user to select between:</w:t>
      </w:r>
    </w:p>
    <w:p w14:paraId="5BEF1F30" w14:textId="77777777" w:rsidR="00622C9A" w:rsidRDefault="00622C9A" w:rsidP="00622C9A">
      <w:pPr>
        <w:pStyle w:val="ListParagraph"/>
        <w:numPr>
          <w:ilvl w:val="0"/>
          <w:numId w:val="51"/>
        </w:numPr>
      </w:pPr>
      <w:r>
        <w:rPr>
          <w:b/>
          <w:bCs/>
        </w:rPr>
        <w:t>None:</w:t>
      </w:r>
      <w:r>
        <w:t xml:space="preserve"> No additional printhead maintenance will be performed during the job.</w:t>
      </w:r>
    </w:p>
    <w:p w14:paraId="7F8C5158" w14:textId="77777777" w:rsidR="00622C9A" w:rsidRDefault="00622C9A" w:rsidP="00622C9A">
      <w:pPr>
        <w:pStyle w:val="ListParagraph"/>
        <w:numPr>
          <w:ilvl w:val="0"/>
          <w:numId w:val="51"/>
        </w:numPr>
      </w:pPr>
      <w:r w:rsidRPr="00416942">
        <w:rPr>
          <w:b/>
          <w:bCs/>
        </w:rPr>
        <w:t>Purge Bar:</w:t>
      </w:r>
      <w:r>
        <w:t xml:space="preserve"> Nozzles are ejected in a line (bar) either before or after the page. See below for further details. </w:t>
      </w:r>
    </w:p>
    <w:p w14:paraId="4519A62A" w14:textId="77777777" w:rsidR="00622C9A" w:rsidRDefault="00622C9A" w:rsidP="00622C9A">
      <w:pPr>
        <w:pStyle w:val="ListParagraph"/>
        <w:numPr>
          <w:ilvl w:val="0"/>
          <w:numId w:val="51"/>
        </w:numPr>
      </w:pPr>
      <w:r>
        <w:rPr>
          <w:b/>
          <w:bCs/>
        </w:rPr>
        <w:t xml:space="preserve">Keep Nozzles Alive: </w:t>
      </w:r>
      <w:r>
        <w:t>Nozzles are kept healthy by printing a very light random pattern in the background of the image.</w:t>
      </w:r>
    </w:p>
    <w:p w14:paraId="78872FA3" w14:textId="77777777" w:rsidR="00A90EDC" w:rsidRPr="00A90EDC" w:rsidRDefault="00A90EDC" w:rsidP="00A90EDC">
      <w:pPr>
        <w:pStyle w:val="pf0"/>
        <w:ind w:left="2160"/>
        <w:rPr>
          <w:rFonts w:asciiTheme="minorHAnsi" w:hAnsiTheme="minorHAnsi" w:cs="Arial"/>
          <w:i/>
          <w:iCs/>
        </w:rPr>
      </w:pPr>
      <w:r w:rsidRPr="00A90EDC">
        <w:rPr>
          <w:rStyle w:val="cf01"/>
          <w:rFonts w:asciiTheme="minorHAnsi" w:eastAsiaTheme="majorEastAsia" w:hAnsiTheme="minorHAnsi"/>
          <w:i/>
          <w:iCs/>
          <w:sz w:val="24"/>
          <w:szCs w:val="24"/>
        </w:rPr>
        <w:t>NOTE: Activation of any Nozzle health options may affect print rate.</w:t>
      </w:r>
    </w:p>
    <w:p w14:paraId="150F854A" w14:textId="77777777" w:rsidR="00A90EDC" w:rsidRPr="00A90EDC" w:rsidRDefault="00A90EDC" w:rsidP="00A90EDC">
      <w:pPr>
        <w:ind w:left="2880"/>
        <w:rPr>
          <w:i/>
          <w:iCs/>
        </w:rPr>
      </w:pPr>
    </w:p>
    <w:p w14:paraId="60FC46E0" w14:textId="77777777" w:rsidR="00A90EDC" w:rsidRPr="00A90EDC" w:rsidRDefault="00A90EDC" w:rsidP="00A90EDC">
      <w:pPr>
        <w:ind w:left="2160"/>
        <w:rPr>
          <w:i/>
          <w:iCs/>
        </w:rPr>
      </w:pPr>
    </w:p>
    <w:p w14:paraId="04086337" w14:textId="77777777" w:rsidR="00622C9A" w:rsidRDefault="00622C9A" w:rsidP="00622C9A"/>
    <w:p w14:paraId="50D2F32C" w14:textId="77777777" w:rsidR="00622C9A" w:rsidRDefault="00622C9A" w:rsidP="00622C9A">
      <w:pPr>
        <w:rPr>
          <w:rFonts w:eastAsiaTheme="majorEastAsia" w:cstheme="majorBidi"/>
          <w:b/>
          <w:iCs/>
          <w:color w:val="000000" w:themeColor="text1"/>
          <w:sz w:val="28"/>
        </w:rPr>
      </w:pPr>
      <w:r>
        <w:br w:type="page"/>
      </w:r>
    </w:p>
    <w:p w14:paraId="47C7AFAF" w14:textId="77777777" w:rsidR="00622C9A" w:rsidRDefault="00622C9A" w:rsidP="00622C9A">
      <w:pPr>
        <w:pStyle w:val="Heading4"/>
        <w:ind w:left="720"/>
      </w:pPr>
      <w:r>
        <w:lastRenderedPageBreak/>
        <w:t>Purge Bar Settings</w:t>
      </w:r>
    </w:p>
    <w:p w14:paraId="52AB981A" w14:textId="77777777" w:rsidR="00622C9A" w:rsidRDefault="00622C9A" w:rsidP="00622C9A">
      <w:pPr>
        <w:ind w:left="720"/>
      </w:pPr>
      <w:r>
        <w:t xml:space="preserve">The Purge Bar is defined by </w:t>
      </w:r>
      <w:proofErr w:type="gramStart"/>
      <w:r>
        <w:t>a number of</w:t>
      </w:r>
      <w:proofErr w:type="gramEnd"/>
      <w:r>
        <w:t xml:space="preserve"> parameters which define the intensity, frequency, and location of the purge. These are provided to allow the user to optimize the purge bar to the job, environment, and media being used.</w:t>
      </w:r>
    </w:p>
    <w:p w14:paraId="1BF6FAE2" w14:textId="77777777" w:rsidR="00622C9A" w:rsidRDefault="00622C9A" w:rsidP="00622C9A">
      <w:pPr>
        <w:pStyle w:val="ListParagraph"/>
        <w:numPr>
          <w:ilvl w:val="0"/>
          <w:numId w:val="52"/>
        </w:numPr>
      </w:pPr>
      <w:r w:rsidRPr="00416942">
        <w:rPr>
          <w:b/>
          <w:bCs/>
        </w:rPr>
        <w:t>Purge Bar Size:</w:t>
      </w:r>
      <w:r>
        <w:t xml:space="preserve"> This parameter allows the user to define whether the purge bar should exercise all nozzles across the printhead, or just those being used by the current job print width. </w:t>
      </w:r>
      <w:r w:rsidRPr="00416942">
        <w:rPr>
          <w:b/>
          <w:bCs/>
        </w:rPr>
        <w:t xml:space="preserve">Full </w:t>
      </w:r>
      <w:r>
        <w:rPr>
          <w:b/>
          <w:bCs/>
        </w:rPr>
        <w:t>W</w:t>
      </w:r>
      <w:r w:rsidRPr="00416942">
        <w:rPr>
          <w:b/>
          <w:bCs/>
        </w:rPr>
        <w:t>idth</w:t>
      </w:r>
      <w:r>
        <w:t xml:space="preserve"> creates a full print width job resulting in longer processing times and potentially slower printing rates.</w:t>
      </w:r>
    </w:p>
    <w:p w14:paraId="6D0376FB" w14:textId="77777777" w:rsidR="00622C9A" w:rsidRDefault="00622C9A" w:rsidP="00622C9A">
      <w:pPr>
        <w:pStyle w:val="ListParagraph"/>
        <w:numPr>
          <w:ilvl w:val="0"/>
          <w:numId w:val="52"/>
        </w:numPr>
      </w:pPr>
      <w:r>
        <w:rPr>
          <w:b/>
          <w:bCs/>
        </w:rPr>
        <w:t>Placement:</w:t>
      </w:r>
      <w:r>
        <w:t xml:space="preserve"> The purge can occur before or after printing a page. In situations such as thick media, it may be advantageous to purge after the page to avoid any ink residue from the purge (aerosol) ending up on the media.</w:t>
      </w:r>
    </w:p>
    <w:p w14:paraId="38F874F1" w14:textId="77777777" w:rsidR="00622C9A" w:rsidRDefault="00622C9A" w:rsidP="00622C9A">
      <w:pPr>
        <w:pStyle w:val="ListParagraph"/>
        <w:numPr>
          <w:ilvl w:val="0"/>
          <w:numId w:val="52"/>
        </w:numPr>
      </w:pPr>
      <w:r>
        <w:rPr>
          <w:b/>
          <w:bCs/>
        </w:rPr>
        <w:t>Frequency:</w:t>
      </w:r>
      <w:r>
        <w:t xml:space="preserve"> Frequency defines how often, in terms of page count, the purge bar should be printed. It may be required only on the first page of a job or periodically after a given page count.</w:t>
      </w:r>
    </w:p>
    <w:p w14:paraId="2EAB21D6" w14:textId="77777777" w:rsidR="00622C9A" w:rsidRPr="00416942" w:rsidRDefault="00622C9A" w:rsidP="00622C9A">
      <w:pPr>
        <w:pStyle w:val="ListParagraph"/>
        <w:numPr>
          <w:ilvl w:val="0"/>
          <w:numId w:val="52"/>
        </w:numPr>
      </w:pPr>
      <w:r>
        <w:rPr>
          <w:b/>
          <w:bCs/>
        </w:rPr>
        <w:t>Distance:</w:t>
      </w:r>
      <w:r>
        <w:t xml:space="preserve"> This parameter defines how far before or after the page the purge bar should be printed. In cases where aerosol may end up </w:t>
      </w:r>
      <w:proofErr w:type="gramStart"/>
      <w:r>
        <w:t>on</w:t>
      </w:r>
      <w:proofErr w:type="gramEnd"/>
      <w:r>
        <w:t xml:space="preserve"> the media, the distance may want to be greater. Note that adding the purge bar increases the page size, leading to an overall slower rate of printing. </w:t>
      </w:r>
    </w:p>
    <w:p w14:paraId="302E3971" w14:textId="77777777" w:rsidR="00886095" w:rsidRPr="00886095" w:rsidRDefault="00886095" w:rsidP="00886095">
      <w:pPr>
        <w:keepNext/>
        <w:keepLines/>
        <w:spacing w:before="80" w:after="40"/>
        <w:outlineLvl w:val="3"/>
        <w:rPr>
          <w:rFonts w:eastAsiaTheme="majorEastAsia" w:cstheme="majorBidi"/>
          <w:b/>
          <w:iCs/>
          <w:color w:val="000000" w:themeColor="text1"/>
          <w:sz w:val="28"/>
        </w:rPr>
      </w:pPr>
      <w:r w:rsidRPr="00886095">
        <w:rPr>
          <w:rFonts w:eastAsiaTheme="majorEastAsia" w:cstheme="majorBidi"/>
          <w:b/>
          <w:iCs/>
          <w:color w:val="000000" w:themeColor="text1"/>
          <w:sz w:val="28"/>
        </w:rPr>
        <w:tab/>
        <w:t>My Print Settings</w:t>
      </w:r>
    </w:p>
    <w:p w14:paraId="785E6769" w14:textId="77777777" w:rsidR="00886095" w:rsidRPr="00A90EDC" w:rsidRDefault="00886095" w:rsidP="00D33837">
      <w:pPr>
        <w:numPr>
          <w:ilvl w:val="0"/>
          <w:numId w:val="41"/>
        </w:numPr>
        <w:contextualSpacing/>
        <w:rPr>
          <w:rFonts w:cs="Arial"/>
        </w:rPr>
      </w:pPr>
      <w:r w:rsidRPr="00A90EDC">
        <w:rPr>
          <w:rFonts w:cs="Arial"/>
          <w:b/>
          <w:bCs/>
        </w:rPr>
        <w:t>Export</w:t>
      </w:r>
      <w:r w:rsidRPr="00A90EDC">
        <w:rPr>
          <w:rFonts w:cs="Arial"/>
        </w:rPr>
        <w:t>: Select this button to save the current printer settings to a user-named file. This allows common settings to be saved so that they can be easily restored for other print jobs. It allows settings to be saved so that they can be retained after driver upgrades and transferred to other PCs.</w:t>
      </w:r>
    </w:p>
    <w:p w14:paraId="58B20C4C" w14:textId="77777777" w:rsidR="00886095" w:rsidRPr="00A90EDC" w:rsidRDefault="00886095" w:rsidP="00D33837">
      <w:pPr>
        <w:numPr>
          <w:ilvl w:val="0"/>
          <w:numId w:val="41"/>
        </w:numPr>
        <w:contextualSpacing/>
        <w:rPr>
          <w:rFonts w:cs="Arial"/>
        </w:rPr>
      </w:pPr>
      <w:r w:rsidRPr="00A90EDC">
        <w:rPr>
          <w:rFonts w:cs="Arial"/>
          <w:b/>
          <w:bCs/>
        </w:rPr>
        <w:t>Import</w:t>
      </w:r>
      <w:r w:rsidRPr="00A90EDC">
        <w:rPr>
          <w:rFonts w:cs="Arial"/>
        </w:rPr>
        <w:t>: Select this button to load a preset settings file saved using the Export functionality.</w:t>
      </w:r>
    </w:p>
    <w:p w14:paraId="25DFD07B" w14:textId="77777777" w:rsidR="00886095" w:rsidRPr="00565B20" w:rsidRDefault="00886095" w:rsidP="00886095"/>
    <w:p w14:paraId="224F0F52" w14:textId="77777777" w:rsidR="00AD1FAE" w:rsidRDefault="00AD1FAE">
      <w:pPr>
        <w:rPr>
          <w:rFonts w:ascii="Arial" w:eastAsiaTheme="majorEastAsia" w:hAnsi="Arial" w:cstheme="majorBidi"/>
          <w:b/>
          <w:color w:val="77206D" w:themeColor="accent5" w:themeShade="BF"/>
          <w:sz w:val="28"/>
          <w:szCs w:val="28"/>
        </w:rPr>
      </w:pPr>
      <w:r>
        <w:br w:type="page"/>
      </w:r>
    </w:p>
    <w:p w14:paraId="50097CAF" w14:textId="53DEB83E" w:rsidR="00483581" w:rsidRPr="00AA04CD" w:rsidRDefault="00483581" w:rsidP="00483581">
      <w:pPr>
        <w:pStyle w:val="Heading3"/>
        <w:rPr>
          <w:color w:val="215E99" w:themeColor="text2" w:themeTint="BF"/>
        </w:rPr>
      </w:pPr>
      <w:bookmarkStart w:id="46" w:name="_Toc208844665"/>
      <w:r w:rsidRPr="00AA04CD">
        <w:rPr>
          <w:color w:val="215E99" w:themeColor="text2" w:themeTint="BF"/>
        </w:rPr>
        <w:lastRenderedPageBreak/>
        <w:t>Color Tab</w:t>
      </w:r>
      <w:bookmarkEnd w:id="46"/>
    </w:p>
    <w:p w14:paraId="3CE6A9C7" w14:textId="7FF19AE8" w:rsidR="00565B20" w:rsidRPr="007259E3" w:rsidRDefault="00565B20" w:rsidP="00565B20">
      <w:pPr>
        <w:ind w:left="720"/>
        <w:rPr>
          <w:rFonts w:ascii="Arial" w:hAnsi="Arial" w:cs="Arial"/>
          <w:sz w:val="20"/>
          <w:szCs w:val="20"/>
        </w:rPr>
      </w:pPr>
      <w:r w:rsidRPr="007259E3">
        <w:rPr>
          <w:rFonts w:ascii="Arial" w:hAnsi="Arial" w:cs="Arial"/>
          <w:sz w:val="20"/>
          <w:szCs w:val="20"/>
        </w:rPr>
        <w:t xml:space="preserve">The </w:t>
      </w:r>
      <w:r w:rsidRPr="007259E3">
        <w:rPr>
          <w:rFonts w:ascii="Arial" w:hAnsi="Arial" w:cs="Arial"/>
          <w:b/>
          <w:bCs/>
          <w:sz w:val="20"/>
          <w:szCs w:val="20"/>
        </w:rPr>
        <w:t>Color Tab</w:t>
      </w:r>
      <w:r w:rsidRPr="007259E3">
        <w:rPr>
          <w:rFonts w:ascii="Arial" w:hAnsi="Arial" w:cs="Arial"/>
          <w:sz w:val="20"/>
          <w:szCs w:val="20"/>
        </w:rPr>
        <w:t xml:space="preserve"> lets you modify the ink color channels and the picture values by using slider bars. </w:t>
      </w:r>
    </w:p>
    <w:p w14:paraId="2FE2FE5C" w14:textId="2EF9235F" w:rsidR="00C51C7C" w:rsidRDefault="00C51C7C" w:rsidP="00565B20">
      <w:pPr>
        <w:ind w:left="720"/>
      </w:pPr>
      <w:r>
        <w:rPr>
          <w:noProof/>
        </w:rPr>
        <w:drawing>
          <wp:inline distT="0" distB="0" distL="0" distR="0" wp14:anchorId="26CEB30E" wp14:editId="33B14ADB">
            <wp:extent cx="5401310" cy="5018405"/>
            <wp:effectExtent l="0" t="0" r="8890" b="0"/>
            <wp:docPr id="1549318416"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9318416" name="Picture 1" descr="A screenshot of a computer&#10;&#10;Description automatically generated"/>
                    <pic:cNvPicPr>
                      <a:picLocks noChangeAspect="1"/>
                    </pic:cNvPicPr>
                  </pic:nvPicPr>
                  <pic:blipFill>
                    <a:blip r:embed="rId82"/>
                    <a:stretch>
                      <a:fillRect/>
                    </a:stretch>
                  </pic:blipFill>
                  <pic:spPr>
                    <a:xfrm>
                      <a:off x="0" y="0"/>
                      <a:ext cx="5401310" cy="5018405"/>
                    </a:xfrm>
                    <a:prstGeom prst="rect">
                      <a:avLst/>
                    </a:prstGeom>
                  </pic:spPr>
                </pic:pic>
              </a:graphicData>
            </a:graphic>
          </wp:inline>
        </w:drawing>
      </w:r>
    </w:p>
    <w:p w14:paraId="03A1B390" w14:textId="4105A851" w:rsidR="00565B20" w:rsidRPr="007259E3" w:rsidRDefault="00565B20" w:rsidP="00565B20">
      <w:pPr>
        <w:ind w:left="720"/>
        <w:rPr>
          <w:rFonts w:ascii="Arial" w:hAnsi="Arial" w:cs="Arial"/>
          <w:sz w:val="20"/>
          <w:szCs w:val="20"/>
        </w:rPr>
      </w:pPr>
      <w:r w:rsidRPr="007259E3">
        <w:rPr>
          <w:rFonts w:ascii="Arial" w:hAnsi="Arial" w:cs="Arial"/>
          <w:sz w:val="20"/>
          <w:szCs w:val="20"/>
        </w:rPr>
        <w:t>Values can be locked in place by checking the following icon:</w:t>
      </w:r>
    </w:p>
    <w:p w14:paraId="4E4B69E5" w14:textId="47D4462F" w:rsidR="00565B20" w:rsidRPr="007259E3" w:rsidRDefault="00565B20" w:rsidP="00565B20">
      <w:pPr>
        <w:ind w:left="720"/>
        <w:rPr>
          <w:rFonts w:ascii="Arial" w:hAnsi="Arial" w:cs="Arial"/>
          <w:sz w:val="20"/>
          <w:szCs w:val="20"/>
        </w:rPr>
      </w:pPr>
      <w:r w:rsidRPr="007259E3">
        <w:rPr>
          <w:rFonts w:ascii="Arial" w:hAnsi="Arial" w:cs="Arial"/>
          <w:sz w:val="20"/>
          <w:szCs w:val="20"/>
        </w:rPr>
        <w:t xml:space="preserve"> </w:t>
      </w:r>
      <w:r w:rsidRPr="007259E3">
        <w:rPr>
          <w:rFonts w:ascii="Arial" w:hAnsi="Arial" w:cs="Arial"/>
          <w:noProof/>
          <w:sz w:val="20"/>
          <w:szCs w:val="20"/>
        </w:rPr>
        <w:drawing>
          <wp:inline distT="0" distB="0" distL="0" distR="0" wp14:anchorId="1C46DDA1" wp14:editId="602BE1D4">
            <wp:extent cx="467983" cy="295275"/>
            <wp:effectExtent l="0" t="0" r="8890" b="0"/>
            <wp:docPr id="790421614"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471905" cy="297750"/>
                    </a:xfrm>
                    <a:prstGeom prst="rect">
                      <a:avLst/>
                    </a:prstGeom>
                    <a:noFill/>
                    <a:ln>
                      <a:noFill/>
                    </a:ln>
                  </pic:spPr>
                </pic:pic>
              </a:graphicData>
            </a:graphic>
          </wp:inline>
        </w:drawing>
      </w:r>
      <w:r w:rsidRPr="007259E3">
        <w:rPr>
          <w:rFonts w:ascii="Arial" w:hAnsi="Arial" w:cs="Arial"/>
          <w:sz w:val="20"/>
          <w:szCs w:val="20"/>
        </w:rPr>
        <w:br/>
        <w:t xml:space="preserve">A </w:t>
      </w:r>
      <w:r w:rsidRPr="007259E3">
        <w:rPr>
          <w:rFonts w:ascii="Arial" w:hAnsi="Arial" w:cs="Arial"/>
          <w:b/>
          <w:bCs/>
          <w:sz w:val="20"/>
          <w:szCs w:val="20"/>
        </w:rPr>
        <w:t xml:space="preserve">reset </w:t>
      </w:r>
      <w:r w:rsidRPr="007259E3">
        <w:rPr>
          <w:rFonts w:ascii="Arial" w:hAnsi="Arial" w:cs="Arial"/>
          <w:sz w:val="20"/>
          <w:szCs w:val="20"/>
        </w:rPr>
        <w:t xml:space="preserve">button sets the values back to 0. </w:t>
      </w:r>
    </w:p>
    <w:p w14:paraId="3D586425" w14:textId="01BE0CF0" w:rsidR="00565B20" w:rsidRPr="007259E3" w:rsidRDefault="00565B20" w:rsidP="00565B20">
      <w:pPr>
        <w:ind w:left="720"/>
        <w:rPr>
          <w:rFonts w:ascii="Arial" w:hAnsi="Arial" w:cs="Arial"/>
          <w:sz w:val="20"/>
          <w:szCs w:val="20"/>
        </w:rPr>
      </w:pPr>
      <w:r w:rsidRPr="007259E3">
        <w:rPr>
          <w:rFonts w:ascii="Arial" w:hAnsi="Arial" w:cs="Arial"/>
          <w:sz w:val="20"/>
          <w:szCs w:val="20"/>
        </w:rPr>
        <w:t xml:space="preserve">The </w:t>
      </w:r>
      <w:r w:rsidRPr="007259E3">
        <w:rPr>
          <w:rFonts w:ascii="Arial" w:hAnsi="Arial" w:cs="Arial"/>
          <w:b/>
          <w:bCs/>
          <w:sz w:val="20"/>
          <w:szCs w:val="20"/>
        </w:rPr>
        <w:t>Transform</w:t>
      </w:r>
      <w:r w:rsidRPr="007259E3">
        <w:rPr>
          <w:rFonts w:ascii="Arial" w:hAnsi="Arial" w:cs="Arial"/>
          <w:sz w:val="20"/>
          <w:szCs w:val="20"/>
        </w:rPr>
        <w:t xml:space="preserve"> section illustrates the before and after impact of changing the Channels and Picture values.</w:t>
      </w:r>
    </w:p>
    <w:p w14:paraId="2C23013C" w14:textId="77777777" w:rsidR="00AD1FAE" w:rsidRPr="007259E3" w:rsidRDefault="00AD1FAE">
      <w:pPr>
        <w:rPr>
          <w:rFonts w:ascii="Arial" w:eastAsiaTheme="majorEastAsia" w:hAnsi="Arial" w:cs="Arial"/>
          <w:b/>
          <w:color w:val="77206D" w:themeColor="accent5" w:themeShade="BF"/>
          <w:sz w:val="20"/>
          <w:szCs w:val="20"/>
        </w:rPr>
      </w:pPr>
      <w:r w:rsidRPr="007259E3">
        <w:rPr>
          <w:rFonts w:ascii="Arial" w:hAnsi="Arial" w:cs="Arial"/>
          <w:sz w:val="20"/>
          <w:szCs w:val="20"/>
        </w:rPr>
        <w:br w:type="page"/>
      </w:r>
    </w:p>
    <w:p w14:paraId="5821F730" w14:textId="4E0B8CBD" w:rsidR="00483581" w:rsidRPr="00AA04CD" w:rsidRDefault="00483581" w:rsidP="00483581">
      <w:pPr>
        <w:pStyle w:val="Heading2"/>
        <w:rPr>
          <w:color w:val="000000" w:themeColor="text1"/>
        </w:rPr>
      </w:pPr>
      <w:bookmarkStart w:id="47" w:name="_Toc208844666"/>
      <w:r w:rsidRPr="00AA04CD">
        <w:rPr>
          <w:color w:val="000000" w:themeColor="text1"/>
        </w:rPr>
        <w:lastRenderedPageBreak/>
        <w:t>Using the Printer Touchscreen</w:t>
      </w:r>
      <w:bookmarkEnd w:id="47"/>
    </w:p>
    <w:p w14:paraId="3F0379DE" w14:textId="71E58EDE" w:rsidR="0032180D" w:rsidRPr="007259E3" w:rsidRDefault="0032180D" w:rsidP="0032180D">
      <w:pPr>
        <w:ind w:left="720"/>
        <w:rPr>
          <w:rFonts w:ascii="Arial" w:hAnsi="Arial" w:cs="Arial"/>
          <w:sz w:val="20"/>
          <w:szCs w:val="20"/>
        </w:rPr>
      </w:pPr>
      <w:r w:rsidRPr="007259E3">
        <w:rPr>
          <w:rFonts w:ascii="Arial" w:hAnsi="Arial" w:cs="Arial"/>
          <w:sz w:val="20"/>
          <w:szCs w:val="20"/>
        </w:rPr>
        <w:t xml:space="preserve">After a printer has been set up and loaded to the printer, it can be controlled through the printer’s touchscreen. </w:t>
      </w:r>
    </w:p>
    <w:p w14:paraId="149C3DC1" w14:textId="5B5044F2" w:rsidR="002B56DD" w:rsidRDefault="00224FC0" w:rsidP="0032180D">
      <w:pPr>
        <w:ind w:left="720"/>
      </w:pPr>
      <w:r>
        <w:rPr>
          <w:noProof/>
        </w:rPr>
        <w:drawing>
          <wp:inline distT="0" distB="0" distL="0" distR="0" wp14:anchorId="70A03157" wp14:editId="401E091C">
            <wp:extent cx="6111875" cy="3719195"/>
            <wp:effectExtent l="0" t="0" r="3175" b="0"/>
            <wp:docPr id="2037979857"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6111875" cy="3719195"/>
                    </a:xfrm>
                    <a:prstGeom prst="rect">
                      <a:avLst/>
                    </a:prstGeom>
                    <a:noFill/>
                  </pic:spPr>
                </pic:pic>
              </a:graphicData>
            </a:graphic>
          </wp:inline>
        </w:drawing>
      </w:r>
    </w:p>
    <w:p w14:paraId="2FFBE7FA" w14:textId="146AEF18" w:rsidR="0032180D" w:rsidRPr="007259E3" w:rsidRDefault="0032180D" w:rsidP="0032180D">
      <w:pPr>
        <w:ind w:left="720"/>
        <w:rPr>
          <w:rFonts w:ascii="Arial" w:hAnsi="Arial" w:cs="Arial"/>
          <w:sz w:val="20"/>
          <w:szCs w:val="20"/>
        </w:rPr>
      </w:pPr>
      <w:r w:rsidRPr="007259E3">
        <w:rPr>
          <w:rFonts w:ascii="Arial" w:hAnsi="Arial" w:cs="Arial"/>
          <w:sz w:val="20"/>
          <w:szCs w:val="20"/>
        </w:rPr>
        <w:t>The printer’s touchscreen displays system status information along with a list of menu options for setting up and adjusting the performance of a print job. The touchscreen shows the following:</w:t>
      </w:r>
    </w:p>
    <w:p w14:paraId="268574C7" w14:textId="2B57D2DB" w:rsidR="0032180D" w:rsidRPr="007259E3" w:rsidRDefault="0032180D" w:rsidP="00D33837">
      <w:pPr>
        <w:pStyle w:val="ListParagraph"/>
        <w:numPr>
          <w:ilvl w:val="0"/>
          <w:numId w:val="29"/>
        </w:numPr>
        <w:rPr>
          <w:rFonts w:ascii="Arial" w:hAnsi="Arial" w:cs="Arial"/>
          <w:sz w:val="20"/>
          <w:szCs w:val="20"/>
        </w:rPr>
      </w:pPr>
      <w:r w:rsidRPr="007259E3">
        <w:rPr>
          <w:rFonts w:ascii="Arial" w:hAnsi="Arial" w:cs="Arial"/>
          <w:b/>
          <w:bCs/>
          <w:sz w:val="20"/>
          <w:szCs w:val="20"/>
        </w:rPr>
        <w:t>Printer State</w:t>
      </w:r>
      <w:r w:rsidRPr="007259E3">
        <w:rPr>
          <w:rFonts w:ascii="Arial" w:hAnsi="Arial" w:cs="Arial"/>
          <w:sz w:val="20"/>
          <w:szCs w:val="20"/>
        </w:rPr>
        <w:t xml:space="preserve">: </w:t>
      </w:r>
    </w:p>
    <w:p w14:paraId="0DEAC3BD" w14:textId="4A415493" w:rsidR="0032180D" w:rsidRPr="007259E3" w:rsidRDefault="0032180D" w:rsidP="00D33837">
      <w:pPr>
        <w:pStyle w:val="ListParagraph"/>
        <w:numPr>
          <w:ilvl w:val="1"/>
          <w:numId w:val="29"/>
        </w:numPr>
        <w:rPr>
          <w:rFonts w:ascii="Arial" w:hAnsi="Arial" w:cs="Arial"/>
          <w:sz w:val="20"/>
          <w:szCs w:val="20"/>
        </w:rPr>
      </w:pPr>
      <w:r w:rsidRPr="007259E3">
        <w:rPr>
          <w:rFonts w:ascii="Arial" w:hAnsi="Arial" w:cs="Arial"/>
          <w:b/>
          <w:bCs/>
          <w:color w:val="196B24" w:themeColor="accent3"/>
          <w:sz w:val="20"/>
          <w:szCs w:val="20"/>
        </w:rPr>
        <w:t>Green</w:t>
      </w:r>
      <w:r w:rsidRPr="007259E3">
        <w:rPr>
          <w:rFonts w:ascii="Arial" w:hAnsi="Arial" w:cs="Arial"/>
          <w:sz w:val="20"/>
          <w:szCs w:val="20"/>
        </w:rPr>
        <w:t xml:space="preserve"> indicates an operable printer. </w:t>
      </w:r>
    </w:p>
    <w:p w14:paraId="59D29D8C" w14:textId="0E506A8C" w:rsidR="0032180D" w:rsidRPr="007259E3" w:rsidRDefault="0032180D" w:rsidP="00D33837">
      <w:pPr>
        <w:pStyle w:val="ListParagraph"/>
        <w:numPr>
          <w:ilvl w:val="1"/>
          <w:numId w:val="29"/>
        </w:numPr>
        <w:rPr>
          <w:rFonts w:ascii="Arial" w:hAnsi="Arial" w:cs="Arial"/>
          <w:sz w:val="20"/>
          <w:szCs w:val="20"/>
        </w:rPr>
      </w:pPr>
      <w:r w:rsidRPr="007259E3">
        <w:rPr>
          <w:rFonts w:ascii="Arial" w:hAnsi="Arial" w:cs="Arial"/>
          <w:b/>
          <w:bCs/>
          <w:color w:val="0070C0"/>
          <w:sz w:val="20"/>
          <w:szCs w:val="20"/>
        </w:rPr>
        <w:t>Blue</w:t>
      </w:r>
      <w:r w:rsidRPr="007259E3">
        <w:rPr>
          <w:rFonts w:ascii="Arial" w:hAnsi="Arial" w:cs="Arial"/>
          <w:sz w:val="20"/>
          <w:szCs w:val="20"/>
        </w:rPr>
        <w:t xml:space="preserve"> indicates a paused job. </w:t>
      </w:r>
    </w:p>
    <w:p w14:paraId="25D198F6" w14:textId="539D5109" w:rsidR="0032180D" w:rsidRPr="007259E3" w:rsidRDefault="0032180D" w:rsidP="00D33837">
      <w:pPr>
        <w:pStyle w:val="ListParagraph"/>
        <w:numPr>
          <w:ilvl w:val="1"/>
          <w:numId w:val="29"/>
        </w:numPr>
        <w:rPr>
          <w:rFonts w:ascii="Arial" w:hAnsi="Arial" w:cs="Arial"/>
          <w:sz w:val="20"/>
          <w:szCs w:val="20"/>
        </w:rPr>
      </w:pPr>
      <w:r w:rsidRPr="007259E3">
        <w:rPr>
          <w:rFonts w:ascii="Arial" w:hAnsi="Arial" w:cs="Arial"/>
          <w:b/>
          <w:bCs/>
          <w:color w:val="BF4E14" w:themeColor="accent2" w:themeShade="BF"/>
          <w:sz w:val="20"/>
          <w:szCs w:val="20"/>
        </w:rPr>
        <w:t xml:space="preserve">Orange </w:t>
      </w:r>
      <w:r w:rsidRPr="007259E3">
        <w:rPr>
          <w:rFonts w:ascii="Arial" w:hAnsi="Arial" w:cs="Arial"/>
          <w:sz w:val="20"/>
          <w:szCs w:val="20"/>
        </w:rPr>
        <w:t>indicates operational states such as system updates and feed testing.</w:t>
      </w:r>
    </w:p>
    <w:p w14:paraId="45F79A04" w14:textId="6BA54C16" w:rsidR="0032180D" w:rsidRPr="007259E3" w:rsidRDefault="0032180D" w:rsidP="00D33837">
      <w:pPr>
        <w:pStyle w:val="ListParagraph"/>
        <w:numPr>
          <w:ilvl w:val="1"/>
          <w:numId w:val="29"/>
        </w:numPr>
        <w:rPr>
          <w:rFonts w:ascii="Arial" w:hAnsi="Arial" w:cs="Arial"/>
          <w:sz w:val="20"/>
          <w:szCs w:val="20"/>
        </w:rPr>
      </w:pPr>
      <w:r w:rsidRPr="007259E3">
        <w:rPr>
          <w:rFonts w:ascii="Arial" w:hAnsi="Arial" w:cs="Arial"/>
          <w:b/>
          <w:bCs/>
          <w:color w:val="C00000"/>
          <w:sz w:val="20"/>
          <w:szCs w:val="20"/>
        </w:rPr>
        <w:t xml:space="preserve">Red </w:t>
      </w:r>
      <w:r w:rsidRPr="007259E3">
        <w:rPr>
          <w:rFonts w:ascii="Arial" w:hAnsi="Arial" w:cs="Arial"/>
          <w:sz w:val="20"/>
          <w:szCs w:val="20"/>
        </w:rPr>
        <w:t xml:space="preserve">indicates an issue that requires attention. </w:t>
      </w:r>
    </w:p>
    <w:p w14:paraId="4C44508C" w14:textId="305B3525" w:rsidR="0032180D" w:rsidRPr="007259E3" w:rsidRDefault="0032180D" w:rsidP="00D33837">
      <w:pPr>
        <w:pStyle w:val="ListParagraph"/>
        <w:numPr>
          <w:ilvl w:val="0"/>
          <w:numId w:val="29"/>
        </w:numPr>
        <w:rPr>
          <w:rFonts w:ascii="Arial" w:hAnsi="Arial" w:cs="Arial"/>
          <w:sz w:val="20"/>
          <w:szCs w:val="20"/>
        </w:rPr>
      </w:pPr>
      <w:r w:rsidRPr="007259E3">
        <w:rPr>
          <w:rFonts w:ascii="Arial" w:hAnsi="Arial" w:cs="Arial"/>
          <w:b/>
          <w:bCs/>
          <w:sz w:val="20"/>
          <w:szCs w:val="20"/>
        </w:rPr>
        <w:t>Job Details</w:t>
      </w:r>
      <w:r w:rsidRPr="007259E3">
        <w:rPr>
          <w:rFonts w:ascii="Arial" w:hAnsi="Arial" w:cs="Arial"/>
          <w:sz w:val="20"/>
          <w:szCs w:val="20"/>
        </w:rPr>
        <w:t xml:space="preserve">: Shows job details such as the number of pages that have already </w:t>
      </w:r>
      <w:r w:rsidR="002B56DD" w:rsidRPr="007259E3">
        <w:rPr>
          <w:rFonts w:ascii="Arial" w:hAnsi="Arial" w:cs="Arial"/>
          <w:sz w:val="20"/>
          <w:szCs w:val="20"/>
        </w:rPr>
        <w:t>been printed</w:t>
      </w:r>
      <w:r w:rsidRPr="007259E3">
        <w:rPr>
          <w:rFonts w:ascii="Arial" w:hAnsi="Arial" w:cs="Arial"/>
          <w:sz w:val="20"/>
          <w:szCs w:val="20"/>
        </w:rPr>
        <w:t xml:space="preserve">, the total pages in a print job, the number of pages printed </w:t>
      </w:r>
      <w:r w:rsidR="00B70BFD" w:rsidRPr="007259E3">
        <w:rPr>
          <w:rFonts w:ascii="Arial" w:hAnsi="Arial" w:cs="Arial"/>
          <w:sz w:val="20"/>
          <w:szCs w:val="20"/>
        </w:rPr>
        <w:t>per</w:t>
      </w:r>
      <w:r w:rsidRPr="007259E3">
        <w:rPr>
          <w:rFonts w:ascii="Arial" w:hAnsi="Arial" w:cs="Arial"/>
          <w:sz w:val="20"/>
          <w:szCs w:val="20"/>
        </w:rPr>
        <w:t xml:space="preserve"> hour, and the date and time. </w:t>
      </w:r>
    </w:p>
    <w:p w14:paraId="6344E82F" w14:textId="6C4686A1" w:rsidR="0032180D" w:rsidRPr="007259E3" w:rsidRDefault="0032180D" w:rsidP="00D33837">
      <w:pPr>
        <w:pStyle w:val="ListParagraph"/>
        <w:numPr>
          <w:ilvl w:val="0"/>
          <w:numId w:val="29"/>
        </w:numPr>
        <w:rPr>
          <w:rFonts w:ascii="Arial" w:hAnsi="Arial" w:cs="Arial"/>
          <w:sz w:val="20"/>
          <w:szCs w:val="20"/>
        </w:rPr>
      </w:pPr>
      <w:r w:rsidRPr="007259E3">
        <w:rPr>
          <w:rFonts w:ascii="Arial" w:hAnsi="Arial" w:cs="Arial"/>
          <w:b/>
          <w:bCs/>
          <w:sz w:val="20"/>
          <w:szCs w:val="20"/>
        </w:rPr>
        <w:t>Printer Diagram</w:t>
      </w:r>
      <w:r w:rsidRPr="007259E3">
        <w:rPr>
          <w:rFonts w:ascii="Arial" w:hAnsi="Arial" w:cs="Arial"/>
          <w:sz w:val="20"/>
          <w:szCs w:val="20"/>
        </w:rPr>
        <w:t xml:space="preserve">: Shows the state of the printer’s sensors, the printhead’s position relative to the wiper and print positions, the media space allowance, and the clamshell’s position (closed or open). </w:t>
      </w:r>
    </w:p>
    <w:p w14:paraId="08FBEAB0" w14:textId="57D2F08E" w:rsidR="0032180D" w:rsidRPr="007259E3" w:rsidRDefault="0032180D" w:rsidP="0032180D">
      <w:pPr>
        <w:pStyle w:val="ListParagraph"/>
        <w:ind w:left="1440"/>
        <w:rPr>
          <w:rFonts w:ascii="Arial" w:hAnsi="Arial" w:cs="Arial"/>
          <w:i/>
          <w:iCs/>
          <w:sz w:val="20"/>
          <w:szCs w:val="20"/>
        </w:rPr>
      </w:pPr>
      <w:r w:rsidRPr="007259E3">
        <w:rPr>
          <w:rFonts w:ascii="Arial" w:hAnsi="Arial" w:cs="Arial"/>
          <w:b/>
          <w:bCs/>
          <w:i/>
          <w:iCs/>
          <w:sz w:val="20"/>
          <w:szCs w:val="20"/>
        </w:rPr>
        <w:t xml:space="preserve">Note: </w:t>
      </w:r>
      <w:r w:rsidRPr="007259E3">
        <w:rPr>
          <w:rFonts w:ascii="Arial" w:hAnsi="Arial" w:cs="Arial"/>
          <w:i/>
          <w:iCs/>
          <w:sz w:val="20"/>
          <w:szCs w:val="20"/>
        </w:rPr>
        <w:t xml:space="preserve">Sensors in green typically mean that the item is idle, clear, or in the correct state for printing. Sensors in red when the printer senses that something is on / open. </w:t>
      </w:r>
    </w:p>
    <w:p w14:paraId="0674644F" w14:textId="52CDAF53" w:rsidR="0032180D" w:rsidRPr="007259E3" w:rsidRDefault="0032180D" w:rsidP="00D33837">
      <w:pPr>
        <w:pStyle w:val="ListParagraph"/>
        <w:numPr>
          <w:ilvl w:val="0"/>
          <w:numId w:val="29"/>
        </w:numPr>
        <w:rPr>
          <w:rFonts w:ascii="Arial" w:hAnsi="Arial" w:cs="Arial"/>
          <w:sz w:val="20"/>
          <w:szCs w:val="20"/>
        </w:rPr>
      </w:pPr>
      <w:r w:rsidRPr="007259E3">
        <w:rPr>
          <w:rFonts w:ascii="Arial" w:hAnsi="Arial" w:cs="Arial"/>
          <w:b/>
          <w:bCs/>
          <w:sz w:val="20"/>
          <w:szCs w:val="20"/>
        </w:rPr>
        <w:t>Wiper Life and Ink</w:t>
      </w:r>
      <w:r w:rsidRPr="007259E3">
        <w:rPr>
          <w:rFonts w:ascii="Arial" w:hAnsi="Arial" w:cs="Arial"/>
          <w:sz w:val="20"/>
          <w:szCs w:val="20"/>
        </w:rPr>
        <w:t xml:space="preserve">: Shows the percentage of available wiper life and ink. When these percentages get below the threshold or are missing, the printer status indicator in the upper left corner will change color and indicate that action is required. </w:t>
      </w:r>
    </w:p>
    <w:p w14:paraId="55A6FABD" w14:textId="25807536" w:rsidR="0032180D" w:rsidRPr="007259E3" w:rsidRDefault="0032180D" w:rsidP="00D33837">
      <w:pPr>
        <w:pStyle w:val="ListParagraph"/>
        <w:numPr>
          <w:ilvl w:val="0"/>
          <w:numId w:val="29"/>
        </w:numPr>
        <w:rPr>
          <w:rFonts w:ascii="Arial" w:hAnsi="Arial" w:cs="Arial"/>
          <w:sz w:val="20"/>
          <w:szCs w:val="20"/>
        </w:rPr>
      </w:pPr>
      <w:r w:rsidRPr="007259E3">
        <w:rPr>
          <w:rFonts w:ascii="Arial" w:hAnsi="Arial" w:cs="Arial"/>
          <w:b/>
          <w:bCs/>
          <w:sz w:val="20"/>
          <w:szCs w:val="20"/>
        </w:rPr>
        <w:t>PH Level 1, PH Level 2</w:t>
      </w:r>
      <w:r w:rsidRPr="007259E3">
        <w:rPr>
          <w:rFonts w:ascii="Arial" w:hAnsi="Arial" w:cs="Arial"/>
          <w:sz w:val="20"/>
          <w:szCs w:val="20"/>
        </w:rPr>
        <w:t xml:space="preserve">: Select PH Level 1 to maintain the </w:t>
      </w:r>
      <w:r w:rsidR="002B56DD" w:rsidRPr="007259E3">
        <w:rPr>
          <w:rFonts w:ascii="Arial" w:hAnsi="Arial" w:cs="Arial"/>
          <w:sz w:val="20"/>
          <w:szCs w:val="20"/>
        </w:rPr>
        <w:t>printhead</w:t>
      </w:r>
      <w:r w:rsidRPr="007259E3">
        <w:rPr>
          <w:rFonts w:ascii="Arial" w:hAnsi="Arial" w:cs="Arial"/>
          <w:sz w:val="20"/>
          <w:szCs w:val="20"/>
        </w:rPr>
        <w:t xml:space="preserve">, then PH Level 2, if required, </w:t>
      </w:r>
    </w:p>
    <w:p w14:paraId="0574FBD8" w14:textId="7AE6CEFA" w:rsidR="0032180D" w:rsidRPr="007259E3" w:rsidRDefault="0032180D" w:rsidP="00D33837">
      <w:pPr>
        <w:pStyle w:val="ListParagraph"/>
        <w:numPr>
          <w:ilvl w:val="0"/>
          <w:numId w:val="29"/>
        </w:numPr>
        <w:rPr>
          <w:rFonts w:ascii="Arial" w:hAnsi="Arial" w:cs="Arial"/>
          <w:sz w:val="20"/>
          <w:szCs w:val="20"/>
        </w:rPr>
      </w:pPr>
      <w:r w:rsidRPr="007259E3">
        <w:rPr>
          <w:rFonts w:ascii="Arial" w:hAnsi="Arial" w:cs="Arial"/>
          <w:b/>
          <w:bCs/>
          <w:sz w:val="20"/>
          <w:szCs w:val="20"/>
        </w:rPr>
        <w:t>PH Reset</w:t>
      </w:r>
      <w:r w:rsidR="002B56DD" w:rsidRPr="007259E3">
        <w:rPr>
          <w:rFonts w:ascii="Arial" w:hAnsi="Arial" w:cs="Arial"/>
          <w:sz w:val="20"/>
          <w:szCs w:val="20"/>
        </w:rPr>
        <w:t>:</w:t>
      </w:r>
      <w:r w:rsidRPr="007259E3">
        <w:rPr>
          <w:rFonts w:ascii="Arial" w:hAnsi="Arial" w:cs="Arial"/>
          <w:sz w:val="20"/>
          <w:szCs w:val="20"/>
        </w:rPr>
        <w:t xml:space="preserve"> Select this button to raise and reset the printhead after an error during a job </w:t>
      </w:r>
      <w:r w:rsidR="002B56DD" w:rsidRPr="007259E3">
        <w:rPr>
          <w:rFonts w:ascii="Arial" w:hAnsi="Arial" w:cs="Arial"/>
          <w:sz w:val="20"/>
          <w:szCs w:val="20"/>
        </w:rPr>
        <w:t>to</w:t>
      </w:r>
      <w:r w:rsidRPr="007259E3">
        <w:rPr>
          <w:rFonts w:ascii="Arial" w:hAnsi="Arial" w:cs="Arial"/>
          <w:sz w:val="20"/>
          <w:szCs w:val="20"/>
        </w:rPr>
        <w:t xml:space="preserve"> avoid having to restart the whole job. </w:t>
      </w:r>
    </w:p>
    <w:p w14:paraId="2F2C22E7" w14:textId="30B6B7CD" w:rsidR="0032180D" w:rsidRPr="007259E3" w:rsidRDefault="002B56DD" w:rsidP="00D33837">
      <w:pPr>
        <w:pStyle w:val="ListParagraph"/>
        <w:numPr>
          <w:ilvl w:val="0"/>
          <w:numId w:val="29"/>
        </w:numPr>
        <w:rPr>
          <w:rFonts w:ascii="Arial" w:hAnsi="Arial" w:cs="Arial"/>
          <w:sz w:val="20"/>
          <w:szCs w:val="20"/>
        </w:rPr>
      </w:pPr>
      <w:r w:rsidRPr="007259E3">
        <w:rPr>
          <w:rFonts w:ascii="Arial" w:hAnsi="Arial" w:cs="Arial"/>
          <w:b/>
          <w:bCs/>
          <w:sz w:val="20"/>
          <w:szCs w:val="20"/>
        </w:rPr>
        <w:t>Printhead Off</w:t>
      </w:r>
      <w:r w:rsidRPr="007259E3">
        <w:rPr>
          <w:rFonts w:ascii="Arial" w:hAnsi="Arial" w:cs="Arial"/>
          <w:sz w:val="20"/>
          <w:szCs w:val="20"/>
        </w:rPr>
        <w:t xml:space="preserve">: Turn off the printhead when opening the printer to remove media jams. Then, close the printer clamshell and turn it back on after the jam is removed. </w:t>
      </w:r>
    </w:p>
    <w:p w14:paraId="1B04E2F6" w14:textId="6E9D5239" w:rsidR="002B56DD" w:rsidRPr="007259E3" w:rsidRDefault="002B56DD" w:rsidP="00D33837">
      <w:pPr>
        <w:pStyle w:val="ListParagraph"/>
        <w:numPr>
          <w:ilvl w:val="0"/>
          <w:numId w:val="29"/>
        </w:numPr>
        <w:rPr>
          <w:rFonts w:ascii="Arial" w:hAnsi="Arial" w:cs="Arial"/>
          <w:sz w:val="20"/>
          <w:szCs w:val="20"/>
        </w:rPr>
      </w:pPr>
      <w:r w:rsidRPr="007259E3">
        <w:rPr>
          <w:rFonts w:ascii="Arial" w:hAnsi="Arial" w:cs="Arial"/>
          <w:b/>
          <w:bCs/>
          <w:sz w:val="20"/>
          <w:szCs w:val="20"/>
        </w:rPr>
        <w:t>Advance Wiper</w:t>
      </w:r>
      <w:r w:rsidRPr="007259E3">
        <w:rPr>
          <w:rFonts w:ascii="Arial" w:hAnsi="Arial" w:cs="Arial"/>
          <w:sz w:val="20"/>
          <w:szCs w:val="20"/>
        </w:rPr>
        <w:t xml:space="preserve">: Select to move the wiper roll on to a clean portion of the roll when the current portion has been used extensively, as seen from the media exit side of the printer. </w:t>
      </w:r>
    </w:p>
    <w:p w14:paraId="4FD67441" w14:textId="757DC674" w:rsidR="002B56DD" w:rsidRDefault="000B4477" w:rsidP="002B56DD">
      <w:pPr>
        <w:ind w:left="720"/>
      </w:pPr>
      <w:r w:rsidRPr="007259E3">
        <w:rPr>
          <w:rFonts w:ascii="Arial" w:hAnsi="Arial" w:cs="Arial"/>
          <w:sz w:val="20"/>
          <w:szCs w:val="20"/>
        </w:rPr>
        <w:t xml:space="preserve">The </w:t>
      </w:r>
      <w:r w:rsidRPr="007259E3">
        <w:rPr>
          <w:rFonts w:ascii="Arial" w:hAnsi="Arial" w:cs="Arial"/>
          <w:b/>
          <w:bCs/>
          <w:sz w:val="20"/>
          <w:szCs w:val="20"/>
        </w:rPr>
        <w:t>System Status</w:t>
      </w:r>
      <w:r w:rsidRPr="007259E3">
        <w:rPr>
          <w:rFonts w:ascii="Arial" w:hAnsi="Arial" w:cs="Arial"/>
          <w:sz w:val="20"/>
          <w:szCs w:val="20"/>
        </w:rPr>
        <w:t xml:space="preserve"> screen includes common commands used to set up the printer </w:t>
      </w:r>
      <w:r>
        <w:t>and run the job</w:t>
      </w:r>
      <w:r w:rsidR="002B56DD">
        <w:t>:</w:t>
      </w:r>
    </w:p>
    <w:p w14:paraId="0C4D9DFB" w14:textId="7B19DB10" w:rsidR="00C21262" w:rsidRDefault="00C21262" w:rsidP="002B56DD">
      <w:pPr>
        <w:ind w:left="720"/>
      </w:pPr>
      <w:r>
        <w:rPr>
          <w:noProof/>
        </w:rPr>
        <w:drawing>
          <wp:inline distT="0" distB="0" distL="0" distR="0" wp14:anchorId="29F5E084" wp14:editId="44A00984">
            <wp:extent cx="4615132" cy="1188376"/>
            <wp:effectExtent l="0" t="0" r="0" b="0"/>
            <wp:docPr id="22" name="Picture 1" descr="A screenshot of a computer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1" descr="A screenshot of a computer screen&#10;&#10;Description automatically generated"/>
                    <pic:cNvPicPr>
                      <a:picLocks noChangeAspect="1"/>
                    </pic:cNvPicPr>
                  </pic:nvPicPr>
                  <pic:blipFill>
                    <a:blip r:embed="rId85"/>
                    <a:stretch>
                      <a:fillRect/>
                    </a:stretch>
                  </pic:blipFill>
                  <pic:spPr>
                    <a:xfrm>
                      <a:off x="0" y="0"/>
                      <a:ext cx="4639787" cy="1194725"/>
                    </a:xfrm>
                    <a:prstGeom prst="rect">
                      <a:avLst/>
                    </a:prstGeom>
                  </pic:spPr>
                </pic:pic>
              </a:graphicData>
            </a:graphic>
          </wp:inline>
        </w:drawing>
      </w:r>
    </w:p>
    <w:p w14:paraId="65B1AC83" w14:textId="76992B05" w:rsidR="002B56DD" w:rsidRPr="007259E3" w:rsidRDefault="002B56DD" w:rsidP="00D33837">
      <w:pPr>
        <w:pStyle w:val="ListParagraph"/>
        <w:numPr>
          <w:ilvl w:val="0"/>
          <w:numId w:val="30"/>
        </w:numPr>
        <w:rPr>
          <w:rFonts w:ascii="Arial" w:hAnsi="Arial" w:cs="Arial"/>
          <w:sz w:val="20"/>
          <w:szCs w:val="20"/>
        </w:rPr>
      </w:pPr>
      <w:r w:rsidRPr="007259E3">
        <w:rPr>
          <w:rFonts w:ascii="Arial" w:hAnsi="Arial" w:cs="Arial"/>
          <w:sz w:val="20"/>
          <w:szCs w:val="20"/>
        </w:rPr>
        <w:t>Feed One</w:t>
      </w:r>
    </w:p>
    <w:p w14:paraId="5E4B60D1" w14:textId="5A2A7D80" w:rsidR="002B56DD" w:rsidRPr="007259E3" w:rsidRDefault="002B56DD" w:rsidP="00D33837">
      <w:pPr>
        <w:pStyle w:val="ListParagraph"/>
        <w:numPr>
          <w:ilvl w:val="0"/>
          <w:numId w:val="30"/>
        </w:numPr>
        <w:rPr>
          <w:rFonts w:ascii="Arial" w:hAnsi="Arial" w:cs="Arial"/>
          <w:sz w:val="20"/>
          <w:szCs w:val="20"/>
        </w:rPr>
      </w:pPr>
      <w:r w:rsidRPr="007259E3">
        <w:rPr>
          <w:rFonts w:ascii="Arial" w:hAnsi="Arial" w:cs="Arial"/>
          <w:sz w:val="20"/>
          <w:szCs w:val="20"/>
        </w:rPr>
        <w:t>Feed All</w:t>
      </w:r>
    </w:p>
    <w:p w14:paraId="26B9A3F0" w14:textId="54102A72" w:rsidR="002B56DD" w:rsidRPr="007259E3" w:rsidRDefault="002B56DD" w:rsidP="00D33837">
      <w:pPr>
        <w:pStyle w:val="ListParagraph"/>
        <w:numPr>
          <w:ilvl w:val="0"/>
          <w:numId w:val="30"/>
        </w:numPr>
        <w:rPr>
          <w:rFonts w:ascii="Arial" w:hAnsi="Arial" w:cs="Arial"/>
          <w:sz w:val="20"/>
          <w:szCs w:val="20"/>
        </w:rPr>
      </w:pPr>
      <w:r w:rsidRPr="007259E3">
        <w:rPr>
          <w:rFonts w:ascii="Arial" w:hAnsi="Arial" w:cs="Arial"/>
          <w:sz w:val="20"/>
          <w:szCs w:val="20"/>
        </w:rPr>
        <w:t>Run Path</w:t>
      </w:r>
    </w:p>
    <w:p w14:paraId="2ACD4BAD" w14:textId="7AA8ECD6" w:rsidR="002B56DD" w:rsidRPr="007259E3" w:rsidRDefault="002B56DD" w:rsidP="00D33837">
      <w:pPr>
        <w:pStyle w:val="ListParagraph"/>
        <w:numPr>
          <w:ilvl w:val="0"/>
          <w:numId w:val="30"/>
        </w:numPr>
        <w:rPr>
          <w:rFonts w:ascii="Arial" w:hAnsi="Arial" w:cs="Arial"/>
          <w:sz w:val="20"/>
          <w:szCs w:val="20"/>
        </w:rPr>
      </w:pPr>
      <w:r w:rsidRPr="007259E3">
        <w:rPr>
          <w:rFonts w:ascii="Arial" w:hAnsi="Arial" w:cs="Arial"/>
          <w:sz w:val="20"/>
          <w:szCs w:val="20"/>
        </w:rPr>
        <w:t>Pause</w:t>
      </w:r>
    </w:p>
    <w:p w14:paraId="44862824" w14:textId="157548E7" w:rsidR="002B56DD" w:rsidRPr="007259E3" w:rsidRDefault="002B56DD" w:rsidP="00D33837">
      <w:pPr>
        <w:pStyle w:val="ListParagraph"/>
        <w:numPr>
          <w:ilvl w:val="0"/>
          <w:numId w:val="30"/>
        </w:numPr>
        <w:rPr>
          <w:rFonts w:ascii="Arial" w:hAnsi="Arial" w:cs="Arial"/>
          <w:sz w:val="20"/>
          <w:szCs w:val="20"/>
        </w:rPr>
      </w:pPr>
      <w:r w:rsidRPr="007259E3">
        <w:rPr>
          <w:rFonts w:ascii="Arial" w:hAnsi="Arial" w:cs="Arial"/>
          <w:sz w:val="20"/>
          <w:szCs w:val="20"/>
        </w:rPr>
        <w:t>Feeder Setup</w:t>
      </w:r>
    </w:p>
    <w:p w14:paraId="1630BCBE" w14:textId="4CF000BF" w:rsidR="002B56DD" w:rsidRPr="007259E3" w:rsidRDefault="002B56DD" w:rsidP="002B56DD">
      <w:pPr>
        <w:ind w:left="720"/>
        <w:rPr>
          <w:rFonts w:ascii="Arial" w:hAnsi="Arial" w:cs="Arial"/>
          <w:sz w:val="20"/>
          <w:szCs w:val="20"/>
        </w:rPr>
      </w:pPr>
      <w:r w:rsidRPr="007259E3">
        <w:rPr>
          <w:rFonts w:ascii="Arial" w:hAnsi="Arial" w:cs="Arial"/>
          <w:sz w:val="20"/>
          <w:szCs w:val="20"/>
        </w:rPr>
        <w:t xml:space="preserve">Buttons that are currently available and functioning are rimmed in </w:t>
      </w:r>
      <w:r w:rsidRPr="007259E3">
        <w:rPr>
          <w:rFonts w:ascii="Arial" w:hAnsi="Arial" w:cs="Arial"/>
          <w:b/>
          <w:bCs/>
          <w:color w:val="00B050"/>
          <w:sz w:val="20"/>
          <w:szCs w:val="20"/>
        </w:rPr>
        <w:t>green</w:t>
      </w:r>
      <w:r w:rsidRPr="007259E3">
        <w:rPr>
          <w:rFonts w:ascii="Arial" w:hAnsi="Arial" w:cs="Arial"/>
          <w:sz w:val="20"/>
          <w:szCs w:val="20"/>
        </w:rPr>
        <w:t xml:space="preserve">. Unavailable buttons (for example, no job is running so it cannot be cancelled) are greyed out. A button rimmed in </w:t>
      </w:r>
      <w:r w:rsidRPr="007259E3">
        <w:rPr>
          <w:rFonts w:ascii="Arial" w:hAnsi="Arial" w:cs="Arial"/>
          <w:b/>
          <w:bCs/>
          <w:color w:val="FF0000"/>
          <w:sz w:val="20"/>
          <w:szCs w:val="20"/>
        </w:rPr>
        <w:t xml:space="preserve">red </w:t>
      </w:r>
      <w:r w:rsidRPr="007259E3">
        <w:rPr>
          <w:rFonts w:ascii="Arial" w:hAnsi="Arial" w:cs="Arial"/>
          <w:sz w:val="20"/>
          <w:szCs w:val="20"/>
        </w:rPr>
        <w:t xml:space="preserve">indicated an issue that needs attention, or a sensor that is currently in use. </w:t>
      </w:r>
    </w:p>
    <w:p w14:paraId="02FE387B" w14:textId="77777777" w:rsidR="00933566" w:rsidRDefault="00933566">
      <w:pPr>
        <w:rPr>
          <w:rFonts w:ascii="Arial" w:eastAsiaTheme="majorEastAsia" w:hAnsi="Arial" w:cstheme="majorBidi"/>
          <w:b/>
          <w:color w:val="77206D" w:themeColor="accent5" w:themeShade="BF"/>
          <w:sz w:val="28"/>
          <w:szCs w:val="28"/>
        </w:rPr>
      </w:pPr>
      <w:r>
        <w:br w:type="page"/>
      </w:r>
    </w:p>
    <w:p w14:paraId="5D2531E5" w14:textId="3619487A" w:rsidR="00483581" w:rsidRPr="00AA04CD" w:rsidRDefault="00483581" w:rsidP="00483581">
      <w:pPr>
        <w:pStyle w:val="Heading3"/>
        <w:rPr>
          <w:color w:val="215E99" w:themeColor="text2" w:themeTint="BF"/>
        </w:rPr>
      </w:pPr>
      <w:bookmarkStart w:id="48" w:name="_Toc208844667"/>
      <w:r w:rsidRPr="00AA04CD">
        <w:rPr>
          <w:color w:val="215E99" w:themeColor="text2" w:themeTint="BF"/>
        </w:rPr>
        <w:lastRenderedPageBreak/>
        <w:t>Drop-down Menu Options</w:t>
      </w:r>
      <w:bookmarkEnd w:id="48"/>
    </w:p>
    <w:p w14:paraId="3ABD2A09" w14:textId="34827682" w:rsidR="002B56DD" w:rsidRPr="007259E3" w:rsidRDefault="002B56DD" w:rsidP="002B56DD">
      <w:pPr>
        <w:ind w:left="720"/>
        <w:rPr>
          <w:rFonts w:ascii="Arial" w:hAnsi="Arial" w:cs="Arial"/>
          <w:sz w:val="20"/>
          <w:szCs w:val="20"/>
        </w:rPr>
      </w:pPr>
      <w:r w:rsidRPr="007259E3">
        <w:rPr>
          <w:rFonts w:ascii="Arial" w:hAnsi="Arial" w:cs="Arial"/>
          <w:sz w:val="20"/>
          <w:szCs w:val="20"/>
        </w:rPr>
        <w:t xml:space="preserve">Options on the </w:t>
      </w:r>
      <w:r w:rsidRPr="007259E3">
        <w:rPr>
          <w:rFonts w:ascii="Arial" w:hAnsi="Arial" w:cs="Arial"/>
          <w:b/>
          <w:bCs/>
          <w:sz w:val="20"/>
          <w:szCs w:val="20"/>
        </w:rPr>
        <w:t>Menu</w:t>
      </w:r>
      <w:r w:rsidRPr="007259E3">
        <w:rPr>
          <w:rFonts w:ascii="Arial" w:hAnsi="Arial" w:cs="Arial"/>
          <w:sz w:val="20"/>
          <w:szCs w:val="20"/>
        </w:rPr>
        <w:t xml:space="preserve"> drop-down in the upper right corner include those explained in the sections below:</w:t>
      </w:r>
    </w:p>
    <w:p w14:paraId="3EDCE845" w14:textId="69A920A2" w:rsidR="002B56DD" w:rsidRDefault="00C21262" w:rsidP="002B56DD">
      <w:pPr>
        <w:ind w:left="720"/>
      </w:pPr>
      <w:r>
        <w:rPr>
          <w:noProof/>
        </w:rPr>
        <w:drawing>
          <wp:inline distT="0" distB="0" distL="0" distR="0" wp14:anchorId="1855DD8A" wp14:editId="3DA7FD28">
            <wp:extent cx="1546860" cy="3284855"/>
            <wp:effectExtent l="0" t="0" r="0" b="0"/>
            <wp:docPr id="827515747" name="Picture 1" descr="A screenshot of a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7515747" name="Picture 1" descr="A screenshot of a phone&#10;&#10;Description automatically generated"/>
                    <pic:cNvPicPr>
                      <a:picLocks noChangeAspect="1"/>
                    </pic:cNvPicPr>
                  </pic:nvPicPr>
                  <pic:blipFill>
                    <a:blip r:embed="rId86"/>
                    <a:stretch>
                      <a:fillRect/>
                    </a:stretch>
                  </pic:blipFill>
                  <pic:spPr>
                    <a:xfrm>
                      <a:off x="0" y="0"/>
                      <a:ext cx="1546860" cy="3284855"/>
                    </a:xfrm>
                    <a:prstGeom prst="rect">
                      <a:avLst/>
                    </a:prstGeom>
                  </pic:spPr>
                </pic:pic>
              </a:graphicData>
            </a:graphic>
          </wp:inline>
        </w:drawing>
      </w:r>
    </w:p>
    <w:p w14:paraId="4683EBBB" w14:textId="78907ED2" w:rsidR="002B56DD" w:rsidRDefault="002B56DD" w:rsidP="00C21262">
      <w:pPr>
        <w:pStyle w:val="Heading4"/>
        <w:ind w:left="720"/>
      </w:pPr>
      <w:r>
        <w:t>System Status</w:t>
      </w:r>
    </w:p>
    <w:p w14:paraId="038092E9" w14:textId="6FE1544D" w:rsidR="00DC1912" w:rsidRPr="007259E3" w:rsidRDefault="00DC1912" w:rsidP="00C21262">
      <w:pPr>
        <w:ind w:left="720"/>
        <w:rPr>
          <w:rFonts w:ascii="Arial" w:hAnsi="Arial" w:cs="Arial"/>
          <w:sz w:val="20"/>
          <w:szCs w:val="20"/>
        </w:rPr>
      </w:pPr>
      <w:r w:rsidRPr="007259E3">
        <w:rPr>
          <w:rFonts w:ascii="Arial" w:hAnsi="Arial" w:cs="Arial"/>
          <w:b/>
          <w:bCs/>
          <w:sz w:val="20"/>
          <w:szCs w:val="20"/>
        </w:rPr>
        <w:t>System Status</w:t>
      </w:r>
      <w:r w:rsidRPr="007259E3">
        <w:rPr>
          <w:rFonts w:ascii="Arial" w:hAnsi="Arial" w:cs="Arial"/>
          <w:sz w:val="20"/>
          <w:szCs w:val="20"/>
        </w:rPr>
        <w:t xml:space="preserve"> is the default screen (as pictured on the touchscreen above), showing status and details of the current print job in the upper left corner.  </w:t>
      </w:r>
    </w:p>
    <w:p w14:paraId="273AF72D" w14:textId="2ADA6CE5" w:rsidR="00DC1912" w:rsidRDefault="00DC1912" w:rsidP="00C21262">
      <w:pPr>
        <w:ind w:left="720"/>
        <w:rPr>
          <w:rFonts w:ascii="Arial" w:hAnsi="Arial" w:cs="Arial"/>
          <w:sz w:val="20"/>
          <w:szCs w:val="20"/>
        </w:rPr>
      </w:pPr>
      <w:r w:rsidRPr="007259E3">
        <w:rPr>
          <w:rFonts w:ascii="Arial" w:hAnsi="Arial" w:cs="Arial"/>
          <w:sz w:val="20"/>
          <w:szCs w:val="20"/>
        </w:rPr>
        <w:t xml:space="preserve">Sensors show either </w:t>
      </w:r>
      <w:bookmarkStart w:id="49" w:name="_Hlk198122502"/>
      <w:r w:rsidRPr="007259E3">
        <w:rPr>
          <w:rFonts w:ascii="Arial" w:hAnsi="Arial" w:cs="Arial"/>
          <w:b/>
          <w:bCs/>
          <w:color w:val="00B050"/>
          <w:sz w:val="20"/>
          <w:szCs w:val="20"/>
        </w:rPr>
        <w:t>green</w:t>
      </w:r>
      <w:bookmarkEnd w:id="49"/>
      <w:r w:rsidRPr="007259E3">
        <w:rPr>
          <w:rFonts w:ascii="Arial" w:hAnsi="Arial" w:cs="Arial"/>
          <w:sz w:val="20"/>
          <w:szCs w:val="20"/>
        </w:rPr>
        <w:t xml:space="preserve"> (operable) or </w:t>
      </w:r>
      <w:r w:rsidRPr="007259E3">
        <w:rPr>
          <w:rFonts w:ascii="Arial" w:hAnsi="Arial" w:cs="Arial"/>
          <w:b/>
          <w:bCs/>
          <w:color w:val="FF0000"/>
          <w:sz w:val="20"/>
          <w:szCs w:val="20"/>
        </w:rPr>
        <w:t xml:space="preserve">red </w:t>
      </w:r>
      <w:r w:rsidRPr="007259E3">
        <w:rPr>
          <w:rFonts w:ascii="Arial" w:hAnsi="Arial" w:cs="Arial"/>
          <w:sz w:val="20"/>
          <w:szCs w:val="20"/>
        </w:rPr>
        <w:t xml:space="preserve">(error or active).  </w:t>
      </w:r>
    </w:p>
    <w:p w14:paraId="21E5AC3C" w14:textId="33EDE00B" w:rsidR="00EA7940" w:rsidRPr="007259E3" w:rsidRDefault="00EA7940" w:rsidP="00C21262">
      <w:pPr>
        <w:ind w:left="720"/>
        <w:rPr>
          <w:rFonts w:ascii="Arial" w:hAnsi="Arial" w:cs="Arial"/>
          <w:sz w:val="20"/>
          <w:szCs w:val="20"/>
        </w:rPr>
      </w:pPr>
      <w:r>
        <w:rPr>
          <w:rFonts w:ascii="Arial" w:hAnsi="Arial" w:cs="Arial"/>
          <w:sz w:val="20"/>
          <w:szCs w:val="20"/>
        </w:rPr>
        <w:t xml:space="preserve">The four sensors and switches – the Feeder Sensor, Top of Form (TOF Sensor, Clamshell Switch, and Ink Door Switch – appear as </w:t>
      </w:r>
      <w:r w:rsidRPr="007259E3">
        <w:rPr>
          <w:rFonts w:ascii="Arial" w:hAnsi="Arial" w:cs="Arial"/>
          <w:b/>
          <w:bCs/>
          <w:color w:val="00B050"/>
          <w:sz w:val="20"/>
          <w:szCs w:val="20"/>
        </w:rPr>
        <w:t>green</w:t>
      </w:r>
      <w:r>
        <w:rPr>
          <w:rFonts w:ascii="Arial" w:hAnsi="Arial" w:cs="Arial"/>
          <w:sz w:val="20"/>
          <w:szCs w:val="20"/>
        </w:rPr>
        <w:t xml:space="preserve"> in the diagram if they are in idle mode. They turn red when they are interrupted/engaged. </w:t>
      </w:r>
    </w:p>
    <w:p w14:paraId="252ED9C7" w14:textId="1C2941CE" w:rsidR="008439C1" w:rsidRPr="007259E3" w:rsidRDefault="00DC1912" w:rsidP="00C21262">
      <w:pPr>
        <w:ind w:left="720"/>
        <w:rPr>
          <w:rFonts w:ascii="Arial" w:hAnsi="Arial" w:cs="Arial"/>
          <w:sz w:val="20"/>
          <w:szCs w:val="20"/>
        </w:rPr>
      </w:pPr>
      <w:r w:rsidRPr="007259E3">
        <w:rPr>
          <w:rFonts w:ascii="Arial" w:hAnsi="Arial" w:cs="Arial"/>
          <w:sz w:val="20"/>
          <w:szCs w:val="20"/>
        </w:rPr>
        <w:t>Buttons that are operable for the current state of the printer are highlighted in the lower part of the screen. Others that are not currently operable are dimmed.</w:t>
      </w:r>
    </w:p>
    <w:p w14:paraId="76FE4D60" w14:textId="3E3A910F" w:rsidR="00DC1912" w:rsidRDefault="00DC1912" w:rsidP="00C21262">
      <w:pPr>
        <w:pStyle w:val="Heading4"/>
        <w:tabs>
          <w:tab w:val="left" w:pos="2042"/>
        </w:tabs>
        <w:ind w:left="720"/>
      </w:pPr>
      <w:r>
        <w:lastRenderedPageBreak/>
        <w:t>Media Setup</w:t>
      </w:r>
      <w:r w:rsidR="00C21262">
        <w:tab/>
      </w:r>
    </w:p>
    <w:p w14:paraId="741C6485" w14:textId="15688E99" w:rsidR="00C21262" w:rsidRPr="00C21262" w:rsidRDefault="00AE3798" w:rsidP="00C21262">
      <w:pPr>
        <w:ind w:left="720"/>
      </w:pPr>
      <w:r>
        <w:rPr>
          <w:noProof/>
        </w:rPr>
        <w:drawing>
          <wp:inline distT="0" distB="0" distL="0" distR="0" wp14:anchorId="5FC8A68D" wp14:editId="5A07FB01">
            <wp:extent cx="5721090" cy="3419475"/>
            <wp:effectExtent l="0" t="0" r="0" b="0"/>
            <wp:docPr id="516414603"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5726440" cy="3422673"/>
                    </a:xfrm>
                    <a:prstGeom prst="rect">
                      <a:avLst/>
                    </a:prstGeom>
                    <a:noFill/>
                  </pic:spPr>
                </pic:pic>
              </a:graphicData>
            </a:graphic>
          </wp:inline>
        </w:drawing>
      </w:r>
    </w:p>
    <w:p w14:paraId="2481D1D9" w14:textId="7B5F2CD6" w:rsidR="00DC1912" w:rsidRPr="007259E3" w:rsidRDefault="00DC1912" w:rsidP="00AE3798">
      <w:pPr>
        <w:ind w:left="360" w:firstLine="360"/>
        <w:rPr>
          <w:rFonts w:ascii="Arial" w:hAnsi="Arial" w:cs="Arial"/>
          <w:sz w:val="20"/>
          <w:szCs w:val="20"/>
        </w:rPr>
      </w:pPr>
      <w:r w:rsidRPr="007259E3">
        <w:rPr>
          <w:rFonts w:ascii="Arial" w:hAnsi="Arial" w:cs="Arial"/>
          <w:sz w:val="20"/>
          <w:szCs w:val="20"/>
        </w:rPr>
        <w:t xml:space="preserve">The </w:t>
      </w:r>
      <w:r w:rsidRPr="007259E3">
        <w:rPr>
          <w:rFonts w:ascii="Arial" w:hAnsi="Arial" w:cs="Arial"/>
          <w:b/>
          <w:bCs/>
          <w:sz w:val="20"/>
          <w:szCs w:val="20"/>
        </w:rPr>
        <w:t>Media Setup</w:t>
      </w:r>
      <w:r w:rsidRPr="007259E3">
        <w:rPr>
          <w:rFonts w:ascii="Arial" w:hAnsi="Arial" w:cs="Arial"/>
          <w:sz w:val="20"/>
          <w:szCs w:val="20"/>
        </w:rPr>
        <w:t xml:space="preserve"> page on the touchscreen lets you: </w:t>
      </w:r>
    </w:p>
    <w:p w14:paraId="592DFB79" w14:textId="7202FE82" w:rsidR="001304AB" w:rsidRDefault="00DC1912" w:rsidP="00D33837">
      <w:pPr>
        <w:pStyle w:val="ListParagraph"/>
        <w:numPr>
          <w:ilvl w:val="0"/>
          <w:numId w:val="31"/>
        </w:numPr>
        <w:ind w:left="1080"/>
        <w:rPr>
          <w:rFonts w:ascii="Arial" w:hAnsi="Arial" w:cs="Arial"/>
          <w:sz w:val="20"/>
          <w:szCs w:val="20"/>
        </w:rPr>
      </w:pPr>
      <w:r w:rsidRPr="007259E3">
        <w:rPr>
          <w:rFonts w:ascii="Arial" w:hAnsi="Arial" w:cs="Arial"/>
          <w:sz w:val="20"/>
          <w:szCs w:val="20"/>
        </w:rPr>
        <w:t>Def</w:t>
      </w:r>
      <w:r w:rsidR="001304AB">
        <w:rPr>
          <w:rFonts w:ascii="Arial" w:hAnsi="Arial" w:cs="Arial"/>
          <w:sz w:val="20"/>
          <w:szCs w:val="20"/>
        </w:rPr>
        <w:t xml:space="preserve">ine </w:t>
      </w:r>
      <w:r w:rsidR="001304AB">
        <w:rPr>
          <w:rFonts w:ascii="Arial" w:hAnsi="Arial" w:cs="Arial"/>
          <w:b/>
          <w:bCs/>
          <w:sz w:val="20"/>
          <w:szCs w:val="20"/>
        </w:rPr>
        <w:t>Media Thickness</w:t>
      </w:r>
      <w:r w:rsidR="001304AB">
        <w:rPr>
          <w:rFonts w:ascii="Arial" w:hAnsi="Arial" w:cs="Arial"/>
          <w:sz w:val="20"/>
          <w:szCs w:val="20"/>
        </w:rPr>
        <w:t xml:space="preserve"> by using the rotary dial (raw) and the arrow buttons (fine) to increase or decrease the thickness height of the printhead above the media. </w:t>
      </w:r>
    </w:p>
    <w:p w14:paraId="0325750F" w14:textId="2423A0D0" w:rsidR="001304AB" w:rsidRDefault="001304AB" w:rsidP="00D33837">
      <w:pPr>
        <w:pStyle w:val="ListParagraph"/>
        <w:numPr>
          <w:ilvl w:val="0"/>
          <w:numId w:val="31"/>
        </w:numPr>
        <w:ind w:left="1080"/>
        <w:rPr>
          <w:rFonts w:ascii="Arial" w:hAnsi="Arial" w:cs="Arial"/>
          <w:sz w:val="20"/>
          <w:szCs w:val="20"/>
        </w:rPr>
      </w:pPr>
      <w:r>
        <w:rPr>
          <w:rFonts w:ascii="Arial" w:hAnsi="Arial" w:cs="Arial"/>
          <w:sz w:val="20"/>
          <w:szCs w:val="20"/>
        </w:rPr>
        <w:t xml:space="preserve">Set the printhead position to its max height. Use this </w:t>
      </w:r>
      <w:r w:rsidR="00C175E7">
        <w:rPr>
          <w:rFonts w:ascii="Arial" w:hAnsi="Arial" w:cs="Arial"/>
          <w:sz w:val="20"/>
          <w:szCs w:val="20"/>
        </w:rPr>
        <w:t>tool before opening the clamshell.</w:t>
      </w:r>
    </w:p>
    <w:p w14:paraId="0ED13F07" w14:textId="7FAEE9AA" w:rsidR="00C175E7" w:rsidRDefault="00C175E7" w:rsidP="00D33837">
      <w:pPr>
        <w:pStyle w:val="ListParagraph"/>
        <w:numPr>
          <w:ilvl w:val="0"/>
          <w:numId w:val="31"/>
        </w:numPr>
        <w:ind w:left="1080"/>
        <w:rPr>
          <w:rFonts w:ascii="Arial" w:hAnsi="Arial" w:cs="Arial"/>
          <w:sz w:val="20"/>
          <w:szCs w:val="20"/>
        </w:rPr>
      </w:pPr>
      <w:r>
        <w:rPr>
          <w:rFonts w:ascii="Arial" w:hAnsi="Arial" w:cs="Arial"/>
          <w:sz w:val="20"/>
          <w:szCs w:val="20"/>
        </w:rPr>
        <w:t xml:space="preserve">See the last printhead height value before the max height button is used. </w:t>
      </w:r>
    </w:p>
    <w:p w14:paraId="666A8153" w14:textId="66B5108F" w:rsidR="00C175E7" w:rsidRDefault="00C175E7" w:rsidP="00D33837">
      <w:pPr>
        <w:pStyle w:val="ListParagraph"/>
        <w:numPr>
          <w:ilvl w:val="0"/>
          <w:numId w:val="31"/>
        </w:numPr>
        <w:ind w:left="1080"/>
        <w:rPr>
          <w:rFonts w:ascii="Arial" w:hAnsi="Arial" w:cs="Arial"/>
          <w:sz w:val="20"/>
          <w:szCs w:val="20"/>
        </w:rPr>
      </w:pPr>
      <w:r>
        <w:rPr>
          <w:rFonts w:ascii="Arial" w:hAnsi="Arial" w:cs="Arial"/>
          <w:sz w:val="20"/>
          <w:szCs w:val="20"/>
        </w:rPr>
        <w:t xml:space="preserve">Save and access preset values. This allows you to recall your most common printhead height setups. </w:t>
      </w:r>
    </w:p>
    <w:p w14:paraId="4E700E90" w14:textId="65F5E1ED" w:rsidR="00C175E7" w:rsidRDefault="00C175E7" w:rsidP="00D33837">
      <w:pPr>
        <w:pStyle w:val="ListParagraph"/>
        <w:numPr>
          <w:ilvl w:val="0"/>
          <w:numId w:val="31"/>
        </w:numPr>
        <w:ind w:left="1080"/>
        <w:rPr>
          <w:rFonts w:ascii="Arial" w:hAnsi="Arial" w:cs="Arial"/>
          <w:sz w:val="20"/>
          <w:szCs w:val="20"/>
        </w:rPr>
      </w:pPr>
      <w:r>
        <w:rPr>
          <w:rFonts w:ascii="Arial" w:hAnsi="Arial" w:cs="Arial"/>
          <w:sz w:val="20"/>
          <w:szCs w:val="20"/>
        </w:rPr>
        <w:t xml:space="preserve">Define a </w:t>
      </w:r>
      <w:r>
        <w:rPr>
          <w:rFonts w:ascii="Arial" w:hAnsi="Arial" w:cs="Arial"/>
          <w:b/>
          <w:bCs/>
          <w:sz w:val="20"/>
          <w:szCs w:val="20"/>
        </w:rPr>
        <w:t xml:space="preserve">Feed Gap Delay </w:t>
      </w:r>
      <w:r>
        <w:rPr>
          <w:rFonts w:ascii="Arial" w:hAnsi="Arial" w:cs="Arial"/>
          <w:sz w:val="20"/>
          <w:szCs w:val="20"/>
        </w:rPr>
        <w:t xml:space="preserve">to adjust the space (gap) between individual pieces of media in the paper path. </w:t>
      </w:r>
    </w:p>
    <w:p w14:paraId="3EC6FD21" w14:textId="2B1A6140" w:rsidR="00C175E7" w:rsidRPr="00C175E7" w:rsidRDefault="00C175E7" w:rsidP="00C175E7">
      <w:pPr>
        <w:pStyle w:val="ListParagraph"/>
        <w:ind w:left="1440"/>
        <w:rPr>
          <w:rFonts w:ascii="Arial" w:hAnsi="Arial" w:cs="Arial"/>
          <w:i/>
          <w:iCs/>
          <w:sz w:val="20"/>
          <w:szCs w:val="20"/>
        </w:rPr>
      </w:pPr>
      <w:r w:rsidRPr="00C175E7">
        <w:rPr>
          <w:rFonts w:ascii="Arial" w:hAnsi="Arial" w:cs="Arial"/>
          <w:b/>
          <w:bCs/>
          <w:i/>
          <w:iCs/>
          <w:sz w:val="20"/>
          <w:szCs w:val="20"/>
        </w:rPr>
        <w:t>Note</w:t>
      </w:r>
      <w:r w:rsidRPr="00C175E7">
        <w:rPr>
          <w:rFonts w:ascii="Arial" w:hAnsi="Arial" w:cs="Arial"/>
          <w:i/>
          <w:iCs/>
          <w:sz w:val="20"/>
          <w:szCs w:val="20"/>
        </w:rPr>
        <w:t xml:space="preserve">: A larger gap between pages may be needed to allow the printer enough time to get the next page ready to print and avoid a skipped page. </w:t>
      </w:r>
    </w:p>
    <w:p w14:paraId="21F40A3C" w14:textId="7ABD01FD" w:rsidR="00C175E7" w:rsidRDefault="00C175E7" w:rsidP="00D33837">
      <w:pPr>
        <w:pStyle w:val="ListParagraph"/>
        <w:numPr>
          <w:ilvl w:val="0"/>
          <w:numId w:val="31"/>
        </w:numPr>
        <w:ind w:left="1080"/>
        <w:rPr>
          <w:rFonts w:ascii="Arial" w:hAnsi="Arial" w:cs="Arial"/>
          <w:sz w:val="20"/>
          <w:szCs w:val="20"/>
        </w:rPr>
      </w:pPr>
      <w:r>
        <w:rPr>
          <w:rFonts w:ascii="Arial" w:hAnsi="Arial" w:cs="Arial"/>
          <w:sz w:val="20"/>
          <w:szCs w:val="20"/>
        </w:rPr>
        <w:t xml:space="preserve">Define </w:t>
      </w:r>
      <w:r>
        <w:rPr>
          <w:rFonts w:ascii="Arial" w:hAnsi="Arial" w:cs="Arial"/>
          <w:b/>
          <w:bCs/>
          <w:sz w:val="20"/>
          <w:szCs w:val="20"/>
        </w:rPr>
        <w:t xml:space="preserve">Fixed Media Length. </w:t>
      </w:r>
      <w:r>
        <w:rPr>
          <w:rFonts w:ascii="Arial" w:hAnsi="Arial" w:cs="Arial"/>
          <w:sz w:val="20"/>
          <w:szCs w:val="20"/>
        </w:rPr>
        <w:t xml:space="preserve">Sensors will ignore all triggers within the length of the page. Use this when media is shaped irregularly or has cutouts. Note that the length entered must be exact or longer. </w:t>
      </w:r>
    </w:p>
    <w:p w14:paraId="05BAF2D3" w14:textId="1D53AA13" w:rsidR="00C175E7" w:rsidRDefault="00C175E7" w:rsidP="00C175E7">
      <w:pPr>
        <w:pStyle w:val="ListParagraph"/>
        <w:ind w:left="1440"/>
        <w:rPr>
          <w:rFonts w:ascii="Arial" w:hAnsi="Arial" w:cs="Arial"/>
          <w:sz w:val="20"/>
          <w:szCs w:val="20"/>
        </w:rPr>
      </w:pPr>
      <w:r>
        <w:rPr>
          <w:rFonts w:ascii="Arial" w:hAnsi="Arial" w:cs="Arial"/>
          <w:sz w:val="20"/>
          <w:szCs w:val="20"/>
        </w:rPr>
        <w:t xml:space="preserve">Note that too large of a value will increase the gap between the pieces and reduce print rate. Too short of a value will reduce the gap and cause errors in the printing sequence. </w:t>
      </w:r>
    </w:p>
    <w:p w14:paraId="2EB1C06C" w14:textId="223375F7" w:rsidR="00C175E7" w:rsidRDefault="00C175E7" w:rsidP="00D33837">
      <w:pPr>
        <w:pStyle w:val="ListParagraph"/>
        <w:numPr>
          <w:ilvl w:val="0"/>
          <w:numId w:val="31"/>
        </w:numPr>
        <w:ind w:left="1080"/>
        <w:rPr>
          <w:rFonts w:ascii="Arial" w:hAnsi="Arial" w:cs="Arial"/>
          <w:sz w:val="20"/>
          <w:szCs w:val="20"/>
        </w:rPr>
      </w:pPr>
      <w:r>
        <w:rPr>
          <w:rFonts w:ascii="Arial" w:hAnsi="Arial" w:cs="Arial"/>
          <w:sz w:val="20"/>
          <w:szCs w:val="20"/>
        </w:rPr>
        <w:t xml:space="preserve">Select the </w:t>
      </w:r>
      <w:r>
        <w:rPr>
          <w:rFonts w:ascii="Arial" w:hAnsi="Arial" w:cs="Arial"/>
          <w:b/>
          <w:bCs/>
          <w:sz w:val="20"/>
          <w:szCs w:val="20"/>
        </w:rPr>
        <w:t xml:space="preserve">Exit Sensor </w:t>
      </w:r>
      <w:r>
        <w:rPr>
          <w:rFonts w:ascii="Arial" w:hAnsi="Arial" w:cs="Arial"/>
          <w:sz w:val="20"/>
          <w:szCs w:val="20"/>
        </w:rPr>
        <w:t xml:space="preserve">checkbox to enable the Exit Sensor. Unselect the checkbox to disable / ignore the Exit Sensor. Use this in cases where the underside of the media is dark in color or oddly shaped so that the entire length does not pass over the sensor. </w:t>
      </w:r>
    </w:p>
    <w:p w14:paraId="01D3A6E2" w14:textId="5E9FAB55" w:rsidR="00C175E7" w:rsidRDefault="00C175E7" w:rsidP="00D33837">
      <w:pPr>
        <w:pStyle w:val="ListParagraph"/>
        <w:numPr>
          <w:ilvl w:val="0"/>
          <w:numId w:val="31"/>
        </w:numPr>
        <w:ind w:left="1080"/>
        <w:rPr>
          <w:rFonts w:ascii="Arial" w:hAnsi="Arial" w:cs="Arial"/>
          <w:sz w:val="20"/>
          <w:szCs w:val="20"/>
        </w:rPr>
      </w:pPr>
      <w:r>
        <w:rPr>
          <w:rFonts w:ascii="Arial" w:hAnsi="Arial" w:cs="Arial"/>
          <w:sz w:val="20"/>
          <w:szCs w:val="20"/>
        </w:rPr>
        <w:t xml:space="preserve">Select </w:t>
      </w:r>
      <w:r>
        <w:rPr>
          <w:rFonts w:ascii="Arial" w:hAnsi="Arial" w:cs="Arial"/>
          <w:b/>
          <w:bCs/>
          <w:sz w:val="20"/>
          <w:szCs w:val="20"/>
        </w:rPr>
        <w:t>Max Throughput</w:t>
      </w:r>
      <w:r>
        <w:rPr>
          <w:rFonts w:ascii="Arial" w:hAnsi="Arial" w:cs="Arial"/>
          <w:sz w:val="20"/>
          <w:szCs w:val="20"/>
        </w:rPr>
        <w:t xml:space="preserve"> to increase the printing rate. The printer will use its smart algorithm to reduce the gap between pieces to a bare minimum. Note that this is not recommended for feeder-unfriendly media. Enabling Max Throughput will automatically disable the </w:t>
      </w:r>
      <w:r>
        <w:rPr>
          <w:rFonts w:ascii="Arial" w:hAnsi="Arial" w:cs="Arial"/>
          <w:b/>
          <w:bCs/>
          <w:sz w:val="20"/>
          <w:szCs w:val="20"/>
        </w:rPr>
        <w:t>Feed Gap</w:t>
      </w:r>
      <w:r>
        <w:rPr>
          <w:rFonts w:ascii="Arial" w:hAnsi="Arial" w:cs="Arial"/>
          <w:sz w:val="20"/>
          <w:szCs w:val="20"/>
        </w:rPr>
        <w:t xml:space="preserve"> option. </w:t>
      </w:r>
    </w:p>
    <w:p w14:paraId="73541546" w14:textId="4AF80734" w:rsidR="00DC1912" w:rsidRPr="001304AB" w:rsidRDefault="00DC1912" w:rsidP="001304AB">
      <w:pPr>
        <w:ind w:firstLine="360"/>
        <w:rPr>
          <w:rFonts w:ascii="Arial" w:hAnsi="Arial" w:cs="Arial"/>
          <w:sz w:val="20"/>
          <w:szCs w:val="20"/>
        </w:rPr>
      </w:pPr>
      <w:r w:rsidRPr="001304AB">
        <w:rPr>
          <w:rFonts w:ascii="Arial" w:hAnsi="Arial" w:cs="Arial"/>
          <w:sz w:val="20"/>
          <w:szCs w:val="20"/>
        </w:rPr>
        <w:t xml:space="preserve">Once you have made selections for the media for a print job, select the </w:t>
      </w:r>
      <w:r w:rsidRPr="001304AB">
        <w:rPr>
          <w:rFonts w:ascii="Arial" w:hAnsi="Arial" w:cs="Arial"/>
          <w:b/>
          <w:bCs/>
          <w:sz w:val="20"/>
          <w:szCs w:val="20"/>
        </w:rPr>
        <w:t xml:space="preserve">Apply </w:t>
      </w:r>
      <w:r w:rsidRPr="001304AB">
        <w:rPr>
          <w:rFonts w:ascii="Arial" w:hAnsi="Arial" w:cs="Arial"/>
          <w:sz w:val="20"/>
          <w:szCs w:val="20"/>
        </w:rPr>
        <w:t xml:space="preserve">button.  </w:t>
      </w:r>
    </w:p>
    <w:p w14:paraId="03EF4D56" w14:textId="093C1365" w:rsidR="00DC1912" w:rsidRDefault="00DC1912" w:rsidP="00C21262">
      <w:pPr>
        <w:pStyle w:val="Heading4"/>
        <w:ind w:left="360"/>
      </w:pPr>
      <w:r>
        <w:lastRenderedPageBreak/>
        <w:t>Print Queue</w:t>
      </w:r>
    </w:p>
    <w:p w14:paraId="43E3CDE4" w14:textId="50612F76" w:rsidR="00C21262" w:rsidRPr="00C21262" w:rsidRDefault="00C21262" w:rsidP="00C21262">
      <w:r>
        <w:tab/>
      </w:r>
      <w:r>
        <w:rPr>
          <w:noProof/>
        </w:rPr>
        <w:drawing>
          <wp:inline distT="0" distB="0" distL="0" distR="0" wp14:anchorId="3B669291" wp14:editId="27DC2556">
            <wp:extent cx="4250307" cy="3338423"/>
            <wp:effectExtent l="0" t="0" r="0" b="0"/>
            <wp:docPr id="15"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 descr="A screenshot of a computer&#10;&#10;Description automatically generated"/>
                    <pic:cNvPicPr>
                      <a:picLocks noChangeAspect="1"/>
                    </pic:cNvPicPr>
                  </pic:nvPicPr>
                  <pic:blipFill>
                    <a:blip r:embed="rId88"/>
                    <a:stretch>
                      <a:fillRect/>
                    </a:stretch>
                  </pic:blipFill>
                  <pic:spPr>
                    <a:xfrm>
                      <a:off x="0" y="0"/>
                      <a:ext cx="4253834" cy="3341193"/>
                    </a:xfrm>
                    <a:prstGeom prst="rect">
                      <a:avLst/>
                    </a:prstGeom>
                  </pic:spPr>
                </pic:pic>
              </a:graphicData>
            </a:graphic>
          </wp:inline>
        </w:drawing>
      </w:r>
    </w:p>
    <w:p w14:paraId="532F0BE8" w14:textId="34B57B1D" w:rsidR="00DC1912" w:rsidRPr="007259E3" w:rsidRDefault="00DC1912" w:rsidP="00C21262">
      <w:pPr>
        <w:ind w:left="360"/>
        <w:rPr>
          <w:rFonts w:ascii="Arial" w:hAnsi="Arial" w:cs="Arial"/>
          <w:sz w:val="20"/>
          <w:szCs w:val="20"/>
        </w:rPr>
      </w:pPr>
      <w:r w:rsidRPr="007259E3">
        <w:rPr>
          <w:rFonts w:ascii="Arial" w:hAnsi="Arial" w:cs="Arial"/>
          <w:b/>
          <w:bCs/>
          <w:sz w:val="20"/>
          <w:szCs w:val="20"/>
        </w:rPr>
        <w:t>The Print Queu</w:t>
      </w:r>
      <w:r w:rsidRPr="007259E3">
        <w:rPr>
          <w:rFonts w:ascii="Arial" w:hAnsi="Arial" w:cs="Arial"/>
          <w:sz w:val="20"/>
          <w:szCs w:val="20"/>
        </w:rPr>
        <w:t xml:space="preserve">e page lists the jobs that are currently in the queue for printing. Use the buttons to: </w:t>
      </w:r>
    </w:p>
    <w:p w14:paraId="4EE308C9" w14:textId="3140E1AD" w:rsidR="00DC1912" w:rsidRPr="007259E3" w:rsidRDefault="00DC1912" w:rsidP="00D33837">
      <w:pPr>
        <w:pStyle w:val="ListParagraph"/>
        <w:numPr>
          <w:ilvl w:val="0"/>
          <w:numId w:val="32"/>
        </w:numPr>
        <w:ind w:left="1080"/>
        <w:rPr>
          <w:rFonts w:ascii="Arial" w:hAnsi="Arial" w:cs="Arial"/>
          <w:sz w:val="20"/>
          <w:szCs w:val="20"/>
        </w:rPr>
      </w:pPr>
      <w:r w:rsidRPr="007259E3">
        <w:rPr>
          <w:rFonts w:ascii="Arial" w:hAnsi="Arial" w:cs="Arial"/>
          <w:sz w:val="20"/>
          <w:szCs w:val="20"/>
        </w:rPr>
        <w:t xml:space="preserve">Pause a job that is currently running, for example, to adjust media that has gotten out of line and caused an error. </w:t>
      </w:r>
    </w:p>
    <w:p w14:paraId="5E619980" w14:textId="74BE2E78" w:rsidR="00DC1912" w:rsidRPr="007259E3" w:rsidRDefault="00DC1912" w:rsidP="00D33837">
      <w:pPr>
        <w:pStyle w:val="ListParagraph"/>
        <w:numPr>
          <w:ilvl w:val="0"/>
          <w:numId w:val="32"/>
        </w:numPr>
        <w:ind w:left="1080"/>
        <w:rPr>
          <w:rFonts w:ascii="Arial" w:hAnsi="Arial" w:cs="Arial"/>
          <w:sz w:val="20"/>
          <w:szCs w:val="20"/>
        </w:rPr>
      </w:pPr>
      <w:r w:rsidRPr="007259E3">
        <w:rPr>
          <w:rFonts w:ascii="Arial" w:hAnsi="Arial" w:cs="Arial"/>
          <w:b/>
          <w:bCs/>
          <w:sz w:val="20"/>
          <w:szCs w:val="20"/>
        </w:rPr>
        <w:t>Clear Error</w:t>
      </w:r>
      <w:r w:rsidRPr="007259E3">
        <w:rPr>
          <w:rFonts w:ascii="Arial" w:hAnsi="Arial" w:cs="Arial"/>
          <w:sz w:val="20"/>
          <w:szCs w:val="20"/>
        </w:rPr>
        <w:t xml:space="preserve"> when an error has occurred but now has been fixed. </w:t>
      </w:r>
    </w:p>
    <w:p w14:paraId="798E94C1" w14:textId="2053E0FF" w:rsidR="00590202" w:rsidRPr="007259E3" w:rsidRDefault="00590202" w:rsidP="00590202">
      <w:pPr>
        <w:pStyle w:val="ListParagraph"/>
        <w:ind w:left="1440"/>
        <w:rPr>
          <w:rFonts w:ascii="Arial" w:hAnsi="Arial" w:cs="Arial"/>
          <w:i/>
          <w:iCs/>
          <w:sz w:val="20"/>
          <w:szCs w:val="20"/>
        </w:rPr>
      </w:pPr>
      <w:r w:rsidRPr="007259E3">
        <w:rPr>
          <w:rFonts w:ascii="Arial" w:hAnsi="Arial" w:cs="Arial"/>
          <w:b/>
          <w:bCs/>
          <w:i/>
          <w:iCs/>
          <w:sz w:val="20"/>
          <w:szCs w:val="20"/>
        </w:rPr>
        <w:t xml:space="preserve">Tip: </w:t>
      </w:r>
      <w:r w:rsidRPr="007259E3">
        <w:rPr>
          <w:rFonts w:ascii="Arial" w:hAnsi="Arial" w:cs="Arial"/>
          <w:i/>
          <w:iCs/>
          <w:sz w:val="20"/>
          <w:szCs w:val="20"/>
        </w:rPr>
        <w:t xml:space="preserve">Error conditions can also be cleared by pressing the </w:t>
      </w:r>
      <w:r w:rsidRPr="007259E3">
        <w:rPr>
          <w:rFonts w:ascii="Arial" w:hAnsi="Arial" w:cs="Arial"/>
          <w:b/>
          <w:bCs/>
          <w:i/>
          <w:iCs/>
          <w:sz w:val="20"/>
          <w:szCs w:val="20"/>
        </w:rPr>
        <w:t>ERROR</w:t>
      </w:r>
      <w:r w:rsidRPr="007259E3">
        <w:rPr>
          <w:rFonts w:ascii="Arial" w:hAnsi="Arial" w:cs="Arial"/>
          <w:i/>
          <w:iCs/>
          <w:sz w:val="20"/>
          <w:szCs w:val="20"/>
        </w:rPr>
        <w:t xml:space="preserve"> status located at the upper left-hand corner of the screen. This is helpful when you are </w:t>
      </w:r>
      <w:proofErr w:type="gramStart"/>
      <w:r w:rsidRPr="007259E3">
        <w:rPr>
          <w:rFonts w:ascii="Arial" w:hAnsi="Arial" w:cs="Arial"/>
          <w:i/>
          <w:iCs/>
          <w:sz w:val="20"/>
          <w:szCs w:val="20"/>
        </w:rPr>
        <w:t>in</w:t>
      </w:r>
      <w:proofErr w:type="gramEnd"/>
      <w:r w:rsidRPr="007259E3">
        <w:rPr>
          <w:rFonts w:ascii="Arial" w:hAnsi="Arial" w:cs="Arial"/>
          <w:i/>
          <w:iCs/>
          <w:sz w:val="20"/>
          <w:szCs w:val="20"/>
        </w:rPr>
        <w:t xml:space="preserve"> a screen that does not have the </w:t>
      </w:r>
      <w:r w:rsidRPr="007259E3">
        <w:rPr>
          <w:rFonts w:ascii="Arial" w:hAnsi="Arial" w:cs="Arial"/>
          <w:b/>
          <w:bCs/>
          <w:i/>
          <w:iCs/>
          <w:sz w:val="20"/>
          <w:szCs w:val="20"/>
        </w:rPr>
        <w:t>Clear Error</w:t>
      </w:r>
      <w:r w:rsidRPr="007259E3">
        <w:rPr>
          <w:rFonts w:ascii="Arial" w:hAnsi="Arial" w:cs="Arial"/>
          <w:i/>
          <w:iCs/>
          <w:sz w:val="20"/>
          <w:szCs w:val="20"/>
        </w:rPr>
        <w:t xml:space="preserve"> button</w:t>
      </w:r>
    </w:p>
    <w:p w14:paraId="07ADD6D5" w14:textId="33AD838D" w:rsidR="00DC1912" w:rsidRPr="007259E3" w:rsidRDefault="00DC1912" w:rsidP="00D33837">
      <w:pPr>
        <w:pStyle w:val="ListParagraph"/>
        <w:numPr>
          <w:ilvl w:val="0"/>
          <w:numId w:val="32"/>
        </w:numPr>
        <w:ind w:left="1080"/>
        <w:rPr>
          <w:rFonts w:ascii="Arial" w:hAnsi="Arial" w:cs="Arial"/>
          <w:sz w:val="20"/>
          <w:szCs w:val="20"/>
        </w:rPr>
      </w:pPr>
      <w:r w:rsidRPr="007259E3">
        <w:rPr>
          <w:rFonts w:ascii="Arial" w:hAnsi="Arial" w:cs="Arial"/>
          <w:b/>
          <w:bCs/>
          <w:sz w:val="20"/>
          <w:szCs w:val="20"/>
        </w:rPr>
        <w:t>Clear Queue</w:t>
      </w:r>
      <w:r w:rsidRPr="007259E3">
        <w:rPr>
          <w:rFonts w:ascii="Arial" w:hAnsi="Arial" w:cs="Arial"/>
          <w:sz w:val="20"/>
          <w:szCs w:val="20"/>
        </w:rPr>
        <w:t xml:space="preserve"> to remove any remaining jobs from the print queue. </w:t>
      </w:r>
    </w:p>
    <w:p w14:paraId="2143DB64" w14:textId="745C02CD" w:rsidR="00DC1912" w:rsidRPr="007259E3" w:rsidRDefault="00DC1912" w:rsidP="00D33837">
      <w:pPr>
        <w:pStyle w:val="ListParagraph"/>
        <w:numPr>
          <w:ilvl w:val="0"/>
          <w:numId w:val="32"/>
        </w:numPr>
        <w:ind w:left="1080"/>
        <w:rPr>
          <w:rFonts w:ascii="Arial" w:hAnsi="Arial" w:cs="Arial"/>
          <w:sz w:val="20"/>
          <w:szCs w:val="20"/>
        </w:rPr>
      </w:pPr>
      <w:r w:rsidRPr="007259E3">
        <w:rPr>
          <w:rFonts w:ascii="Arial" w:hAnsi="Arial" w:cs="Arial"/>
          <w:b/>
          <w:bCs/>
          <w:sz w:val="20"/>
          <w:szCs w:val="20"/>
        </w:rPr>
        <w:t>Cancel Job</w:t>
      </w:r>
      <w:r w:rsidRPr="007259E3">
        <w:rPr>
          <w:rFonts w:ascii="Arial" w:hAnsi="Arial" w:cs="Arial"/>
          <w:sz w:val="20"/>
          <w:szCs w:val="20"/>
        </w:rPr>
        <w:t xml:space="preserve"> to stop a job from completing. </w:t>
      </w:r>
    </w:p>
    <w:p w14:paraId="5E455F5C" w14:textId="3E814A5E" w:rsidR="00DC1912" w:rsidRPr="007259E3" w:rsidRDefault="00DC1912" w:rsidP="00D33837">
      <w:pPr>
        <w:pStyle w:val="ListParagraph"/>
        <w:numPr>
          <w:ilvl w:val="0"/>
          <w:numId w:val="32"/>
        </w:numPr>
        <w:ind w:left="1080"/>
        <w:rPr>
          <w:rFonts w:ascii="Arial" w:hAnsi="Arial" w:cs="Arial"/>
          <w:sz w:val="20"/>
          <w:szCs w:val="20"/>
        </w:rPr>
      </w:pPr>
      <w:r w:rsidRPr="007259E3">
        <w:rPr>
          <w:rFonts w:ascii="Arial" w:hAnsi="Arial" w:cs="Arial"/>
          <w:b/>
          <w:bCs/>
          <w:sz w:val="20"/>
          <w:szCs w:val="20"/>
        </w:rPr>
        <w:t>Reprint</w:t>
      </w:r>
      <w:r w:rsidRPr="007259E3">
        <w:rPr>
          <w:rFonts w:ascii="Arial" w:hAnsi="Arial" w:cs="Arial"/>
          <w:sz w:val="20"/>
          <w:szCs w:val="20"/>
        </w:rPr>
        <w:t xml:space="preserve"> </w:t>
      </w:r>
      <w:r w:rsidR="00590202" w:rsidRPr="007259E3">
        <w:rPr>
          <w:rFonts w:ascii="Arial" w:hAnsi="Arial" w:cs="Arial"/>
          <w:sz w:val="20"/>
          <w:szCs w:val="20"/>
        </w:rPr>
        <w:t xml:space="preserve">to reprint </w:t>
      </w:r>
      <w:r w:rsidRPr="007259E3">
        <w:rPr>
          <w:rFonts w:ascii="Arial" w:hAnsi="Arial" w:cs="Arial"/>
          <w:sz w:val="20"/>
          <w:szCs w:val="20"/>
        </w:rPr>
        <w:t>one or more pages.</w:t>
      </w:r>
    </w:p>
    <w:p w14:paraId="0B53BD6A" w14:textId="6F7D63D8" w:rsidR="00DC1912" w:rsidRPr="007259E3" w:rsidRDefault="00DC1912" w:rsidP="00C21262">
      <w:pPr>
        <w:ind w:left="360"/>
        <w:rPr>
          <w:rFonts w:ascii="Arial" w:hAnsi="Arial" w:cs="Arial"/>
          <w:sz w:val="20"/>
          <w:szCs w:val="20"/>
        </w:rPr>
      </w:pPr>
      <w:r w:rsidRPr="007259E3">
        <w:rPr>
          <w:rStyle w:val="wacimagecontainer"/>
          <w:rFonts w:ascii="Arial" w:hAnsi="Arial" w:cs="Arial"/>
          <w:noProof/>
          <w:color w:val="000000"/>
          <w:sz w:val="20"/>
          <w:szCs w:val="20"/>
          <w:shd w:val="clear" w:color="auto" w:fill="FFFFFF"/>
        </w:rPr>
        <w:drawing>
          <wp:anchor distT="0" distB="0" distL="114300" distR="114300" simplePos="0" relativeHeight="251664384" behindDoc="0" locked="0" layoutInCell="1" allowOverlap="1" wp14:anchorId="3AF62DC5" wp14:editId="1F0BAEBF">
            <wp:simplePos x="0" y="0"/>
            <wp:positionH relativeFrom="column">
              <wp:posOffset>2470245</wp:posOffset>
            </wp:positionH>
            <wp:positionV relativeFrom="paragraph">
              <wp:posOffset>418152</wp:posOffset>
            </wp:positionV>
            <wp:extent cx="682625" cy="682625"/>
            <wp:effectExtent l="0" t="0" r="3175" b="3175"/>
            <wp:wrapTopAndBottom/>
            <wp:docPr id="1721153931" name="Picture 2" descr="A silver cup on a black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silver cup on a black background&#10;&#10;Description automatically generated"/>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682625" cy="682625"/>
                    </a:xfrm>
                    <a:prstGeom prst="rect">
                      <a:avLst/>
                    </a:prstGeom>
                    <a:noFill/>
                    <a:ln>
                      <a:noFill/>
                    </a:ln>
                  </pic:spPr>
                </pic:pic>
              </a:graphicData>
            </a:graphic>
            <wp14:sizeRelV relativeFrom="margin">
              <wp14:pctHeight>0</wp14:pctHeight>
            </wp14:sizeRelV>
          </wp:anchor>
        </w:drawing>
      </w:r>
      <w:r w:rsidR="000B4477" w:rsidRPr="007259E3">
        <w:rPr>
          <w:rFonts w:ascii="Arial" w:hAnsi="Arial" w:cs="Arial"/>
          <w:sz w:val="20"/>
          <w:szCs w:val="20"/>
        </w:rPr>
        <w:t>Individual j</w:t>
      </w:r>
      <w:r w:rsidRPr="007259E3">
        <w:rPr>
          <w:rFonts w:ascii="Arial" w:hAnsi="Arial" w:cs="Arial"/>
          <w:sz w:val="20"/>
          <w:szCs w:val="20"/>
        </w:rPr>
        <w:t>obs can be removed from the queue by</w:t>
      </w:r>
      <w:r w:rsidR="000B4477" w:rsidRPr="007259E3">
        <w:rPr>
          <w:rFonts w:ascii="Arial" w:hAnsi="Arial" w:cs="Arial"/>
          <w:sz w:val="20"/>
          <w:szCs w:val="20"/>
        </w:rPr>
        <w:t xml:space="preserve"> checking the</w:t>
      </w:r>
      <w:r w:rsidRPr="007259E3">
        <w:rPr>
          <w:rFonts w:ascii="Arial" w:hAnsi="Arial" w:cs="Arial"/>
          <w:sz w:val="20"/>
          <w:szCs w:val="20"/>
        </w:rPr>
        <w:t xml:space="preserve"> </w:t>
      </w:r>
      <w:r w:rsidRPr="007259E3">
        <w:rPr>
          <w:rFonts w:ascii="Arial" w:hAnsi="Arial" w:cs="Arial"/>
          <w:b/>
          <w:bCs/>
          <w:sz w:val="20"/>
          <w:szCs w:val="20"/>
        </w:rPr>
        <w:t>Delete</w:t>
      </w:r>
      <w:r w:rsidRPr="007259E3">
        <w:rPr>
          <w:rFonts w:ascii="Arial" w:hAnsi="Arial" w:cs="Arial"/>
          <w:sz w:val="20"/>
          <w:szCs w:val="20"/>
        </w:rPr>
        <w:t xml:space="preserve"> </w:t>
      </w:r>
      <w:r w:rsidR="000B4477" w:rsidRPr="007259E3">
        <w:rPr>
          <w:rFonts w:ascii="Arial" w:hAnsi="Arial" w:cs="Arial"/>
          <w:sz w:val="20"/>
          <w:szCs w:val="20"/>
        </w:rPr>
        <w:t xml:space="preserve">Box next to the job’s name </w:t>
      </w:r>
      <w:r w:rsidRPr="007259E3">
        <w:rPr>
          <w:rFonts w:ascii="Arial" w:hAnsi="Arial" w:cs="Arial"/>
          <w:sz w:val="20"/>
          <w:szCs w:val="20"/>
        </w:rPr>
        <w:t>and selecting the following icon:</w:t>
      </w:r>
    </w:p>
    <w:p w14:paraId="574D5BB2" w14:textId="77777777" w:rsidR="00DC1912" w:rsidRDefault="00DC1912" w:rsidP="00C21262">
      <w:pPr>
        <w:pStyle w:val="Heading4"/>
        <w:ind w:left="360"/>
      </w:pPr>
      <w:r>
        <w:lastRenderedPageBreak/>
        <w:t>Network Configuration</w:t>
      </w:r>
    </w:p>
    <w:p w14:paraId="57B0BEF0" w14:textId="362FE5A6" w:rsidR="00C21262" w:rsidRPr="00C21262" w:rsidRDefault="00C21262" w:rsidP="00C21262">
      <w:r>
        <w:tab/>
      </w:r>
      <w:r>
        <w:rPr>
          <w:noProof/>
        </w:rPr>
        <w:drawing>
          <wp:inline distT="0" distB="0" distL="0" distR="0" wp14:anchorId="6689EB37" wp14:editId="187535FA">
            <wp:extent cx="5181600" cy="1809750"/>
            <wp:effectExtent l="0" t="0" r="0" b="0"/>
            <wp:docPr id="17"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 descr="A screenshot of a computer&#10;&#10;Description automatically generated"/>
                    <pic:cNvPicPr>
                      <a:picLocks noChangeAspect="1"/>
                    </pic:cNvPicPr>
                  </pic:nvPicPr>
                  <pic:blipFill>
                    <a:blip r:embed="rId90"/>
                    <a:stretch>
                      <a:fillRect/>
                    </a:stretch>
                  </pic:blipFill>
                  <pic:spPr>
                    <a:xfrm>
                      <a:off x="0" y="0"/>
                      <a:ext cx="5181600" cy="1809750"/>
                    </a:xfrm>
                    <a:prstGeom prst="rect">
                      <a:avLst/>
                    </a:prstGeom>
                  </pic:spPr>
                </pic:pic>
              </a:graphicData>
            </a:graphic>
          </wp:inline>
        </w:drawing>
      </w:r>
    </w:p>
    <w:p w14:paraId="2FDF9BF0" w14:textId="6AADF2A9" w:rsidR="00DC1912" w:rsidRPr="007259E3" w:rsidRDefault="00DC1912" w:rsidP="00C21262">
      <w:pPr>
        <w:ind w:left="360"/>
        <w:rPr>
          <w:rFonts w:ascii="Arial" w:hAnsi="Arial" w:cs="Arial"/>
          <w:sz w:val="20"/>
          <w:szCs w:val="20"/>
        </w:rPr>
      </w:pPr>
      <w:r w:rsidRPr="007259E3">
        <w:rPr>
          <w:rFonts w:ascii="Arial" w:hAnsi="Arial" w:cs="Arial"/>
          <w:sz w:val="20"/>
          <w:szCs w:val="20"/>
        </w:rPr>
        <w:t xml:space="preserve">The </w:t>
      </w:r>
      <w:r w:rsidRPr="007259E3">
        <w:rPr>
          <w:rFonts w:ascii="Arial" w:hAnsi="Arial" w:cs="Arial"/>
          <w:b/>
          <w:bCs/>
          <w:sz w:val="20"/>
          <w:szCs w:val="20"/>
        </w:rPr>
        <w:t>Network Configuration</w:t>
      </w:r>
      <w:r w:rsidRPr="007259E3">
        <w:rPr>
          <w:rFonts w:ascii="Arial" w:hAnsi="Arial" w:cs="Arial"/>
          <w:sz w:val="20"/>
          <w:szCs w:val="20"/>
        </w:rPr>
        <w:t xml:space="preserve"> page shows the </w:t>
      </w:r>
      <w:r w:rsidR="00C21262" w:rsidRPr="007259E3">
        <w:rPr>
          <w:rFonts w:ascii="Arial" w:hAnsi="Arial" w:cs="Arial"/>
          <w:sz w:val="20"/>
          <w:szCs w:val="20"/>
        </w:rPr>
        <w:t>I</w:t>
      </w:r>
      <w:r w:rsidRPr="007259E3">
        <w:rPr>
          <w:rFonts w:ascii="Arial" w:hAnsi="Arial" w:cs="Arial"/>
          <w:sz w:val="20"/>
          <w:szCs w:val="20"/>
        </w:rPr>
        <w:t xml:space="preserve">P address of the printer and other details of the Network. This page is </w:t>
      </w:r>
      <w:r w:rsidR="00C21262" w:rsidRPr="007259E3">
        <w:rPr>
          <w:rFonts w:ascii="Arial" w:hAnsi="Arial" w:cs="Arial"/>
          <w:sz w:val="20"/>
          <w:szCs w:val="20"/>
        </w:rPr>
        <w:t>only</w:t>
      </w:r>
      <w:r w:rsidRPr="007259E3">
        <w:rPr>
          <w:rFonts w:ascii="Arial" w:hAnsi="Arial" w:cs="Arial"/>
          <w:sz w:val="20"/>
          <w:szCs w:val="20"/>
        </w:rPr>
        <w:t xml:space="preserve"> used </w:t>
      </w:r>
      <w:r w:rsidR="00C21262" w:rsidRPr="007259E3">
        <w:rPr>
          <w:rFonts w:ascii="Arial" w:hAnsi="Arial" w:cs="Arial"/>
          <w:sz w:val="20"/>
          <w:szCs w:val="20"/>
        </w:rPr>
        <w:t>for</w:t>
      </w:r>
      <w:r w:rsidRPr="007259E3">
        <w:rPr>
          <w:rFonts w:ascii="Arial" w:hAnsi="Arial" w:cs="Arial"/>
          <w:sz w:val="20"/>
          <w:szCs w:val="20"/>
        </w:rPr>
        <w:t xml:space="preserve"> reference, but it can be adjusted if the configuration changes. </w:t>
      </w:r>
    </w:p>
    <w:p w14:paraId="38AD8D94" w14:textId="29BDD088" w:rsidR="00C21262" w:rsidRDefault="00DC1912" w:rsidP="00C21262">
      <w:pPr>
        <w:pStyle w:val="Heading4"/>
        <w:ind w:left="360"/>
      </w:pPr>
      <w:r>
        <w:t>Diagnostics</w:t>
      </w:r>
    </w:p>
    <w:p w14:paraId="3786CB98" w14:textId="74D2F4F4" w:rsidR="00C21262" w:rsidRPr="007259E3" w:rsidRDefault="00AE3798" w:rsidP="00C21262">
      <w:pPr>
        <w:ind w:left="360"/>
        <w:rPr>
          <w:rFonts w:ascii="Arial" w:hAnsi="Arial" w:cs="Arial"/>
          <w:sz w:val="20"/>
          <w:szCs w:val="20"/>
        </w:rPr>
      </w:pPr>
      <w:r w:rsidRPr="007259E3">
        <w:rPr>
          <w:rFonts w:ascii="Arial" w:hAnsi="Arial" w:cs="Arial"/>
          <w:noProof/>
          <w:sz w:val="20"/>
          <w:szCs w:val="20"/>
        </w:rPr>
        <w:drawing>
          <wp:anchor distT="0" distB="0" distL="114300" distR="114300" simplePos="0" relativeHeight="251703296" behindDoc="0" locked="0" layoutInCell="1" allowOverlap="1" wp14:anchorId="338DA1B7" wp14:editId="164D427D">
            <wp:simplePos x="0" y="0"/>
            <wp:positionH relativeFrom="column">
              <wp:posOffset>285750</wp:posOffset>
            </wp:positionH>
            <wp:positionV relativeFrom="paragraph">
              <wp:posOffset>323215</wp:posOffset>
            </wp:positionV>
            <wp:extent cx="5634355" cy="3390900"/>
            <wp:effectExtent l="0" t="0" r="4445" b="0"/>
            <wp:wrapTopAndBottom/>
            <wp:docPr id="142347485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5634355" cy="3390900"/>
                    </a:xfrm>
                    <a:prstGeom prst="rect">
                      <a:avLst/>
                    </a:prstGeom>
                    <a:noFill/>
                  </pic:spPr>
                </pic:pic>
              </a:graphicData>
            </a:graphic>
            <wp14:sizeRelH relativeFrom="margin">
              <wp14:pctWidth>0</wp14:pctWidth>
            </wp14:sizeRelH>
            <wp14:sizeRelV relativeFrom="margin">
              <wp14:pctHeight>0</wp14:pctHeight>
            </wp14:sizeRelV>
          </wp:anchor>
        </w:drawing>
      </w:r>
      <w:r w:rsidR="00C21262" w:rsidRPr="007259E3">
        <w:rPr>
          <w:rFonts w:ascii="Arial" w:hAnsi="Arial" w:cs="Arial"/>
          <w:sz w:val="20"/>
          <w:szCs w:val="20"/>
        </w:rPr>
        <w:t>The diagnostics page shows the following:</w:t>
      </w:r>
    </w:p>
    <w:p w14:paraId="0E8BD43B" w14:textId="5735C9C1" w:rsidR="00EA7940" w:rsidRDefault="00EA7940" w:rsidP="00EA7940">
      <w:pPr>
        <w:tabs>
          <w:tab w:val="left" w:pos="6600"/>
        </w:tabs>
      </w:pPr>
    </w:p>
    <w:p w14:paraId="560D1857" w14:textId="49AB0EE2" w:rsidR="00EA7940" w:rsidRDefault="00EA7940" w:rsidP="00D33837">
      <w:pPr>
        <w:pStyle w:val="ListParagraph"/>
        <w:numPr>
          <w:ilvl w:val="0"/>
          <w:numId w:val="50"/>
        </w:numPr>
        <w:tabs>
          <w:tab w:val="left" w:pos="6600"/>
        </w:tabs>
        <w:rPr>
          <w:rFonts w:ascii="Arial" w:hAnsi="Arial" w:cs="Arial"/>
          <w:sz w:val="20"/>
          <w:szCs w:val="20"/>
        </w:rPr>
      </w:pPr>
      <w:r>
        <w:rPr>
          <w:rFonts w:ascii="Arial" w:hAnsi="Arial" w:cs="Arial"/>
          <w:sz w:val="20"/>
          <w:szCs w:val="20"/>
        </w:rPr>
        <w:t xml:space="preserve">The </w:t>
      </w:r>
      <w:r>
        <w:rPr>
          <w:rFonts w:ascii="Arial" w:hAnsi="Arial" w:cs="Arial"/>
          <w:b/>
          <w:bCs/>
          <w:sz w:val="20"/>
          <w:szCs w:val="20"/>
        </w:rPr>
        <w:t xml:space="preserve">Print Setup </w:t>
      </w:r>
      <w:r>
        <w:rPr>
          <w:rFonts w:ascii="Arial" w:hAnsi="Arial" w:cs="Arial"/>
          <w:sz w:val="20"/>
          <w:szCs w:val="20"/>
        </w:rPr>
        <w:t>option allows you to print an internal page. This page can be used to align image output and basic printing parameters.</w:t>
      </w:r>
    </w:p>
    <w:p w14:paraId="002203C2" w14:textId="7385E38C" w:rsidR="00EA7940" w:rsidRPr="00EA7940" w:rsidRDefault="003E03B6" w:rsidP="00D33837">
      <w:pPr>
        <w:pStyle w:val="ListParagraph"/>
        <w:numPr>
          <w:ilvl w:val="0"/>
          <w:numId w:val="50"/>
        </w:numPr>
        <w:tabs>
          <w:tab w:val="left" w:pos="6600"/>
        </w:tabs>
        <w:rPr>
          <w:rFonts w:ascii="Arial" w:hAnsi="Arial" w:cs="Arial"/>
          <w:sz w:val="20"/>
          <w:szCs w:val="20"/>
        </w:rPr>
      </w:pPr>
      <w:r>
        <w:rPr>
          <w:rFonts w:ascii="Arial" w:hAnsi="Arial" w:cs="Arial"/>
          <w:sz w:val="20"/>
          <w:szCs w:val="20"/>
        </w:rPr>
        <w:t xml:space="preserve">The </w:t>
      </w:r>
      <w:r>
        <w:rPr>
          <w:rFonts w:ascii="Arial" w:hAnsi="Arial" w:cs="Arial"/>
          <w:b/>
          <w:bCs/>
          <w:sz w:val="20"/>
          <w:szCs w:val="20"/>
        </w:rPr>
        <w:t>Print Settings</w:t>
      </w:r>
      <w:r>
        <w:rPr>
          <w:rFonts w:ascii="Arial" w:hAnsi="Arial" w:cs="Arial"/>
          <w:sz w:val="20"/>
          <w:szCs w:val="20"/>
        </w:rPr>
        <w:t xml:space="preserve"> page will print configuration parameters (Toolbox -&gt; View -&gt; System Settings)</w:t>
      </w:r>
    </w:p>
    <w:p w14:paraId="7905A437" w14:textId="77777777" w:rsidR="00EA7940" w:rsidRPr="00EA7940" w:rsidRDefault="00EA7940" w:rsidP="00EA7940"/>
    <w:p w14:paraId="2358F8DC" w14:textId="3D778A27" w:rsidR="003E03B6" w:rsidRDefault="003E03B6" w:rsidP="003E03B6">
      <w:pPr>
        <w:tabs>
          <w:tab w:val="left" w:pos="5730"/>
        </w:tabs>
      </w:pPr>
    </w:p>
    <w:p w14:paraId="6CD6F55C" w14:textId="3721B63C" w:rsidR="00C21262" w:rsidRDefault="00C21262" w:rsidP="00EA7940">
      <w:pPr>
        <w:tabs>
          <w:tab w:val="left" w:pos="6600"/>
        </w:tabs>
        <w:rPr>
          <w:rFonts w:eastAsiaTheme="majorEastAsia" w:cstheme="majorBidi"/>
          <w:b/>
          <w:iCs/>
          <w:color w:val="000000" w:themeColor="text1"/>
          <w:sz w:val="28"/>
        </w:rPr>
      </w:pPr>
      <w:r w:rsidRPr="003E03B6">
        <w:br w:type="page"/>
      </w:r>
      <w:r w:rsidR="00EA7940">
        <w:lastRenderedPageBreak/>
        <w:tab/>
      </w:r>
    </w:p>
    <w:p w14:paraId="1FF535E8" w14:textId="77777777" w:rsidR="00C21262" w:rsidRDefault="00C21262" w:rsidP="00AE3798">
      <w:pPr>
        <w:pStyle w:val="Heading4"/>
        <w:ind w:left="360"/>
      </w:pPr>
      <w:r>
        <w:t>Stored Jobs</w:t>
      </w:r>
    </w:p>
    <w:p w14:paraId="5E3263B9" w14:textId="2646C2FD" w:rsidR="00E97B0D" w:rsidRPr="007259E3" w:rsidRDefault="00C21262" w:rsidP="00AE3798">
      <w:pPr>
        <w:ind w:left="360"/>
        <w:rPr>
          <w:rFonts w:ascii="Arial" w:hAnsi="Arial" w:cs="Arial"/>
          <w:sz w:val="20"/>
          <w:szCs w:val="20"/>
        </w:rPr>
      </w:pPr>
      <w:r w:rsidRPr="007259E3">
        <w:rPr>
          <w:rFonts w:ascii="Arial" w:hAnsi="Arial" w:cs="Arial"/>
          <w:sz w:val="20"/>
          <w:szCs w:val="20"/>
        </w:rPr>
        <w:t xml:space="preserve">The </w:t>
      </w:r>
      <w:r w:rsidRPr="007259E3">
        <w:rPr>
          <w:rFonts w:ascii="Arial" w:hAnsi="Arial" w:cs="Arial"/>
          <w:b/>
          <w:bCs/>
          <w:sz w:val="20"/>
          <w:szCs w:val="20"/>
        </w:rPr>
        <w:t>Stored Job</w:t>
      </w:r>
      <w:r w:rsidR="00E97B0D" w:rsidRPr="007259E3">
        <w:rPr>
          <w:rFonts w:ascii="Arial" w:hAnsi="Arial" w:cs="Arial"/>
          <w:b/>
          <w:bCs/>
          <w:sz w:val="20"/>
          <w:szCs w:val="20"/>
        </w:rPr>
        <w:t xml:space="preserve">s </w:t>
      </w:r>
      <w:r w:rsidR="00E97B0D" w:rsidRPr="007259E3">
        <w:rPr>
          <w:rFonts w:ascii="Arial" w:hAnsi="Arial" w:cs="Arial"/>
          <w:sz w:val="20"/>
          <w:szCs w:val="20"/>
        </w:rPr>
        <w:t>option</w:t>
      </w:r>
      <w:r w:rsidRPr="007259E3">
        <w:rPr>
          <w:rFonts w:ascii="Arial" w:hAnsi="Arial" w:cs="Arial"/>
          <w:sz w:val="20"/>
          <w:szCs w:val="20"/>
        </w:rPr>
        <w:t xml:space="preserve"> </w:t>
      </w:r>
      <w:r w:rsidR="00E97B0D" w:rsidRPr="007259E3">
        <w:rPr>
          <w:rFonts w:ascii="Arial" w:hAnsi="Arial" w:cs="Arial"/>
          <w:sz w:val="20"/>
          <w:szCs w:val="20"/>
        </w:rPr>
        <w:t xml:space="preserve">allows you to view jobs you have previously stored on the printer.  </w:t>
      </w:r>
    </w:p>
    <w:p w14:paraId="29BE9AB3" w14:textId="5C895D67" w:rsidR="00E97B0D" w:rsidRDefault="00D9487E" w:rsidP="00AE3798">
      <w:pPr>
        <w:ind w:left="360"/>
      </w:pPr>
      <w:r>
        <w:rPr>
          <w:noProof/>
        </w:rPr>
        <w:drawing>
          <wp:inline distT="0" distB="0" distL="0" distR="0" wp14:anchorId="1CD11688" wp14:editId="5857DCCF">
            <wp:extent cx="5943600" cy="3585210"/>
            <wp:effectExtent l="0" t="0" r="0" b="0"/>
            <wp:docPr id="1099827250"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9827250" name="Picture 1" descr="A screenshot of a computer&#10;&#10;AI-generated content may be incorrect."/>
                    <pic:cNvPicPr/>
                  </pic:nvPicPr>
                  <pic:blipFill>
                    <a:blip r:embed="rId92"/>
                    <a:stretch>
                      <a:fillRect/>
                    </a:stretch>
                  </pic:blipFill>
                  <pic:spPr>
                    <a:xfrm>
                      <a:off x="0" y="0"/>
                      <a:ext cx="5943600" cy="3585210"/>
                    </a:xfrm>
                    <a:prstGeom prst="rect">
                      <a:avLst/>
                    </a:prstGeom>
                  </pic:spPr>
                </pic:pic>
              </a:graphicData>
            </a:graphic>
          </wp:inline>
        </w:drawing>
      </w:r>
    </w:p>
    <w:p w14:paraId="40B1F9BC" w14:textId="5A1222B3" w:rsidR="00E97B0D" w:rsidRPr="007259E3" w:rsidRDefault="00E97B0D" w:rsidP="00AE3798">
      <w:pPr>
        <w:ind w:left="360"/>
        <w:rPr>
          <w:rFonts w:ascii="Arial" w:hAnsi="Arial" w:cs="Arial"/>
          <w:sz w:val="20"/>
          <w:szCs w:val="20"/>
        </w:rPr>
      </w:pPr>
      <w:r w:rsidRPr="007259E3">
        <w:rPr>
          <w:rFonts w:ascii="Arial" w:hAnsi="Arial" w:cs="Arial"/>
          <w:sz w:val="20"/>
          <w:szCs w:val="20"/>
        </w:rPr>
        <w:t xml:space="preserve">The button on the bottom left allows you to view a </w:t>
      </w:r>
      <w:r w:rsidR="00AE3798" w:rsidRPr="007259E3">
        <w:rPr>
          <w:rFonts w:ascii="Arial" w:hAnsi="Arial" w:cs="Arial"/>
          <w:sz w:val="20"/>
          <w:szCs w:val="20"/>
        </w:rPr>
        <w:t>list</w:t>
      </w:r>
      <w:r w:rsidRPr="007259E3">
        <w:rPr>
          <w:rFonts w:ascii="Arial" w:hAnsi="Arial" w:cs="Arial"/>
          <w:sz w:val="20"/>
          <w:szCs w:val="20"/>
        </w:rPr>
        <w:t xml:space="preserve"> of stored jobs. </w:t>
      </w:r>
    </w:p>
    <w:p w14:paraId="1FC93D09" w14:textId="64EE4EAA" w:rsidR="00AE3798" w:rsidRDefault="00AE3798" w:rsidP="00AE3798">
      <w:pPr>
        <w:ind w:left="360"/>
      </w:pPr>
      <w:r>
        <w:rPr>
          <w:noProof/>
        </w:rPr>
        <w:drawing>
          <wp:inline distT="0" distB="0" distL="0" distR="0" wp14:anchorId="13F25A10" wp14:editId="4C86A82B">
            <wp:extent cx="762000" cy="701040"/>
            <wp:effectExtent l="0" t="0" r="0" b="3810"/>
            <wp:docPr id="575429697"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762000" cy="701040"/>
                    </a:xfrm>
                    <a:prstGeom prst="rect">
                      <a:avLst/>
                    </a:prstGeom>
                    <a:noFill/>
                  </pic:spPr>
                </pic:pic>
              </a:graphicData>
            </a:graphic>
          </wp:inline>
        </w:drawing>
      </w:r>
    </w:p>
    <w:p w14:paraId="4BA1C839" w14:textId="7BB9EE70" w:rsidR="00E97B0D" w:rsidRPr="007259E3" w:rsidRDefault="00E97B0D" w:rsidP="00AE3798">
      <w:pPr>
        <w:ind w:left="360"/>
        <w:rPr>
          <w:rFonts w:ascii="Arial" w:hAnsi="Arial" w:cs="Arial"/>
          <w:sz w:val="20"/>
          <w:szCs w:val="20"/>
        </w:rPr>
      </w:pPr>
      <w:r w:rsidRPr="007259E3">
        <w:rPr>
          <w:rFonts w:ascii="Arial" w:hAnsi="Arial" w:cs="Arial"/>
          <w:sz w:val="20"/>
          <w:szCs w:val="20"/>
        </w:rPr>
        <w:t>The button in the bottom right</w:t>
      </w:r>
      <w:r w:rsidR="00AE3798" w:rsidRPr="007259E3">
        <w:rPr>
          <w:rFonts w:ascii="Arial" w:hAnsi="Arial" w:cs="Arial"/>
          <w:sz w:val="20"/>
          <w:szCs w:val="20"/>
        </w:rPr>
        <w:t xml:space="preserve"> corner</w:t>
      </w:r>
      <w:r w:rsidRPr="007259E3">
        <w:rPr>
          <w:rFonts w:ascii="Arial" w:hAnsi="Arial" w:cs="Arial"/>
          <w:sz w:val="20"/>
          <w:szCs w:val="20"/>
        </w:rPr>
        <w:t xml:space="preserve"> allows you to delete a </w:t>
      </w:r>
      <w:r w:rsidR="000B4477" w:rsidRPr="007259E3">
        <w:rPr>
          <w:rFonts w:ascii="Arial" w:hAnsi="Arial" w:cs="Arial"/>
          <w:sz w:val="20"/>
          <w:szCs w:val="20"/>
        </w:rPr>
        <w:t>selected</w:t>
      </w:r>
      <w:r w:rsidRPr="007259E3">
        <w:rPr>
          <w:rFonts w:ascii="Arial" w:hAnsi="Arial" w:cs="Arial"/>
          <w:sz w:val="20"/>
          <w:szCs w:val="20"/>
        </w:rPr>
        <w:t xml:space="preserve"> job. </w:t>
      </w:r>
    </w:p>
    <w:p w14:paraId="0B9D48B9" w14:textId="07C50E7C" w:rsidR="00AE3798" w:rsidRDefault="00AE3798" w:rsidP="00AE3798">
      <w:pPr>
        <w:ind w:left="360"/>
      </w:pPr>
      <w:r>
        <w:rPr>
          <w:noProof/>
        </w:rPr>
        <w:drawing>
          <wp:inline distT="0" distB="0" distL="0" distR="0" wp14:anchorId="0DA6B602" wp14:editId="42992248">
            <wp:extent cx="594360" cy="586740"/>
            <wp:effectExtent l="0" t="0" r="0" b="3810"/>
            <wp:docPr id="821800648"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594360" cy="586740"/>
                    </a:xfrm>
                    <a:prstGeom prst="rect">
                      <a:avLst/>
                    </a:prstGeom>
                    <a:noFill/>
                  </pic:spPr>
                </pic:pic>
              </a:graphicData>
            </a:graphic>
          </wp:inline>
        </w:drawing>
      </w:r>
    </w:p>
    <w:p w14:paraId="52A0778D" w14:textId="77777777" w:rsidR="001C64AD" w:rsidRDefault="0082077F" w:rsidP="00AE3798">
      <w:pPr>
        <w:ind w:left="360"/>
        <w:rPr>
          <w:rFonts w:ascii="Arial" w:hAnsi="Arial" w:cs="Arial"/>
          <w:sz w:val="20"/>
          <w:szCs w:val="20"/>
        </w:rPr>
      </w:pPr>
      <w:r>
        <w:rPr>
          <w:noProof/>
        </w:rPr>
        <w:lastRenderedPageBreak/>
        <w:drawing>
          <wp:inline distT="0" distB="0" distL="0" distR="0" wp14:anchorId="0C403F82" wp14:editId="046501D2">
            <wp:extent cx="4597879" cy="2775429"/>
            <wp:effectExtent l="0" t="0" r="0" b="6350"/>
            <wp:docPr id="55034058"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034058" name="Picture 1" descr="A screenshot of a computer&#10;&#10;AI-generated content may be incorrect."/>
                    <pic:cNvPicPr/>
                  </pic:nvPicPr>
                  <pic:blipFill>
                    <a:blip r:embed="rId95"/>
                    <a:stretch>
                      <a:fillRect/>
                    </a:stretch>
                  </pic:blipFill>
                  <pic:spPr>
                    <a:xfrm>
                      <a:off x="0" y="0"/>
                      <a:ext cx="4604389" cy="2779359"/>
                    </a:xfrm>
                    <a:prstGeom prst="rect">
                      <a:avLst/>
                    </a:prstGeom>
                  </pic:spPr>
                </pic:pic>
              </a:graphicData>
            </a:graphic>
          </wp:inline>
        </w:drawing>
      </w:r>
    </w:p>
    <w:p w14:paraId="2505B884" w14:textId="77777777" w:rsidR="001C64AD" w:rsidRDefault="001C64AD" w:rsidP="00AE3798">
      <w:pPr>
        <w:ind w:left="360"/>
        <w:rPr>
          <w:rFonts w:ascii="Arial" w:hAnsi="Arial" w:cs="Arial"/>
          <w:sz w:val="20"/>
          <w:szCs w:val="20"/>
        </w:rPr>
      </w:pPr>
    </w:p>
    <w:p w14:paraId="1D98A9E2" w14:textId="711746D8" w:rsidR="00E97B0D" w:rsidRPr="007259E3" w:rsidRDefault="00E97B0D" w:rsidP="00AE3798">
      <w:pPr>
        <w:ind w:left="360"/>
        <w:rPr>
          <w:rFonts w:ascii="Arial" w:hAnsi="Arial" w:cs="Arial"/>
          <w:sz w:val="20"/>
          <w:szCs w:val="20"/>
        </w:rPr>
      </w:pPr>
      <w:r w:rsidRPr="007259E3">
        <w:rPr>
          <w:rFonts w:ascii="Arial" w:hAnsi="Arial" w:cs="Arial"/>
          <w:sz w:val="20"/>
          <w:szCs w:val="20"/>
        </w:rPr>
        <w:t>Selecting a job allows you to see information about a stored job, such as the example below. You may print or delete a stored job from this screen.</w:t>
      </w:r>
    </w:p>
    <w:p w14:paraId="7A9CBB78" w14:textId="1876D1B6" w:rsidR="00AE3798" w:rsidRPr="007259E3" w:rsidRDefault="00AE3798" w:rsidP="00AE3798">
      <w:pPr>
        <w:ind w:left="360"/>
        <w:rPr>
          <w:rFonts w:ascii="Arial" w:hAnsi="Arial" w:cs="Arial"/>
          <w:sz w:val="20"/>
          <w:szCs w:val="20"/>
        </w:rPr>
      </w:pPr>
    </w:p>
    <w:p w14:paraId="3D8B8E79" w14:textId="2F2BCA30" w:rsidR="000B4477" w:rsidRPr="007259E3" w:rsidRDefault="000B4477" w:rsidP="00AE3798">
      <w:pPr>
        <w:ind w:left="360"/>
        <w:rPr>
          <w:rFonts w:ascii="Arial" w:hAnsi="Arial" w:cs="Arial"/>
          <w:i/>
          <w:iCs/>
          <w:sz w:val="20"/>
          <w:szCs w:val="20"/>
        </w:rPr>
      </w:pPr>
      <w:r w:rsidRPr="007259E3">
        <w:rPr>
          <w:rFonts w:ascii="Arial" w:hAnsi="Arial" w:cs="Arial"/>
          <w:b/>
          <w:bCs/>
          <w:i/>
          <w:iCs/>
          <w:sz w:val="20"/>
          <w:szCs w:val="20"/>
        </w:rPr>
        <w:t xml:space="preserve">Note: </w:t>
      </w:r>
      <w:r w:rsidRPr="007259E3">
        <w:rPr>
          <w:rFonts w:ascii="Arial" w:hAnsi="Arial" w:cs="Arial"/>
          <w:i/>
          <w:iCs/>
          <w:sz w:val="20"/>
          <w:szCs w:val="20"/>
        </w:rPr>
        <w:t xml:space="preserve">The page orientation in the preview screen shows </w:t>
      </w:r>
      <w:r w:rsidR="00AE3798" w:rsidRPr="007259E3">
        <w:rPr>
          <w:rFonts w:ascii="Arial" w:hAnsi="Arial" w:cs="Arial"/>
          <w:i/>
          <w:iCs/>
          <w:sz w:val="20"/>
          <w:szCs w:val="20"/>
        </w:rPr>
        <w:t>h</w:t>
      </w:r>
      <w:r w:rsidRPr="007259E3">
        <w:rPr>
          <w:rFonts w:ascii="Arial" w:hAnsi="Arial" w:cs="Arial"/>
          <w:i/>
          <w:iCs/>
          <w:sz w:val="20"/>
          <w:szCs w:val="20"/>
        </w:rPr>
        <w:t>ow media should be loaded into the feeder.</w:t>
      </w:r>
    </w:p>
    <w:p w14:paraId="02B217E4" w14:textId="49B11308" w:rsidR="00E97B0D" w:rsidRDefault="00E97B0D" w:rsidP="00E97B0D"/>
    <w:p w14:paraId="0A01B986" w14:textId="77777777" w:rsidR="00AE3798" w:rsidRDefault="00AE3798">
      <w:pPr>
        <w:rPr>
          <w:rFonts w:eastAsiaTheme="majorEastAsia" w:cstheme="majorBidi"/>
          <w:b/>
          <w:iCs/>
          <w:noProof/>
          <w:color w:val="000000" w:themeColor="text1"/>
          <w:sz w:val="28"/>
        </w:rPr>
      </w:pPr>
      <w:r>
        <w:rPr>
          <w:noProof/>
        </w:rPr>
        <w:br w:type="page"/>
      </w:r>
    </w:p>
    <w:p w14:paraId="5F1E3A2B" w14:textId="4C748740" w:rsidR="00C21262" w:rsidRDefault="00AE3798" w:rsidP="00AE3798">
      <w:pPr>
        <w:pStyle w:val="Heading4"/>
        <w:ind w:left="360"/>
        <w:rPr>
          <w:noProof/>
        </w:rPr>
      </w:pPr>
      <w:r>
        <w:rPr>
          <w:noProof/>
        </w:rPr>
        <w:lastRenderedPageBreak/>
        <w:drawing>
          <wp:anchor distT="0" distB="0" distL="114300" distR="114300" simplePos="0" relativeHeight="251706368" behindDoc="0" locked="0" layoutInCell="1" allowOverlap="1" wp14:anchorId="65E041FC" wp14:editId="2CFC68BD">
            <wp:simplePos x="0" y="0"/>
            <wp:positionH relativeFrom="column">
              <wp:posOffset>323850</wp:posOffset>
            </wp:positionH>
            <wp:positionV relativeFrom="paragraph">
              <wp:posOffset>323850</wp:posOffset>
            </wp:positionV>
            <wp:extent cx="6119495" cy="3719195"/>
            <wp:effectExtent l="0" t="0" r="0" b="0"/>
            <wp:wrapTopAndBottom/>
            <wp:docPr id="16162211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6119495" cy="3719195"/>
                    </a:xfrm>
                    <a:prstGeom prst="rect">
                      <a:avLst/>
                    </a:prstGeom>
                    <a:noFill/>
                  </pic:spPr>
                </pic:pic>
              </a:graphicData>
            </a:graphic>
          </wp:anchor>
        </w:drawing>
      </w:r>
      <w:r w:rsidR="00E97B0D">
        <w:rPr>
          <w:noProof/>
        </w:rPr>
        <w:t>Maintenance</w:t>
      </w:r>
    </w:p>
    <w:p w14:paraId="4FCCAFEC" w14:textId="6F8E9845" w:rsidR="008123B7" w:rsidRPr="008123B7" w:rsidRDefault="008123B7" w:rsidP="00AE3798">
      <w:pPr>
        <w:ind w:left="1080"/>
      </w:pPr>
    </w:p>
    <w:p w14:paraId="650812BC" w14:textId="5995656E" w:rsidR="00E97B0D" w:rsidRPr="007259E3" w:rsidRDefault="00E97B0D" w:rsidP="00AE3798">
      <w:pPr>
        <w:ind w:left="360"/>
        <w:rPr>
          <w:rFonts w:ascii="Arial" w:hAnsi="Arial" w:cs="Arial"/>
          <w:sz w:val="20"/>
          <w:szCs w:val="20"/>
        </w:rPr>
      </w:pPr>
      <w:r w:rsidRPr="007259E3">
        <w:rPr>
          <w:rFonts w:ascii="Arial" w:hAnsi="Arial" w:cs="Arial"/>
          <w:sz w:val="20"/>
          <w:szCs w:val="20"/>
        </w:rPr>
        <w:t xml:space="preserve">The </w:t>
      </w:r>
      <w:r w:rsidRPr="007259E3">
        <w:rPr>
          <w:rFonts w:ascii="Arial" w:hAnsi="Arial" w:cs="Arial"/>
          <w:b/>
          <w:bCs/>
          <w:sz w:val="20"/>
          <w:szCs w:val="20"/>
        </w:rPr>
        <w:t>Maintenance</w:t>
      </w:r>
      <w:r w:rsidRPr="007259E3">
        <w:rPr>
          <w:rFonts w:ascii="Arial" w:hAnsi="Arial" w:cs="Arial"/>
          <w:sz w:val="20"/>
          <w:szCs w:val="20"/>
        </w:rPr>
        <w:t xml:space="preserve"> page provides selection buttons for </w:t>
      </w:r>
      <w:r w:rsidR="008123B7" w:rsidRPr="007259E3">
        <w:rPr>
          <w:rFonts w:ascii="Arial" w:hAnsi="Arial" w:cs="Arial"/>
          <w:sz w:val="20"/>
          <w:szCs w:val="20"/>
        </w:rPr>
        <w:t>maintaining</w:t>
      </w:r>
      <w:r w:rsidRPr="007259E3">
        <w:rPr>
          <w:rFonts w:ascii="Arial" w:hAnsi="Arial" w:cs="Arial"/>
          <w:sz w:val="20"/>
          <w:szCs w:val="20"/>
        </w:rPr>
        <w:t xml:space="preserve"> the printhead and wiper. </w:t>
      </w:r>
    </w:p>
    <w:p w14:paraId="5ABF4F41" w14:textId="7C05146A" w:rsidR="00E97B0D" w:rsidRPr="007259E3" w:rsidRDefault="00E97B0D" w:rsidP="00D33837">
      <w:pPr>
        <w:pStyle w:val="ListParagraph"/>
        <w:numPr>
          <w:ilvl w:val="0"/>
          <w:numId w:val="33"/>
        </w:numPr>
        <w:ind w:left="720"/>
        <w:rPr>
          <w:rFonts w:ascii="Arial" w:hAnsi="Arial" w:cs="Arial"/>
          <w:sz w:val="20"/>
          <w:szCs w:val="20"/>
        </w:rPr>
      </w:pPr>
      <w:r w:rsidRPr="007259E3">
        <w:rPr>
          <w:rFonts w:ascii="Arial" w:hAnsi="Arial" w:cs="Arial"/>
          <w:b/>
          <w:bCs/>
          <w:sz w:val="20"/>
          <w:szCs w:val="20"/>
        </w:rPr>
        <w:t>PH Level 1</w:t>
      </w:r>
      <w:r w:rsidRPr="007259E3">
        <w:rPr>
          <w:rFonts w:ascii="Arial" w:hAnsi="Arial" w:cs="Arial"/>
          <w:sz w:val="20"/>
          <w:szCs w:val="20"/>
        </w:rPr>
        <w:t xml:space="preserve">: The initial maintenance to try when the printer indicates that the printhead needs cleaning. This option provides a basic printhead </w:t>
      </w:r>
      <w:r w:rsidR="00AE3798" w:rsidRPr="007259E3">
        <w:rPr>
          <w:rFonts w:ascii="Arial" w:hAnsi="Arial" w:cs="Arial"/>
          <w:sz w:val="20"/>
          <w:szCs w:val="20"/>
        </w:rPr>
        <w:t>clean and</w:t>
      </w:r>
      <w:r w:rsidRPr="007259E3">
        <w:rPr>
          <w:rFonts w:ascii="Arial" w:hAnsi="Arial" w:cs="Arial"/>
          <w:sz w:val="20"/>
          <w:szCs w:val="20"/>
        </w:rPr>
        <w:t xml:space="preserve"> should be tried before any other maintenance is completed. </w:t>
      </w:r>
    </w:p>
    <w:p w14:paraId="0C19807F" w14:textId="735FE1BB" w:rsidR="00E97B0D" w:rsidRPr="007259E3" w:rsidRDefault="00E97B0D" w:rsidP="00D33837">
      <w:pPr>
        <w:pStyle w:val="ListParagraph"/>
        <w:numPr>
          <w:ilvl w:val="0"/>
          <w:numId w:val="33"/>
        </w:numPr>
        <w:ind w:left="720"/>
        <w:rPr>
          <w:rFonts w:ascii="Arial" w:hAnsi="Arial" w:cs="Arial"/>
          <w:sz w:val="20"/>
          <w:szCs w:val="20"/>
        </w:rPr>
      </w:pPr>
      <w:r w:rsidRPr="007259E3">
        <w:rPr>
          <w:rFonts w:ascii="Arial" w:hAnsi="Arial" w:cs="Arial"/>
          <w:b/>
          <w:bCs/>
          <w:sz w:val="20"/>
          <w:szCs w:val="20"/>
        </w:rPr>
        <w:t>PH Level 2</w:t>
      </w:r>
      <w:r w:rsidRPr="007259E3">
        <w:rPr>
          <w:rFonts w:ascii="Arial" w:hAnsi="Arial" w:cs="Arial"/>
          <w:sz w:val="20"/>
          <w:szCs w:val="20"/>
        </w:rPr>
        <w:t xml:space="preserve">: The secondary maintenance to use if PH Level 1 was unsuccessful. This option provides a more intense printhead cleaning. </w:t>
      </w:r>
    </w:p>
    <w:p w14:paraId="4CC67888" w14:textId="5DE00F0F" w:rsidR="00E97B0D" w:rsidRPr="007259E3" w:rsidRDefault="00E97B0D" w:rsidP="00D33837">
      <w:pPr>
        <w:pStyle w:val="ListParagraph"/>
        <w:numPr>
          <w:ilvl w:val="0"/>
          <w:numId w:val="33"/>
        </w:numPr>
        <w:ind w:left="720"/>
        <w:rPr>
          <w:rFonts w:ascii="Arial" w:hAnsi="Arial" w:cs="Arial"/>
          <w:sz w:val="20"/>
          <w:szCs w:val="20"/>
        </w:rPr>
      </w:pPr>
      <w:r w:rsidRPr="007259E3">
        <w:rPr>
          <w:rFonts w:ascii="Arial" w:hAnsi="Arial" w:cs="Arial"/>
          <w:b/>
          <w:bCs/>
          <w:sz w:val="20"/>
          <w:szCs w:val="20"/>
        </w:rPr>
        <w:t>PH Reset</w:t>
      </w:r>
      <w:r w:rsidRPr="007259E3">
        <w:rPr>
          <w:rFonts w:ascii="Arial" w:hAnsi="Arial" w:cs="Arial"/>
          <w:sz w:val="20"/>
          <w:szCs w:val="20"/>
        </w:rPr>
        <w:t xml:space="preserve">: Rests the printhead after the printer has stopped from an error that has been fixed without having to restart the job. </w:t>
      </w:r>
    </w:p>
    <w:p w14:paraId="00624C60" w14:textId="29DAC54D" w:rsidR="00E97B0D" w:rsidRPr="007259E3" w:rsidRDefault="00E97B0D" w:rsidP="00D33837">
      <w:pPr>
        <w:pStyle w:val="ListParagraph"/>
        <w:numPr>
          <w:ilvl w:val="0"/>
          <w:numId w:val="33"/>
        </w:numPr>
        <w:ind w:left="720"/>
        <w:rPr>
          <w:rFonts w:ascii="Arial" w:hAnsi="Arial" w:cs="Arial"/>
          <w:sz w:val="20"/>
          <w:szCs w:val="20"/>
        </w:rPr>
      </w:pPr>
      <w:r w:rsidRPr="007259E3">
        <w:rPr>
          <w:rFonts w:ascii="Arial" w:hAnsi="Arial" w:cs="Arial"/>
          <w:b/>
          <w:bCs/>
          <w:sz w:val="20"/>
          <w:szCs w:val="20"/>
        </w:rPr>
        <w:t>Printhead Off</w:t>
      </w:r>
      <w:r w:rsidRPr="007259E3">
        <w:rPr>
          <w:rFonts w:ascii="Arial" w:hAnsi="Arial" w:cs="Arial"/>
          <w:sz w:val="20"/>
          <w:szCs w:val="20"/>
        </w:rPr>
        <w:t>: Turns the printhead off</w:t>
      </w:r>
      <w:r w:rsidR="000B4477" w:rsidRPr="007259E3">
        <w:rPr>
          <w:rFonts w:ascii="Arial" w:hAnsi="Arial" w:cs="Arial"/>
          <w:sz w:val="20"/>
          <w:szCs w:val="20"/>
        </w:rPr>
        <w:t xml:space="preserve"> and on.</w:t>
      </w:r>
    </w:p>
    <w:p w14:paraId="2F302EE0" w14:textId="30CD3702" w:rsidR="00E97B0D" w:rsidRPr="007259E3" w:rsidRDefault="00E97B0D" w:rsidP="00D33837">
      <w:pPr>
        <w:pStyle w:val="ListParagraph"/>
        <w:numPr>
          <w:ilvl w:val="0"/>
          <w:numId w:val="33"/>
        </w:numPr>
        <w:ind w:left="720"/>
        <w:rPr>
          <w:rFonts w:ascii="Arial" w:hAnsi="Arial" w:cs="Arial"/>
          <w:sz w:val="20"/>
          <w:szCs w:val="20"/>
        </w:rPr>
      </w:pPr>
      <w:r w:rsidRPr="007259E3">
        <w:rPr>
          <w:rFonts w:ascii="Arial" w:hAnsi="Arial" w:cs="Arial"/>
          <w:b/>
          <w:bCs/>
          <w:sz w:val="20"/>
          <w:szCs w:val="20"/>
        </w:rPr>
        <w:t>Advance Wiper</w:t>
      </w:r>
      <w:r w:rsidRPr="007259E3">
        <w:rPr>
          <w:rFonts w:ascii="Arial" w:hAnsi="Arial" w:cs="Arial"/>
          <w:sz w:val="20"/>
          <w:szCs w:val="20"/>
        </w:rPr>
        <w:t xml:space="preserve">: </w:t>
      </w:r>
      <w:r w:rsidR="000B4477" w:rsidRPr="007259E3">
        <w:rPr>
          <w:rFonts w:ascii="Arial" w:hAnsi="Arial" w:cs="Arial"/>
          <w:sz w:val="20"/>
          <w:szCs w:val="20"/>
        </w:rPr>
        <w:t>Moves the maintenance wiper forward 0.24” (6mm). It may require multiple advance</w:t>
      </w:r>
      <w:r w:rsidR="00B11DBA">
        <w:rPr>
          <w:rFonts w:ascii="Arial" w:hAnsi="Arial" w:cs="Arial"/>
          <w:sz w:val="20"/>
          <w:szCs w:val="20"/>
        </w:rPr>
        <w:t>s</w:t>
      </w:r>
      <w:r w:rsidR="000B4477" w:rsidRPr="007259E3">
        <w:rPr>
          <w:rFonts w:ascii="Arial" w:hAnsi="Arial" w:cs="Arial"/>
          <w:sz w:val="20"/>
          <w:szCs w:val="20"/>
        </w:rPr>
        <w:t xml:space="preserve"> to </w:t>
      </w:r>
      <w:r w:rsidR="00B11DBA">
        <w:rPr>
          <w:rFonts w:ascii="Arial" w:hAnsi="Arial" w:cs="Arial"/>
          <w:sz w:val="20"/>
          <w:szCs w:val="20"/>
        </w:rPr>
        <w:t>g</w:t>
      </w:r>
      <w:r w:rsidR="000B4477" w:rsidRPr="007259E3">
        <w:rPr>
          <w:rFonts w:ascii="Arial" w:hAnsi="Arial" w:cs="Arial"/>
          <w:sz w:val="20"/>
          <w:szCs w:val="20"/>
        </w:rPr>
        <w:t xml:space="preserve">et the clean section of the wiper under the printhead. </w:t>
      </w:r>
    </w:p>
    <w:p w14:paraId="4C4D0F26" w14:textId="27BF7A49" w:rsidR="00C21262" w:rsidRDefault="00C21262" w:rsidP="00E97B0D">
      <w:pPr>
        <w:pStyle w:val="Heading4"/>
        <w:ind w:left="720"/>
      </w:pPr>
      <w:r>
        <w:lastRenderedPageBreak/>
        <w:t>Alignment</w:t>
      </w:r>
    </w:p>
    <w:p w14:paraId="7C9BEE4A" w14:textId="3F1B379A" w:rsidR="00E97B0D" w:rsidRDefault="00AE3798" w:rsidP="008123B7">
      <w:pPr>
        <w:ind w:left="720"/>
      </w:pPr>
      <w:r>
        <w:rPr>
          <w:noProof/>
        </w:rPr>
        <w:drawing>
          <wp:inline distT="0" distB="0" distL="0" distR="0" wp14:anchorId="555B6A40" wp14:editId="0E6B229A">
            <wp:extent cx="6119495" cy="3780155"/>
            <wp:effectExtent l="0" t="0" r="0" b="0"/>
            <wp:docPr id="626393347"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6119495" cy="3780155"/>
                    </a:xfrm>
                    <a:prstGeom prst="rect">
                      <a:avLst/>
                    </a:prstGeom>
                    <a:noFill/>
                  </pic:spPr>
                </pic:pic>
              </a:graphicData>
            </a:graphic>
          </wp:inline>
        </w:drawing>
      </w:r>
    </w:p>
    <w:p w14:paraId="0A4ABA2E" w14:textId="1A1933B1" w:rsidR="00E97B0D" w:rsidRPr="007259E3" w:rsidRDefault="00E97B0D" w:rsidP="00E97B0D">
      <w:pPr>
        <w:ind w:left="720"/>
        <w:rPr>
          <w:rFonts w:ascii="Arial" w:hAnsi="Arial" w:cs="Arial"/>
          <w:sz w:val="20"/>
          <w:szCs w:val="20"/>
        </w:rPr>
      </w:pPr>
      <w:r w:rsidRPr="007259E3">
        <w:rPr>
          <w:rFonts w:ascii="Arial" w:hAnsi="Arial" w:cs="Arial"/>
          <w:sz w:val="20"/>
          <w:szCs w:val="20"/>
        </w:rPr>
        <w:t xml:space="preserve">The </w:t>
      </w:r>
      <w:r w:rsidRPr="007259E3">
        <w:rPr>
          <w:rFonts w:ascii="Arial" w:hAnsi="Arial" w:cs="Arial"/>
          <w:b/>
          <w:bCs/>
          <w:sz w:val="20"/>
          <w:szCs w:val="20"/>
        </w:rPr>
        <w:t>Alignment</w:t>
      </w:r>
      <w:r w:rsidRPr="007259E3">
        <w:rPr>
          <w:rFonts w:ascii="Arial" w:hAnsi="Arial" w:cs="Arial"/>
          <w:sz w:val="20"/>
          <w:szCs w:val="20"/>
        </w:rPr>
        <w:t xml:space="preserve"> option is used to view and adjust the settings for printhead </w:t>
      </w:r>
      <w:r w:rsidR="008123B7" w:rsidRPr="007259E3">
        <w:rPr>
          <w:rFonts w:ascii="Arial" w:hAnsi="Arial" w:cs="Arial"/>
          <w:sz w:val="20"/>
          <w:szCs w:val="20"/>
        </w:rPr>
        <w:t>alignment</w:t>
      </w:r>
      <w:r w:rsidRPr="007259E3">
        <w:rPr>
          <w:rFonts w:ascii="Arial" w:hAnsi="Arial" w:cs="Arial"/>
          <w:sz w:val="20"/>
          <w:szCs w:val="20"/>
        </w:rPr>
        <w:t xml:space="preserve">. </w:t>
      </w:r>
    </w:p>
    <w:p w14:paraId="33CF5689" w14:textId="286AD319" w:rsidR="000B4477" w:rsidRPr="007259E3" w:rsidRDefault="000B4477" w:rsidP="00E97B0D">
      <w:pPr>
        <w:ind w:left="720"/>
        <w:rPr>
          <w:rFonts w:ascii="Arial" w:hAnsi="Arial" w:cs="Arial"/>
          <w:sz w:val="20"/>
          <w:szCs w:val="20"/>
        </w:rPr>
      </w:pPr>
      <w:r w:rsidRPr="007259E3">
        <w:rPr>
          <w:rFonts w:ascii="Arial" w:hAnsi="Arial" w:cs="Arial"/>
          <w:sz w:val="20"/>
          <w:szCs w:val="20"/>
        </w:rPr>
        <w:t xml:space="preserve">Print a preloaded </w:t>
      </w:r>
      <w:r w:rsidR="0025074F" w:rsidRPr="007259E3">
        <w:rPr>
          <w:rFonts w:ascii="Arial" w:hAnsi="Arial" w:cs="Arial"/>
          <w:sz w:val="20"/>
          <w:szCs w:val="20"/>
        </w:rPr>
        <w:t>a</w:t>
      </w:r>
      <w:r w:rsidRPr="007259E3">
        <w:rPr>
          <w:rFonts w:ascii="Arial" w:hAnsi="Arial" w:cs="Arial"/>
          <w:sz w:val="20"/>
          <w:szCs w:val="20"/>
        </w:rPr>
        <w:t xml:space="preserve">lignment page to check your alignment. Use A4 or Letter paper in landscape format and ensure that your media thickness is adjusted accordingly. </w:t>
      </w:r>
    </w:p>
    <w:p w14:paraId="3A082EE3" w14:textId="66FB980C" w:rsidR="000B4477" w:rsidRPr="007259E3" w:rsidRDefault="00E97B0D" w:rsidP="000B4477">
      <w:pPr>
        <w:ind w:left="720"/>
        <w:rPr>
          <w:rFonts w:ascii="Arial" w:hAnsi="Arial" w:cs="Arial"/>
          <w:sz w:val="20"/>
          <w:szCs w:val="20"/>
        </w:rPr>
      </w:pPr>
      <w:r w:rsidRPr="007259E3">
        <w:rPr>
          <w:rFonts w:ascii="Arial" w:hAnsi="Arial" w:cs="Arial"/>
          <w:sz w:val="20"/>
          <w:szCs w:val="20"/>
        </w:rPr>
        <w:t xml:space="preserve">Select a die and use the arrows to adjust vertically and/or horizontally. Select </w:t>
      </w:r>
      <w:r w:rsidRPr="007259E3">
        <w:rPr>
          <w:rFonts w:ascii="Arial" w:hAnsi="Arial" w:cs="Arial"/>
          <w:b/>
          <w:bCs/>
          <w:sz w:val="20"/>
          <w:szCs w:val="20"/>
        </w:rPr>
        <w:t xml:space="preserve">Set </w:t>
      </w:r>
      <w:r w:rsidRPr="007259E3">
        <w:rPr>
          <w:rFonts w:ascii="Arial" w:hAnsi="Arial" w:cs="Arial"/>
          <w:sz w:val="20"/>
          <w:szCs w:val="20"/>
        </w:rPr>
        <w:t xml:space="preserve">from the </w:t>
      </w:r>
      <w:r w:rsidRPr="007259E3">
        <w:rPr>
          <w:rFonts w:ascii="Arial" w:hAnsi="Arial" w:cs="Arial"/>
          <w:b/>
          <w:bCs/>
          <w:sz w:val="20"/>
          <w:szCs w:val="20"/>
        </w:rPr>
        <w:t>Adjust Die</w:t>
      </w:r>
      <w:r w:rsidRPr="007259E3">
        <w:rPr>
          <w:rFonts w:ascii="Arial" w:hAnsi="Arial" w:cs="Arial"/>
          <w:sz w:val="20"/>
          <w:szCs w:val="20"/>
        </w:rPr>
        <w:t xml:space="preserve"> screen to make the change</w:t>
      </w:r>
      <w:r w:rsidR="000B4477" w:rsidRPr="007259E3">
        <w:rPr>
          <w:rFonts w:ascii="Arial" w:hAnsi="Arial" w:cs="Arial"/>
          <w:sz w:val="20"/>
          <w:szCs w:val="20"/>
        </w:rPr>
        <w:t xml:space="preserve"> to this die. Once all dies are set, select </w:t>
      </w:r>
      <w:r w:rsidR="000B4477" w:rsidRPr="007259E3">
        <w:rPr>
          <w:rFonts w:ascii="Arial" w:hAnsi="Arial" w:cs="Arial"/>
          <w:b/>
          <w:bCs/>
          <w:sz w:val="20"/>
          <w:szCs w:val="20"/>
        </w:rPr>
        <w:t>Apply</w:t>
      </w:r>
      <w:r w:rsidR="000B4477" w:rsidRPr="007259E3">
        <w:rPr>
          <w:rFonts w:ascii="Arial" w:hAnsi="Arial" w:cs="Arial"/>
          <w:sz w:val="20"/>
          <w:szCs w:val="20"/>
        </w:rPr>
        <w:t xml:space="preserve"> to apply changes to the printer engine. </w:t>
      </w:r>
    </w:p>
    <w:p w14:paraId="753397E7" w14:textId="388DD4D4" w:rsidR="008123B7" w:rsidRPr="007259E3" w:rsidRDefault="008123B7" w:rsidP="000B4477">
      <w:pPr>
        <w:ind w:left="720"/>
        <w:rPr>
          <w:rFonts w:ascii="Arial" w:hAnsi="Arial" w:cs="Arial"/>
          <w:sz w:val="20"/>
          <w:szCs w:val="20"/>
        </w:rPr>
      </w:pPr>
      <w:r w:rsidRPr="007259E3">
        <w:rPr>
          <w:rFonts w:ascii="Arial" w:hAnsi="Arial" w:cs="Arial"/>
          <w:noProof/>
          <w:sz w:val="20"/>
          <w:szCs w:val="20"/>
        </w:rPr>
        <w:drawing>
          <wp:inline distT="0" distB="0" distL="0" distR="0" wp14:anchorId="1D997152" wp14:editId="406DE812">
            <wp:extent cx="2895600" cy="1266825"/>
            <wp:effectExtent l="0" t="0" r="0" b="9525"/>
            <wp:docPr id="25"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1" descr="A screenshot of a computer&#10;&#10;Description automatically generated"/>
                    <pic:cNvPicPr>
                      <a:picLocks noChangeAspect="1"/>
                    </pic:cNvPicPr>
                  </pic:nvPicPr>
                  <pic:blipFill>
                    <a:blip r:embed="rId98"/>
                    <a:stretch>
                      <a:fillRect/>
                    </a:stretch>
                  </pic:blipFill>
                  <pic:spPr>
                    <a:xfrm>
                      <a:off x="0" y="0"/>
                      <a:ext cx="2895600" cy="1266825"/>
                    </a:xfrm>
                    <a:prstGeom prst="rect">
                      <a:avLst/>
                    </a:prstGeom>
                  </pic:spPr>
                </pic:pic>
              </a:graphicData>
            </a:graphic>
          </wp:inline>
        </w:drawing>
      </w:r>
    </w:p>
    <w:p w14:paraId="617A4B74" w14:textId="09747941" w:rsidR="000B4477" w:rsidRPr="007259E3" w:rsidRDefault="000B4477" w:rsidP="000B4477">
      <w:pPr>
        <w:ind w:left="720"/>
        <w:rPr>
          <w:rFonts w:ascii="Arial" w:hAnsi="Arial" w:cs="Arial"/>
          <w:i/>
          <w:iCs/>
          <w:sz w:val="20"/>
          <w:szCs w:val="20"/>
        </w:rPr>
      </w:pPr>
      <w:r w:rsidRPr="007259E3">
        <w:rPr>
          <w:rFonts w:ascii="Arial" w:hAnsi="Arial" w:cs="Arial"/>
          <w:b/>
          <w:bCs/>
          <w:i/>
          <w:iCs/>
          <w:sz w:val="20"/>
          <w:szCs w:val="20"/>
        </w:rPr>
        <w:t xml:space="preserve">Note: </w:t>
      </w:r>
      <w:r w:rsidRPr="007259E3">
        <w:rPr>
          <w:rFonts w:ascii="Arial" w:hAnsi="Arial" w:cs="Arial"/>
          <w:i/>
          <w:iCs/>
          <w:sz w:val="20"/>
          <w:szCs w:val="20"/>
        </w:rPr>
        <w:t>Always adjust the die that is to the right from the artifact that you are trying to fix. For example:</w:t>
      </w:r>
    </w:p>
    <w:p w14:paraId="5C69C7FA" w14:textId="450013F8" w:rsidR="00AD1FAE" w:rsidRDefault="00AD1FAE">
      <w:pPr>
        <w:rPr>
          <w:i/>
          <w:iCs/>
        </w:rPr>
      </w:pPr>
    </w:p>
    <w:p w14:paraId="64EA6DDF" w14:textId="77777777" w:rsidR="00933566" w:rsidRDefault="00933566">
      <w:pPr>
        <w:rPr>
          <w:rFonts w:ascii="Arial" w:hAnsi="Arial" w:cs="Arial"/>
          <w:i/>
          <w:iCs/>
          <w:sz w:val="20"/>
          <w:szCs w:val="20"/>
        </w:rPr>
      </w:pPr>
      <w:r>
        <w:rPr>
          <w:rFonts w:ascii="Arial" w:hAnsi="Arial" w:cs="Arial"/>
          <w:i/>
          <w:iCs/>
          <w:sz w:val="20"/>
          <w:szCs w:val="20"/>
        </w:rPr>
        <w:br w:type="page"/>
      </w:r>
    </w:p>
    <w:p w14:paraId="7F077732" w14:textId="6DC97716" w:rsidR="000B4477" w:rsidRPr="007259E3" w:rsidRDefault="000B4477" w:rsidP="000B4477">
      <w:pPr>
        <w:rPr>
          <w:rFonts w:ascii="Arial" w:hAnsi="Arial" w:cs="Arial"/>
          <w:i/>
          <w:iCs/>
          <w:sz w:val="20"/>
          <w:szCs w:val="20"/>
        </w:rPr>
      </w:pPr>
      <w:r w:rsidRPr="007259E3">
        <w:rPr>
          <w:rFonts w:ascii="Arial" w:hAnsi="Arial" w:cs="Arial"/>
          <w:i/>
          <w:iCs/>
          <w:sz w:val="20"/>
          <w:szCs w:val="20"/>
        </w:rPr>
        <w:lastRenderedPageBreak/>
        <w:t>Overlap: Adjust Die #2 using the right arrow</w:t>
      </w:r>
    </w:p>
    <w:p w14:paraId="4C7D05D3" w14:textId="6440BFC1" w:rsidR="000B4477" w:rsidRPr="007259E3" w:rsidRDefault="00AD1FAE" w:rsidP="000B4477">
      <w:pPr>
        <w:rPr>
          <w:rFonts w:ascii="Arial" w:hAnsi="Arial" w:cs="Arial"/>
          <w:i/>
          <w:iCs/>
          <w:sz w:val="20"/>
          <w:szCs w:val="20"/>
        </w:rPr>
      </w:pPr>
      <w:r w:rsidRPr="007259E3">
        <w:rPr>
          <w:rFonts w:ascii="Arial" w:hAnsi="Arial" w:cs="Arial"/>
          <w:noProof/>
          <w:sz w:val="20"/>
          <w:szCs w:val="20"/>
        </w:rPr>
        <w:drawing>
          <wp:anchor distT="0" distB="0" distL="114300" distR="114300" simplePos="0" relativeHeight="251671552" behindDoc="1" locked="0" layoutInCell="1" allowOverlap="1" wp14:anchorId="4365094A" wp14:editId="77756508">
            <wp:simplePos x="0" y="0"/>
            <wp:positionH relativeFrom="column">
              <wp:posOffset>2544278</wp:posOffset>
            </wp:positionH>
            <wp:positionV relativeFrom="paragraph">
              <wp:posOffset>59450</wp:posOffset>
            </wp:positionV>
            <wp:extent cx="3474720" cy="1558925"/>
            <wp:effectExtent l="0" t="0" r="0" b="3175"/>
            <wp:wrapNone/>
            <wp:docPr id="56"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Picture 1" descr="A screenshot of a computer&#10;&#10;Description automatically generated"/>
                    <pic:cNvPicPr>
                      <a:picLocks noChangeAspect="1"/>
                    </pic:cNvPicPr>
                  </pic:nvPicPr>
                  <pic:blipFill>
                    <a:blip r:embed="rId99" cstate="print">
                      <a:extLst>
                        <a:ext uri="{28A0092B-C50C-407E-A947-70E740481C1C}">
                          <a14:useLocalDpi xmlns:a14="http://schemas.microsoft.com/office/drawing/2010/main" val="0"/>
                        </a:ext>
                      </a:extLst>
                    </a:blip>
                    <a:stretch>
                      <a:fillRect/>
                    </a:stretch>
                  </pic:blipFill>
                  <pic:spPr>
                    <a:xfrm>
                      <a:off x="0" y="0"/>
                      <a:ext cx="3474720" cy="1558925"/>
                    </a:xfrm>
                    <a:prstGeom prst="rect">
                      <a:avLst/>
                    </a:prstGeom>
                  </pic:spPr>
                </pic:pic>
              </a:graphicData>
            </a:graphic>
            <wp14:sizeRelH relativeFrom="page">
              <wp14:pctWidth>0</wp14:pctWidth>
            </wp14:sizeRelH>
            <wp14:sizeRelV relativeFrom="page">
              <wp14:pctHeight>0</wp14:pctHeight>
            </wp14:sizeRelV>
          </wp:anchor>
        </w:drawing>
      </w:r>
      <w:r w:rsidR="000B4477" w:rsidRPr="007259E3">
        <w:rPr>
          <w:rFonts w:ascii="Arial" w:hAnsi="Arial" w:cs="Arial"/>
          <w:i/>
          <w:iCs/>
          <w:sz w:val="20"/>
          <w:szCs w:val="20"/>
        </w:rPr>
        <w:tab/>
      </w:r>
      <w:r w:rsidR="000B4477" w:rsidRPr="007259E3">
        <w:rPr>
          <w:rFonts w:ascii="Arial" w:hAnsi="Arial" w:cs="Arial"/>
          <w:noProof/>
          <w:sz w:val="20"/>
          <w:szCs w:val="20"/>
        </w:rPr>
        <w:drawing>
          <wp:inline distT="0" distB="0" distL="0" distR="0" wp14:anchorId="78CF03E3" wp14:editId="01947161">
            <wp:extent cx="1658620" cy="2075180"/>
            <wp:effectExtent l="0" t="0" r="0" b="1270"/>
            <wp:docPr id="53" name="Picture 1" descr="A chart with different color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Picture 1" descr="A chart with different colors&#10;&#10;Description automatically generated with medium confidence"/>
                    <pic:cNvPicPr>
                      <a:picLocks noChangeAspect="1"/>
                    </pic:cNvPicPr>
                  </pic:nvPicPr>
                  <pic:blipFill>
                    <a:blip r:embed="rId100">
                      <a:extLst>
                        <a:ext uri="{28A0092B-C50C-407E-A947-70E740481C1C}">
                          <a14:useLocalDpi xmlns:a14="http://schemas.microsoft.com/office/drawing/2010/main" val="0"/>
                        </a:ext>
                      </a:extLst>
                    </a:blip>
                    <a:stretch>
                      <a:fillRect/>
                    </a:stretch>
                  </pic:blipFill>
                  <pic:spPr>
                    <a:xfrm>
                      <a:off x="0" y="0"/>
                      <a:ext cx="1658620" cy="2075180"/>
                    </a:xfrm>
                    <a:prstGeom prst="rect">
                      <a:avLst/>
                    </a:prstGeom>
                  </pic:spPr>
                </pic:pic>
              </a:graphicData>
            </a:graphic>
          </wp:inline>
        </w:drawing>
      </w:r>
    </w:p>
    <w:p w14:paraId="2B338F2E" w14:textId="34C52EB1" w:rsidR="000B4477" w:rsidRPr="007259E3" w:rsidRDefault="000B4477" w:rsidP="000B4477">
      <w:pPr>
        <w:rPr>
          <w:rFonts w:ascii="Arial" w:hAnsi="Arial" w:cs="Arial"/>
          <w:i/>
          <w:iCs/>
          <w:sz w:val="20"/>
          <w:szCs w:val="20"/>
        </w:rPr>
      </w:pPr>
      <w:r w:rsidRPr="007259E3">
        <w:rPr>
          <w:rFonts w:ascii="Arial" w:hAnsi="Arial" w:cs="Arial"/>
          <w:i/>
          <w:iCs/>
          <w:sz w:val="20"/>
          <w:szCs w:val="20"/>
        </w:rPr>
        <w:tab/>
        <w:t xml:space="preserve">Gap: Adjust Die #3 using the Left Arrow. </w:t>
      </w:r>
    </w:p>
    <w:p w14:paraId="5635D1D9" w14:textId="73BF4A92" w:rsidR="000B4477" w:rsidRPr="007259E3" w:rsidRDefault="000B4477" w:rsidP="000B4477">
      <w:pPr>
        <w:rPr>
          <w:rFonts w:ascii="Arial" w:hAnsi="Arial" w:cs="Arial"/>
          <w:i/>
          <w:iCs/>
          <w:sz w:val="20"/>
          <w:szCs w:val="20"/>
        </w:rPr>
      </w:pPr>
      <w:r w:rsidRPr="007259E3">
        <w:rPr>
          <w:rFonts w:ascii="Arial" w:hAnsi="Arial" w:cs="Arial"/>
          <w:noProof/>
          <w:sz w:val="20"/>
          <w:szCs w:val="20"/>
        </w:rPr>
        <w:drawing>
          <wp:anchor distT="0" distB="0" distL="114300" distR="114300" simplePos="0" relativeHeight="251672576" behindDoc="1" locked="0" layoutInCell="1" allowOverlap="1" wp14:anchorId="114965C0" wp14:editId="551DE8B6">
            <wp:simplePos x="0" y="0"/>
            <wp:positionH relativeFrom="column">
              <wp:posOffset>2259965</wp:posOffset>
            </wp:positionH>
            <wp:positionV relativeFrom="paragraph">
              <wp:posOffset>41275</wp:posOffset>
            </wp:positionV>
            <wp:extent cx="3474720" cy="1497330"/>
            <wp:effectExtent l="0" t="0" r="0" b="7620"/>
            <wp:wrapNone/>
            <wp:docPr id="57"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Picture 1" descr="A screenshot of a computer&#10;&#10;Description automatically generated"/>
                    <pic:cNvPicPr>
                      <a:picLocks noChangeAspect="1"/>
                    </pic:cNvPicPr>
                  </pic:nvPicPr>
                  <pic:blipFill>
                    <a:blip r:embed="rId101" cstate="print">
                      <a:extLst>
                        <a:ext uri="{28A0092B-C50C-407E-A947-70E740481C1C}">
                          <a14:useLocalDpi xmlns:a14="http://schemas.microsoft.com/office/drawing/2010/main" val="0"/>
                        </a:ext>
                      </a:extLst>
                    </a:blip>
                    <a:stretch>
                      <a:fillRect/>
                    </a:stretch>
                  </pic:blipFill>
                  <pic:spPr>
                    <a:xfrm>
                      <a:off x="0" y="0"/>
                      <a:ext cx="3474720" cy="1497330"/>
                    </a:xfrm>
                    <a:prstGeom prst="rect">
                      <a:avLst/>
                    </a:prstGeom>
                  </pic:spPr>
                </pic:pic>
              </a:graphicData>
            </a:graphic>
          </wp:anchor>
        </w:drawing>
      </w:r>
      <w:r w:rsidRPr="007259E3">
        <w:rPr>
          <w:rFonts w:ascii="Arial" w:hAnsi="Arial" w:cs="Arial"/>
          <w:i/>
          <w:iCs/>
          <w:sz w:val="20"/>
          <w:szCs w:val="20"/>
        </w:rPr>
        <w:tab/>
      </w:r>
      <w:r w:rsidRPr="007259E3">
        <w:rPr>
          <w:rFonts w:ascii="Arial" w:hAnsi="Arial" w:cs="Arial"/>
          <w:noProof/>
          <w:sz w:val="20"/>
          <w:szCs w:val="20"/>
        </w:rPr>
        <w:drawing>
          <wp:inline distT="0" distB="0" distL="0" distR="0" wp14:anchorId="1D49F8FB" wp14:editId="1ACD6351">
            <wp:extent cx="1581150" cy="2043430"/>
            <wp:effectExtent l="0" t="0" r="0" b="0"/>
            <wp:docPr id="54" name="Picture 1" descr="A chart with different color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Picture 1" descr="A chart with different colors&#10;&#10;Description automatically generated with medium confidence"/>
                    <pic:cNvPicPr>
                      <a:picLocks noChangeAspect="1"/>
                    </pic:cNvPicPr>
                  </pic:nvPicPr>
                  <pic:blipFill>
                    <a:blip r:embed="rId102">
                      <a:extLst>
                        <a:ext uri="{28A0092B-C50C-407E-A947-70E740481C1C}">
                          <a14:useLocalDpi xmlns:a14="http://schemas.microsoft.com/office/drawing/2010/main" val="0"/>
                        </a:ext>
                      </a:extLst>
                    </a:blip>
                    <a:stretch>
                      <a:fillRect/>
                    </a:stretch>
                  </pic:blipFill>
                  <pic:spPr>
                    <a:xfrm>
                      <a:off x="0" y="0"/>
                      <a:ext cx="1581150" cy="2043430"/>
                    </a:xfrm>
                    <a:prstGeom prst="rect">
                      <a:avLst/>
                    </a:prstGeom>
                  </pic:spPr>
                </pic:pic>
              </a:graphicData>
            </a:graphic>
          </wp:inline>
        </w:drawing>
      </w:r>
    </w:p>
    <w:p w14:paraId="54F63587" w14:textId="083225C5" w:rsidR="000B4477" w:rsidRPr="007259E3" w:rsidRDefault="000B4477" w:rsidP="000B4477">
      <w:pPr>
        <w:rPr>
          <w:rFonts w:ascii="Arial" w:hAnsi="Arial" w:cs="Arial"/>
          <w:i/>
          <w:iCs/>
          <w:sz w:val="20"/>
          <w:szCs w:val="20"/>
        </w:rPr>
      </w:pPr>
      <w:r w:rsidRPr="007259E3">
        <w:rPr>
          <w:rFonts w:ascii="Arial" w:hAnsi="Arial" w:cs="Arial"/>
          <w:i/>
          <w:iCs/>
          <w:sz w:val="20"/>
          <w:szCs w:val="20"/>
        </w:rPr>
        <w:tab/>
        <w:t>Vertical Misalignment: Adjust die #6 using the down arrow</w:t>
      </w:r>
    </w:p>
    <w:p w14:paraId="75B00B32" w14:textId="5774E05C" w:rsidR="000B4477" w:rsidRPr="007259E3" w:rsidRDefault="000B4477" w:rsidP="000B4477">
      <w:pPr>
        <w:rPr>
          <w:rFonts w:ascii="Arial" w:hAnsi="Arial" w:cs="Arial"/>
          <w:i/>
          <w:iCs/>
          <w:sz w:val="20"/>
          <w:szCs w:val="20"/>
        </w:rPr>
      </w:pPr>
      <w:r w:rsidRPr="007259E3">
        <w:rPr>
          <w:rFonts w:ascii="Arial" w:hAnsi="Arial" w:cs="Arial"/>
          <w:noProof/>
          <w:sz w:val="20"/>
          <w:szCs w:val="20"/>
        </w:rPr>
        <w:drawing>
          <wp:anchor distT="0" distB="0" distL="114300" distR="114300" simplePos="0" relativeHeight="251673600" behindDoc="1" locked="0" layoutInCell="1" allowOverlap="1" wp14:anchorId="5A0A2FEB" wp14:editId="48A09FC3">
            <wp:simplePos x="0" y="0"/>
            <wp:positionH relativeFrom="column">
              <wp:posOffset>2260061</wp:posOffset>
            </wp:positionH>
            <wp:positionV relativeFrom="paragraph">
              <wp:posOffset>85737</wp:posOffset>
            </wp:positionV>
            <wp:extent cx="3546475" cy="1542415"/>
            <wp:effectExtent l="0" t="0" r="0" b="635"/>
            <wp:wrapNone/>
            <wp:docPr id="60" name="Picture 1" descr="A screenshot of a video g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Picture 1" descr="A screenshot of a video game&#10;&#10;Description automatically generated"/>
                    <pic:cNvPicPr>
                      <a:picLocks noChangeAspect="1"/>
                    </pic:cNvPicPr>
                  </pic:nvPicPr>
                  <pic:blipFill>
                    <a:blip r:embed="rId103" cstate="print">
                      <a:extLst>
                        <a:ext uri="{28A0092B-C50C-407E-A947-70E740481C1C}">
                          <a14:useLocalDpi xmlns:a14="http://schemas.microsoft.com/office/drawing/2010/main" val="0"/>
                        </a:ext>
                      </a:extLst>
                    </a:blip>
                    <a:stretch>
                      <a:fillRect/>
                    </a:stretch>
                  </pic:blipFill>
                  <pic:spPr>
                    <a:xfrm>
                      <a:off x="0" y="0"/>
                      <a:ext cx="3546475" cy="1542415"/>
                    </a:xfrm>
                    <a:prstGeom prst="rect">
                      <a:avLst/>
                    </a:prstGeom>
                  </pic:spPr>
                </pic:pic>
              </a:graphicData>
            </a:graphic>
          </wp:anchor>
        </w:drawing>
      </w:r>
      <w:r w:rsidRPr="007259E3">
        <w:rPr>
          <w:rFonts w:ascii="Arial" w:hAnsi="Arial" w:cs="Arial"/>
          <w:i/>
          <w:iCs/>
          <w:sz w:val="20"/>
          <w:szCs w:val="20"/>
        </w:rPr>
        <w:tab/>
      </w:r>
      <w:r w:rsidRPr="007259E3">
        <w:rPr>
          <w:rFonts w:ascii="Arial" w:hAnsi="Arial" w:cs="Arial"/>
          <w:noProof/>
          <w:sz w:val="20"/>
          <w:szCs w:val="20"/>
        </w:rPr>
        <w:drawing>
          <wp:inline distT="0" distB="0" distL="0" distR="0" wp14:anchorId="2CC018BE" wp14:editId="702A9272">
            <wp:extent cx="1423035" cy="1985010"/>
            <wp:effectExtent l="0" t="0" r="5715" b="0"/>
            <wp:docPr id="59" name="Picture 1" descr="A chart with different color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Picture 1" descr="A chart with different colors&#10;&#10;Description automatically generated with medium confidence"/>
                    <pic:cNvPicPr>
                      <a:picLocks noChangeAspect="1"/>
                    </pic:cNvPicPr>
                  </pic:nvPicPr>
                  <pic:blipFill>
                    <a:blip r:embed="rId104">
                      <a:extLst>
                        <a:ext uri="{28A0092B-C50C-407E-A947-70E740481C1C}">
                          <a14:useLocalDpi xmlns:a14="http://schemas.microsoft.com/office/drawing/2010/main" val="0"/>
                        </a:ext>
                      </a:extLst>
                    </a:blip>
                    <a:stretch>
                      <a:fillRect/>
                    </a:stretch>
                  </pic:blipFill>
                  <pic:spPr>
                    <a:xfrm>
                      <a:off x="0" y="0"/>
                      <a:ext cx="1423035" cy="1985010"/>
                    </a:xfrm>
                    <a:prstGeom prst="rect">
                      <a:avLst/>
                    </a:prstGeom>
                  </pic:spPr>
                </pic:pic>
              </a:graphicData>
            </a:graphic>
          </wp:inline>
        </w:drawing>
      </w:r>
    </w:p>
    <w:p w14:paraId="200B72D2" w14:textId="77777777" w:rsidR="00AD1FAE" w:rsidRPr="007259E3" w:rsidRDefault="00AD1FAE">
      <w:pPr>
        <w:rPr>
          <w:rFonts w:ascii="Arial" w:eastAsiaTheme="majorEastAsia" w:hAnsi="Arial" w:cs="Arial"/>
          <w:b/>
          <w:color w:val="77206D" w:themeColor="accent5" w:themeShade="BF"/>
          <w:sz w:val="20"/>
          <w:szCs w:val="20"/>
        </w:rPr>
      </w:pPr>
      <w:r w:rsidRPr="007259E3">
        <w:rPr>
          <w:rFonts w:ascii="Arial" w:hAnsi="Arial" w:cs="Arial"/>
          <w:sz w:val="20"/>
          <w:szCs w:val="20"/>
        </w:rPr>
        <w:br w:type="page"/>
      </w:r>
    </w:p>
    <w:p w14:paraId="73315DCF" w14:textId="5F036375" w:rsidR="00483581" w:rsidRPr="00AA04CD" w:rsidRDefault="00483581" w:rsidP="00483581">
      <w:pPr>
        <w:pStyle w:val="Heading2"/>
        <w:rPr>
          <w:color w:val="000000" w:themeColor="text1"/>
        </w:rPr>
      </w:pPr>
      <w:bookmarkStart w:id="50" w:name="_Toc208844668"/>
      <w:r w:rsidRPr="00AA04CD">
        <w:rPr>
          <w:color w:val="000000" w:themeColor="text1"/>
        </w:rPr>
        <w:lastRenderedPageBreak/>
        <w:t>Using the Printer Toolbox</w:t>
      </w:r>
      <w:bookmarkEnd w:id="50"/>
    </w:p>
    <w:p w14:paraId="5C0C114F" w14:textId="76A7C6F8" w:rsidR="006C3639" w:rsidRPr="007259E3" w:rsidRDefault="0070272B" w:rsidP="00C21262">
      <w:pPr>
        <w:rPr>
          <w:rFonts w:ascii="Arial" w:hAnsi="Arial" w:cs="Arial"/>
          <w:sz w:val="20"/>
          <w:szCs w:val="20"/>
        </w:rPr>
      </w:pPr>
      <w:r w:rsidRPr="007259E3">
        <w:rPr>
          <w:rFonts w:ascii="Arial" w:hAnsi="Arial" w:cs="Arial"/>
          <w:sz w:val="20"/>
          <w:szCs w:val="20"/>
        </w:rPr>
        <w:t xml:space="preserve">The </w:t>
      </w:r>
      <w:r w:rsidRPr="007259E3">
        <w:rPr>
          <w:rFonts w:ascii="Arial" w:hAnsi="Arial" w:cs="Arial"/>
          <w:b/>
          <w:bCs/>
          <w:sz w:val="20"/>
          <w:szCs w:val="20"/>
        </w:rPr>
        <w:t>Toolbox</w:t>
      </w:r>
      <w:r w:rsidRPr="007259E3">
        <w:rPr>
          <w:rFonts w:ascii="Arial" w:hAnsi="Arial" w:cs="Arial"/>
          <w:sz w:val="20"/>
          <w:szCs w:val="20"/>
        </w:rPr>
        <w:t xml:space="preserve"> on the PC provides an interface for managing the printer using a Web Browser. It is launched</w:t>
      </w:r>
      <w:r w:rsidR="00361A1B" w:rsidRPr="007259E3">
        <w:rPr>
          <w:rFonts w:ascii="Arial" w:hAnsi="Arial" w:cs="Arial"/>
          <w:sz w:val="20"/>
          <w:szCs w:val="20"/>
        </w:rPr>
        <w:t xml:space="preserve"> using the </w:t>
      </w:r>
      <w:r w:rsidR="00361A1B" w:rsidRPr="007259E3">
        <w:rPr>
          <w:rFonts w:ascii="Arial" w:hAnsi="Arial" w:cs="Arial"/>
          <w:b/>
          <w:bCs/>
          <w:sz w:val="20"/>
          <w:szCs w:val="20"/>
        </w:rPr>
        <w:t>Toolbox</w:t>
      </w:r>
      <w:r w:rsidR="00361A1B" w:rsidRPr="007259E3">
        <w:rPr>
          <w:rFonts w:ascii="Arial" w:hAnsi="Arial" w:cs="Arial"/>
          <w:sz w:val="20"/>
          <w:szCs w:val="20"/>
        </w:rPr>
        <w:t xml:space="preserve"> option in the </w:t>
      </w:r>
      <w:r w:rsidR="00361A1B" w:rsidRPr="007259E3">
        <w:rPr>
          <w:rFonts w:ascii="Arial" w:hAnsi="Arial" w:cs="Arial"/>
          <w:b/>
          <w:bCs/>
          <w:sz w:val="20"/>
          <w:szCs w:val="20"/>
        </w:rPr>
        <w:t>Windows Start Menu</w:t>
      </w:r>
      <w:r w:rsidR="00361A1B" w:rsidRPr="007259E3">
        <w:rPr>
          <w:rFonts w:ascii="Arial" w:hAnsi="Arial" w:cs="Arial"/>
          <w:sz w:val="20"/>
          <w:szCs w:val="20"/>
        </w:rPr>
        <w:t xml:space="preserve">. If only one printer is installed, the user will be taken directly to the printer. If there are multiple printers, then a list of available printers is provided allowing the user to select the desired printer. The Toolbox for that printer is then launched in a new browser tab. </w:t>
      </w:r>
    </w:p>
    <w:p w14:paraId="1E328EED" w14:textId="5D2BC93E" w:rsidR="00361A1B" w:rsidRPr="007259E3" w:rsidRDefault="001C64AD" w:rsidP="0070272B">
      <w:pPr>
        <w:ind w:left="720"/>
        <w:rPr>
          <w:rFonts w:ascii="Arial" w:hAnsi="Arial" w:cs="Arial"/>
          <w:sz w:val="20"/>
          <w:szCs w:val="20"/>
        </w:rPr>
      </w:pPr>
      <w:r>
        <w:rPr>
          <w:rFonts w:ascii="Arial" w:hAnsi="Arial" w:cs="Arial"/>
          <w:noProof/>
          <w:sz w:val="20"/>
          <w:szCs w:val="20"/>
        </w:rPr>
        <mc:AlternateContent>
          <mc:Choice Requires="wpg">
            <w:drawing>
              <wp:anchor distT="0" distB="0" distL="114300" distR="114300" simplePos="0" relativeHeight="251711488" behindDoc="0" locked="0" layoutInCell="1" allowOverlap="1" wp14:anchorId="3078A1B8" wp14:editId="7BF124D6">
                <wp:simplePos x="0" y="0"/>
                <wp:positionH relativeFrom="margin">
                  <wp:posOffset>105314</wp:posOffset>
                </wp:positionH>
                <wp:positionV relativeFrom="paragraph">
                  <wp:posOffset>268126</wp:posOffset>
                </wp:positionV>
                <wp:extent cx="5956144" cy="3949281"/>
                <wp:effectExtent l="19050" t="19050" r="6985" b="0"/>
                <wp:wrapTopAndBottom/>
                <wp:docPr id="1013598873" name="Group 18"/>
                <wp:cNvGraphicFramePr/>
                <a:graphic xmlns:a="http://schemas.openxmlformats.org/drawingml/2006/main">
                  <a:graphicData uri="http://schemas.microsoft.com/office/word/2010/wordprocessingGroup">
                    <wpg:wgp>
                      <wpg:cNvGrpSpPr/>
                      <wpg:grpSpPr>
                        <a:xfrm>
                          <a:off x="0" y="0"/>
                          <a:ext cx="5956144" cy="3949281"/>
                          <a:chOff x="0" y="0"/>
                          <a:chExt cx="5956144" cy="3949281"/>
                        </a:xfrm>
                      </wpg:grpSpPr>
                      <pic:pic xmlns:pic="http://schemas.openxmlformats.org/drawingml/2006/picture">
                        <pic:nvPicPr>
                          <pic:cNvPr id="1622645961" name="Picture 27"/>
                          <pic:cNvPicPr>
                            <a:picLocks noChangeAspect="1"/>
                          </pic:cNvPicPr>
                        </pic:nvPicPr>
                        <pic:blipFill>
                          <a:blip r:embed="rId105">
                            <a:extLst>
                              <a:ext uri="{28A0092B-C50C-407E-A947-70E740481C1C}">
                                <a14:useLocalDpi xmlns:a14="http://schemas.microsoft.com/office/drawing/2010/main" val="0"/>
                              </a:ext>
                            </a:extLst>
                          </a:blip>
                          <a:srcRect/>
                          <a:stretch>
                            <a:fillRect/>
                          </a:stretch>
                        </pic:blipFill>
                        <pic:spPr bwMode="auto">
                          <a:xfrm>
                            <a:off x="6829" y="15456"/>
                            <a:ext cx="5949315" cy="3933825"/>
                          </a:xfrm>
                          <a:prstGeom prst="rect">
                            <a:avLst/>
                          </a:prstGeom>
                          <a:noFill/>
                        </pic:spPr>
                      </pic:pic>
                      <wps:wsp>
                        <wps:cNvPr id="1332101102" name="Rectangle 28"/>
                        <wps:cNvSpPr/>
                        <wps:spPr>
                          <a:xfrm>
                            <a:off x="1406106" y="0"/>
                            <a:ext cx="2305050" cy="371475"/>
                          </a:xfrm>
                          <a:prstGeom prst="rect">
                            <a:avLst/>
                          </a:prstGeom>
                          <a:noFill/>
                          <a:ln w="38100">
                            <a:solidFill>
                              <a:schemeClr val="accent2"/>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1621663" name="Rectangle 29"/>
                        <wps:cNvSpPr/>
                        <wps:spPr>
                          <a:xfrm>
                            <a:off x="0" y="0"/>
                            <a:ext cx="1333500" cy="2495550"/>
                          </a:xfrm>
                          <a:prstGeom prst="rect">
                            <a:avLst/>
                          </a:prstGeom>
                          <a:noFill/>
                          <a:ln w="38100">
                            <a:solidFill>
                              <a:schemeClr val="accent6"/>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820161290" name="Rectangle 30"/>
                        <wps:cNvSpPr/>
                        <wps:spPr>
                          <a:xfrm>
                            <a:off x="1406106" y="431321"/>
                            <a:ext cx="4400550" cy="2066925"/>
                          </a:xfrm>
                          <a:prstGeom prst="rect">
                            <a:avLst/>
                          </a:prstGeom>
                          <a:noFill/>
                          <a:ln w="38100">
                            <a:solidFill>
                              <a:schemeClr val="accent4"/>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243EB91D" id="Group 18" o:spid="_x0000_s1026" style="position:absolute;margin-left:8.3pt;margin-top:21.1pt;width:469pt;height:310.95pt;z-index:251711488;mso-position-horizontal-relative:margin" coordsize="59561,3949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">
                <v:shape id="Picture 27" o:spid="_x0000_s1027" type="#_x0000_t75" style="position:absolute;left:68;top:154;width:59493;height:3933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">
                  <v:imagedata r:id="rId110" o:title=""/>
                </v:shape>
                <v:rect id="Rectangle 28" o:spid="_x0000_s1028" style="position:absolute;left:14061;width:23050;height:371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" filled="f" strokecolor="#e97132 [3205]" strokeweight="3pt"/>
                <v:rect id="Rectangle 29" o:spid="_x0000_s1029" style="position:absolute;width:13335;height:249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" filled="f" strokecolor="#4ea72e [3209]" strokeweight="3pt"/>
                <v:rect id="Rectangle 30" o:spid="_x0000_s1030" style="position:absolute;left:14061;top:4313;width:44005;height:2066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" filled="f" strokecolor="#0f9ed5 [3207]" strokeweight="3pt"/>
                <w10:wrap type="topAndBottom" anchorx="margin"/>
              </v:group>
            </w:pict>
          </mc:Fallback>
        </mc:AlternateContent>
      </w:r>
      <w:r w:rsidR="00361A1B" w:rsidRPr="007259E3">
        <w:rPr>
          <w:rFonts w:ascii="Arial" w:hAnsi="Arial" w:cs="Arial"/>
          <w:sz w:val="20"/>
          <w:szCs w:val="20"/>
        </w:rPr>
        <w:t>The Toolbox is arranged into three main sections as shown below:</w:t>
      </w:r>
    </w:p>
    <w:p w14:paraId="7D3AF2BA" w14:textId="24A80746" w:rsidR="00361A1B" w:rsidRPr="007259E3" w:rsidRDefault="00361A1B" w:rsidP="00D33837">
      <w:pPr>
        <w:pStyle w:val="ListParagraph"/>
        <w:numPr>
          <w:ilvl w:val="0"/>
          <w:numId w:val="23"/>
        </w:numPr>
        <w:rPr>
          <w:rFonts w:ascii="Arial" w:hAnsi="Arial" w:cs="Arial"/>
          <w:sz w:val="20"/>
          <w:szCs w:val="20"/>
        </w:rPr>
      </w:pPr>
      <w:r w:rsidRPr="007259E3">
        <w:rPr>
          <w:rFonts w:ascii="Arial" w:hAnsi="Arial" w:cs="Arial"/>
          <w:b/>
          <w:bCs/>
          <w:color w:val="E97132" w:themeColor="accent2"/>
          <w:sz w:val="20"/>
          <w:szCs w:val="20"/>
        </w:rPr>
        <w:t>Drop-Down Menus</w:t>
      </w:r>
      <w:r w:rsidRPr="007259E3">
        <w:rPr>
          <w:rFonts w:ascii="Arial" w:hAnsi="Arial" w:cs="Arial"/>
          <w:sz w:val="20"/>
          <w:szCs w:val="20"/>
        </w:rPr>
        <w:t xml:space="preserve">: These menus provide access to a range of functions that are always accessible irrespective of the current view. The main one, being the </w:t>
      </w:r>
      <w:r w:rsidRPr="007259E3">
        <w:rPr>
          <w:rFonts w:ascii="Arial" w:hAnsi="Arial" w:cs="Arial"/>
          <w:b/>
          <w:bCs/>
          <w:sz w:val="20"/>
          <w:szCs w:val="20"/>
        </w:rPr>
        <w:t xml:space="preserve">View </w:t>
      </w:r>
      <w:r w:rsidRPr="007259E3">
        <w:rPr>
          <w:rFonts w:ascii="Arial" w:hAnsi="Arial" w:cs="Arial"/>
          <w:sz w:val="20"/>
          <w:szCs w:val="20"/>
        </w:rPr>
        <w:t xml:space="preserve">menu, determines what information is displayed in the current view area. </w:t>
      </w:r>
    </w:p>
    <w:p w14:paraId="624225FA" w14:textId="780A3C08" w:rsidR="00361A1B" w:rsidRPr="007259E3" w:rsidRDefault="00361A1B" w:rsidP="00D33837">
      <w:pPr>
        <w:pStyle w:val="ListParagraph"/>
        <w:numPr>
          <w:ilvl w:val="0"/>
          <w:numId w:val="23"/>
        </w:numPr>
        <w:rPr>
          <w:rFonts w:ascii="Arial" w:hAnsi="Arial" w:cs="Arial"/>
          <w:sz w:val="20"/>
          <w:szCs w:val="20"/>
        </w:rPr>
      </w:pPr>
      <w:r w:rsidRPr="007259E3">
        <w:rPr>
          <w:rFonts w:ascii="Arial" w:hAnsi="Arial" w:cs="Arial"/>
          <w:b/>
          <w:bCs/>
          <w:color w:val="156082" w:themeColor="accent1"/>
          <w:sz w:val="20"/>
          <w:szCs w:val="20"/>
        </w:rPr>
        <w:t>Current View</w:t>
      </w:r>
      <w:r w:rsidRPr="007259E3">
        <w:rPr>
          <w:rFonts w:ascii="Arial" w:hAnsi="Arial" w:cs="Arial"/>
          <w:b/>
          <w:bCs/>
          <w:color w:val="000000" w:themeColor="text1"/>
          <w:sz w:val="20"/>
          <w:szCs w:val="20"/>
        </w:rPr>
        <w:t>:</w:t>
      </w:r>
      <w:r w:rsidRPr="007259E3">
        <w:rPr>
          <w:rFonts w:ascii="Arial" w:hAnsi="Arial" w:cs="Arial"/>
          <w:color w:val="000000" w:themeColor="text1"/>
          <w:sz w:val="20"/>
          <w:szCs w:val="20"/>
        </w:rPr>
        <w:t xml:space="preserve"> </w:t>
      </w:r>
      <w:r w:rsidRPr="007259E3">
        <w:rPr>
          <w:rFonts w:ascii="Arial" w:hAnsi="Arial" w:cs="Arial"/>
          <w:sz w:val="20"/>
          <w:szCs w:val="20"/>
        </w:rPr>
        <w:t>This are</w:t>
      </w:r>
      <w:r w:rsidR="00AE3798" w:rsidRPr="007259E3">
        <w:rPr>
          <w:rFonts w:ascii="Arial" w:hAnsi="Arial" w:cs="Arial"/>
          <w:sz w:val="20"/>
          <w:szCs w:val="20"/>
        </w:rPr>
        <w:t>a</w:t>
      </w:r>
      <w:r w:rsidRPr="007259E3">
        <w:rPr>
          <w:rFonts w:ascii="Arial" w:hAnsi="Arial" w:cs="Arial"/>
          <w:sz w:val="20"/>
          <w:szCs w:val="20"/>
        </w:rPr>
        <w:t xml:space="preserve"> shows information based on the current View menu selection</w:t>
      </w:r>
    </w:p>
    <w:p w14:paraId="3FF99D5C" w14:textId="1CC80A30" w:rsidR="00361A1B" w:rsidRPr="007259E3" w:rsidRDefault="00361A1B" w:rsidP="00D33837">
      <w:pPr>
        <w:pStyle w:val="ListParagraph"/>
        <w:numPr>
          <w:ilvl w:val="0"/>
          <w:numId w:val="23"/>
        </w:numPr>
        <w:rPr>
          <w:rFonts w:ascii="Arial" w:hAnsi="Arial" w:cs="Arial"/>
          <w:sz w:val="20"/>
          <w:szCs w:val="20"/>
        </w:rPr>
      </w:pPr>
      <w:r w:rsidRPr="007259E3">
        <w:rPr>
          <w:rFonts w:ascii="Arial" w:hAnsi="Arial" w:cs="Arial"/>
          <w:b/>
          <w:bCs/>
          <w:color w:val="4EA72E" w:themeColor="accent6"/>
          <w:sz w:val="20"/>
          <w:szCs w:val="20"/>
        </w:rPr>
        <w:t>System Status</w:t>
      </w:r>
      <w:r w:rsidRPr="007259E3">
        <w:rPr>
          <w:rFonts w:ascii="Arial" w:hAnsi="Arial" w:cs="Arial"/>
          <w:sz w:val="20"/>
          <w:szCs w:val="20"/>
        </w:rPr>
        <w:t xml:space="preserve">: This area shows a high-level current statis of the printer. This includes Ink Tank information as well as any warnings or errors that may occur. </w:t>
      </w:r>
    </w:p>
    <w:p w14:paraId="51D5DD21" w14:textId="790FA61B" w:rsidR="006C3639" w:rsidRDefault="006C3639" w:rsidP="00361A1B">
      <w:pPr>
        <w:pStyle w:val="ListParagraph"/>
        <w:ind w:left="1440"/>
      </w:pPr>
    </w:p>
    <w:p w14:paraId="7FF05FDE" w14:textId="6B5C22F1" w:rsidR="00361A1B" w:rsidRPr="00933566" w:rsidRDefault="00361A1B" w:rsidP="00933566">
      <w:pPr>
        <w:pStyle w:val="ListParagraph"/>
        <w:ind w:left="1440"/>
        <w:rPr>
          <w:rFonts w:ascii="Arial" w:hAnsi="Arial" w:cs="Arial"/>
          <w:sz w:val="20"/>
          <w:szCs w:val="20"/>
        </w:rPr>
      </w:pPr>
      <w:r w:rsidRPr="007259E3">
        <w:rPr>
          <w:rFonts w:ascii="Arial" w:hAnsi="Arial" w:cs="Arial"/>
          <w:sz w:val="20"/>
          <w:szCs w:val="20"/>
        </w:rPr>
        <w:t xml:space="preserve">The </w:t>
      </w:r>
      <w:r w:rsidRPr="007259E3">
        <w:rPr>
          <w:rFonts w:ascii="Arial" w:hAnsi="Arial" w:cs="Arial"/>
          <w:b/>
          <w:bCs/>
          <w:sz w:val="20"/>
          <w:szCs w:val="20"/>
        </w:rPr>
        <w:t>Cancel Jo</w:t>
      </w:r>
      <w:r w:rsidRPr="007259E3">
        <w:rPr>
          <w:rFonts w:ascii="Arial" w:hAnsi="Arial" w:cs="Arial"/>
          <w:sz w:val="20"/>
          <w:szCs w:val="20"/>
        </w:rPr>
        <w:t xml:space="preserve">b and </w:t>
      </w:r>
      <w:r w:rsidRPr="007259E3">
        <w:rPr>
          <w:rFonts w:ascii="Arial" w:hAnsi="Arial" w:cs="Arial"/>
          <w:b/>
          <w:bCs/>
          <w:sz w:val="20"/>
          <w:szCs w:val="20"/>
        </w:rPr>
        <w:t>Clear Error</w:t>
      </w:r>
      <w:r w:rsidRPr="007259E3">
        <w:rPr>
          <w:rFonts w:ascii="Arial" w:hAnsi="Arial" w:cs="Arial"/>
          <w:sz w:val="20"/>
          <w:szCs w:val="20"/>
        </w:rPr>
        <w:t xml:space="preserve"> buttons are provided so that they are always accessible. The system clock should always be </w:t>
      </w:r>
      <w:proofErr w:type="gramStart"/>
      <w:r w:rsidRPr="007259E3">
        <w:rPr>
          <w:rFonts w:ascii="Arial" w:hAnsi="Arial" w:cs="Arial"/>
          <w:sz w:val="20"/>
          <w:szCs w:val="20"/>
        </w:rPr>
        <w:t>updating</w:t>
      </w:r>
      <w:r w:rsidR="001304AB">
        <w:rPr>
          <w:rFonts w:ascii="Arial" w:hAnsi="Arial" w:cs="Arial"/>
          <w:sz w:val="20"/>
          <w:szCs w:val="20"/>
        </w:rPr>
        <w:t>,</w:t>
      </w:r>
      <w:r w:rsidRPr="007259E3">
        <w:rPr>
          <w:rFonts w:ascii="Arial" w:hAnsi="Arial" w:cs="Arial"/>
          <w:sz w:val="20"/>
          <w:szCs w:val="20"/>
        </w:rPr>
        <w:t xml:space="preserve"> and</w:t>
      </w:r>
      <w:proofErr w:type="gramEnd"/>
      <w:r w:rsidRPr="007259E3">
        <w:rPr>
          <w:rFonts w:ascii="Arial" w:hAnsi="Arial" w:cs="Arial"/>
          <w:sz w:val="20"/>
          <w:szCs w:val="20"/>
        </w:rPr>
        <w:t xml:space="preserve"> can be used to determine if the printer has stopped responding. If this occurs, use the touchscreen to determine the state of the printer. </w:t>
      </w:r>
      <w:r w:rsidRPr="00933566">
        <w:rPr>
          <w:rFonts w:ascii="Arial" w:hAnsi="Arial" w:cs="Arial"/>
          <w:color w:val="000000"/>
          <w:sz w:val="20"/>
          <w:szCs w:val="20"/>
          <w:shd w:val="clear" w:color="auto" w:fill="FFFFFF"/>
        </w:rPr>
        <w:br/>
      </w:r>
    </w:p>
    <w:p w14:paraId="1F513E3D" w14:textId="77777777" w:rsidR="006C3639" w:rsidRDefault="006C3639">
      <w:pPr>
        <w:rPr>
          <w:rFonts w:ascii="Arial" w:eastAsiaTheme="majorEastAsia" w:hAnsi="Arial" w:cstheme="majorBidi"/>
          <w:b/>
          <w:color w:val="77206D" w:themeColor="accent5" w:themeShade="BF"/>
          <w:sz w:val="28"/>
          <w:szCs w:val="28"/>
        </w:rPr>
      </w:pPr>
      <w:r>
        <w:br w:type="page"/>
      </w:r>
    </w:p>
    <w:p w14:paraId="42F891A2" w14:textId="14912551" w:rsidR="00483581" w:rsidRPr="00AA04CD" w:rsidRDefault="00483581" w:rsidP="00483581">
      <w:pPr>
        <w:pStyle w:val="Heading3"/>
        <w:rPr>
          <w:color w:val="215E99" w:themeColor="text2" w:themeTint="BF"/>
        </w:rPr>
      </w:pPr>
      <w:bookmarkStart w:id="51" w:name="_Toc208844669"/>
      <w:r w:rsidRPr="00AA04CD">
        <w:rPr>
          <w:color w:val="215E99" w:themeColor="text2" w:themeTint="BF"/>
        </w:rPr>
        <w:lastRenderedPageBreak/>
        <w:t>View</w:t>
      </w:r>
      <w:bookmarkEnd w:id="51"/>
    </w:p>
    <w:p w14:paraId="78088D77" w14:textId="3146A40A" w:rsidR="00361A1B" w:rsidRPr="007259E3" w:rsidRDefault="00361A1B" w:rsidP="00361A1B">
      <w:pPr>
        <w:ind w:left="720"/>
        <w:rPr>
          <w:rFonts w:ascii="Arial" w:hAnsi="Arial" w:cs="Arial"/>
          <w:sz w:val="20"/>
          <w:szCs w:val="20"/>
        </w:rPr>
      </w:pPr>
      <w:r w:rsidRPr="007259E3">
        <w:rPr>
          <w:rFonts w:ascii="Arial" w:hAnsi="Arial" w:cs="Arial"/>
          <w:sz w:val="20"/>
          <w:szCs w:val="20"/>
        </w:rPr>
        <w:t xml:space="preserve">The </w:t>
      </w:r>
      <w:r w:rsidRPr="007259E3">
        <w:rPr>
          <w:rFonts w:ascii="Arial" w:hAnsi="Arial" w:cs="Arial"/>
          <w:b/>
          <w:bCs/>
          <w:sz w:val="20"/>
          <w:szCs w:val="20"/>
        </w:rPr>
        <w:t>View</w:t>
      </w:r>
      <w:r w:rsidRPr="007259E3">
        <w:rPr>
          <w:rFonts w:ascii="Arial" w:hAnsi="Arial" w:cs="Arial"/>
          <w:sz w:val="20"/>
          <w:szCs w:val="20"/>
        </w:rPr>
        <w:t xml:space="preserve"> menu lets you see and adjust details of the printer’s operation, including </w:t>
      </w:r>
      <w:r w:rsidRPr="007259E3">
        <w:rPr>
          <w:rFonts w:ascii="Arial" w:hAnsi="Arial" w:cs="Arial"/>
          <w:b/>
          <w:bCs/>
          <w:sz w:val="20"/>
          <w:szCs w:val="20"/>
        </w:rPr>
        <w:t>System Status</w:t>
      </w:r>
      <w:r w:rsidRPr="007259E3">
        <w:rPr>
          <w:rFonts w:ascii="Arial" w:hAnsi="Arial" w:cs="Arial"/>
          <w:sz w:val="20"/>
          <w:szCs w:val="20"/>
        </w:rPr>
        <w:t xml:space="preserve">, </w:t>
      </w:r>
      <w:r w:rsidRPr="007259E3">
        <w:rPr>
          <w:rFonts w:ascii="Arial" w:hAnsi="Arial" w:cs="Arial"/>
          <w:b/>
          <w:bCs/>
          <w:sz w:val="20"/>
          <w:szCs w:val="20"/>
        </w:rPr>
        <w:t>Print Queue</w:t>
      </w:r>
      <w:r w:rsidRPr="007259E3">
        <w:rPr>
          <w:rFonts w:ascii="Arial" w:hAnsi="Arial" w:cs="Arial"/>
          <w:sz w:val="20"/>
          <w:szCs w:val="20"/>
        </w:rPr>
        <w:t xml:space="preserve">, </w:t>
      </w:r>
      <w:r w:rsidRPr="007259E3">
        <w:rPr>
          <w:rFonts w:ascii="Arial" w:hAnsi="Arial" w:cs="Arial"/>
          <w:b/>
          <w:bCs/>
          <w:sz w:val="20"/>
          <w:szCs w:val="20"/>
        </w:rPr>
        <w:t>Setup</w:t>
      </w:r>
      <w:r w:rsidRPr="007259E3">
        <w:rPr>
          <w:rFonts w:ascii="Arial" w:hAnsi="Arial" w:cs="Arial"/>
          <w:sz w:val="20"/>
          <w:szCs w:val="20"/>
        </w:rPr>
        <w:t xml:space="preserve">, </w:t>
      </w:r>
      <w:r w:rsidRPr="007259E3">
        <w:rPr>
          <w:rFonts w:ascii="Arial" w:hAnsi="Arial" w:cs="Arial"/>
          <w:b/>
          <w:bCs/>
          <w:sz w:val="20"/>
          <w:szCs w:val="20"/>
        </w:rPr>
        <w:t>System Settings</w:t>
      </w:r>
      <w:r w:rsidRPr="007259E3">
        <w:rPr>
          <w:rFonts w:ascii="Arial" w:hAnsi="Arial" w:cs="Arial"/>
          <w:sz w:val="20"/>
          <w:szCs w:val="20"/>
        </w:rPr>
        <w:t xml:space="preserve">, </w:t>
      </w:r>
      <w:r w:rsidRPr="007259E3">
        <w:rPr>
          <w:rFonts w:ascii="Arial" w:hAnsi="Arial" w:cs="Arial"/>
          <w:b/>
          <w:bCs/>
          <w:sz w:val="20"/>
          <w:szCs w:val="20"/>
        </w:rPr>
        <w:t>Jobs</w:t>
      </w:r>
      <w:r w:rsidRPr="007259E3">
        <w:rPr>
          <w:rFonts w:ascii="Arial" w:hAnsi="Arial" w:cs="Arial"/>
          <w:sz w:val="20"/>
          <w:szCs w:val="20"/>
        </w:rPr>
        <w:t xml:space="preserve"> and </w:t>
      </w:r>
      <w:r w:rsidRPr="007259E3">
        <w:rPr>
          <w:rFonts w:ascii="Arial" w:hAnsi="Arial" w:cs="Arial"/>
          <w:b/>
          <w:bCs/>
          <w:sz w:val="20"/>
          <w:szCs w:val="20"/>
        </w:rPr>
        <w:t>Logs</w:t>
      </w:r>
      <w:r w:rsidRPr="007259E3">
        <w:rPr>
          <w:rFonts w:ascii="Arial" w:hAnsi="Arial" w:cs="Arial"/>
          <w:sz w:val="20"/>
          <w:szCs w:val="20"/>
        </w:rPr>
        <w:t xml:space="preserve">, and </w:t>
      </w:r>
      <w:r w:rsidRPr="007259E3">
        <w:rPr>
          <w:rFonts w:ascii="Arial" w:hAnsi="Arial" w:cs="Arial"/>
          <w:b/>
          <w:bCs/>
          <w:sz w:val="20"/>
          <w:szCs w:val="20"/>
        </w:rPr>
        <w:t>Diagnostics</w:t>
      </w:r>
      <w:r w:rsidRPr="007259E3">
        <w:rPr>
          <w:rFonts w:ascii="Arial" w:hAnsi="Arial" w:cs="Arial"/>
          <w:sz w:val="20"/>
          <w:szCs w:val="20"/>
        </w:rPr>
        <w:t xml:space="preserve">. </w:t>
      </w:r>
    </w:p>
    <w:p w14:paraId="6C129B59" w14:textId="7B602E85" w:rsidR="00361A1B" w:rsidRDefault="0043177A" w:rsidP="00361A1B">
      <w:pPr>
        <w:ind w:left="720"/>
      </w:pPr>
      <w:r>
        <w:rPr>
          <w:noProof/>
        </w:rPr>
        <w:drawing>
          <wp:inline distT="0" distB="0" distL="0" distR="0" wp14:anchorId="33E58DAB" wp14:editId="46559C79">
            <wp:extent cx="2030730" cy="3404235"/>
            <wp:effectExtent l="0" t="0" r="7620" b="5715"/>
            <wp:docPr id="29"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1" descr="A screenshot of a computer&#10;&#10;Description automatically generated"/>
                    <pic:cNvPicPr>
                      <a:picLocks noChangeAspect="1"/>
                    </pic:cNvPicPr>
                  </pic:nvPicPr>
                  <pic:blipFill>
                    <a:blip r:embed="rId111"/>
                    <a:stretch>
                      <a:fillRect/>
                    </a:stretch>
                  </pic:blipFill>
                  <pic:spPr>
                    <a:xfrm>
                      <a:off x="0" y="0"/>
                      <a:ext cx="2030730" cy="3404235"/>
                    </a:xfrm>
                    <a:prstGeom prst="rect">
                      <a:avLst/>
                    </a:prstGeom>
                  </pic:spPr>
                </pic:pic>
              </a:graphicData>
            </a:graphic>
          </wp:inline>
        </w:drawing>
      </w:r>
    </w:p>
    <w:p w14:paraId="437513DF" w14:textId="1ED45AD2" w:rsidR="00361A1B" w:rsidRPr="00AA04CD" w:rsidRDefault="00361A1B" w:rsidP="00361A1B">
      <w:pPr>
        <w:pStyle w:val="Heading4"/>
        <w:ind w:left="720"/>
      </w:pPr>
      <w:r w:rsidRPr="00AA04CD">
        <w:t>System Status</w:t>
      </w:r>
    </w:p>
    <w:p w14:paraId="2E36C6AA" w14:textId="62DDB0FB" w:rsidR="00361A1B" w:rsidRPr="007259E3" w:rsidRDefault="00361A1B" w:rsidP="00361A1B">
      <w:pPr>
        <w:ind w:left="720"/>
        <w:rPr>
          <w:rFonts w:ascii="Arial" w:hAnsi="Arial" w:cs="Arial"/>
          <w:sz w:val="20"/>
          <w:szCs w:val="20"/>
        </w:rPr>
      </w:pPr>
      <w:r w:rsidRPr="007259E3">
        <w:rPr>
          <w:rFonts w:ascii="Arial" w:hAnsi="Arial" w:cs="Arial"/>
          <w:sz w:val="20"/>
          <w:szCs w:val="20"/>
        </w:rPr>
        <w:t xml:space="preserve">The </w:t>
      </w:r>
      <w:r w:rsidRPr="007259E3">
        <w:rPr>
          <w:rFonts w:ascii="Arial" w:hAnsi="Arial" w:cs="Arial"/>
          <w:b/>
          <w:bCs/>
          <w:sz w:val="20"/>
          <w:szCs w:val="20"/>
        </w:rPr>
        <w:t>System Status</w:t>
      </w:r>
      <w:r w:rsidRPr="007259E3">
        <w:rPr>
          <w:rFonts w:ascii="Arial" w:hAnsi="Arial" w:cs="Arial"/>
          <w:sz w:val="20"/>
          <w:szCs w:val="20"/>
        </w:rPr>
        <w:t xml:space="preserve"> view in the Toolbox provides a graphic status of the printer and its various sensors and components. Hover-Over functionality is provided to allow users to identify parts plus determine the remaining life of the wiper module.</w:t>
      </w:r>
    </w:p>
    <w:p w14:paraId="35E04DCB" w14:textId="77777777" w:rsidR="00AD1FAE" w:rsidRPr="007259E3" w:rsidRDefault="00AD1FAE">
      <w:pPr>
        <w:rPr>
          <w:rFonts w:ascii="Arial" w:eastAsiaTheme="majorEastAsia" w:hAnsi="Arial" w:cs="Arial"/>
          <w:b/>
          <w:iCs/>
          <w:color w:val="000000" w:themeColor="text1"/>
          <w:sz w:val="20"/>
          <w:szCs w:val="20"/>
        </w:rPr>
      </w:pPr>
      <w:r w:rsidRPr="007259E3">
        <w:rPr>
          <w:rFonts w:ascii="Arial" w:hAnsi="Arial" w:cs="Arial"/>
          <w:sz w:val="20"/>
          <w:szCs w:val="20"/>
        </w:rPr>
        <w:br w:type="page"/>
      </w:r>
    </w:p>
    <w:p w14:paraId="3E93A80B" w14:textId="7240AAAB" w:rsidR="00361A1B" w:rsidRDefault="00361A1B" w:rsidP="00FB702B">
      <w:pPr>
        <w:pStyle w:val="Heading4"/>
        <w:ind w:left="720"/>
      </w:pPr>
      <w:r>
        <w:lastRenderedPageBreak/>
        <w:t>Print Queue</w:t>
      </w:r>
    </w:p>
    <w:p w14:paraId="0663508A" w14:textId="745428B0" w:rsidR="00361A1B" w:rsidRPr="007259E3" w:rsidRDefault="00361A1B" w:rsidP="00361A1B">
      <w:pPr>
        <w:ind w:left="720"/>
        <w:rPr>
          <w:rFonts w:ascii="Arial" w:hAnsi="Arial" w:cs="Arial"/>
          <w:sz w:val="20"/>
          <w:szCs w:val="20"/>
        </w:rPr>
      </w:pPr>
      <w:r w:rsidRPr="007259E3">
        <w:rPr>
          <w:rFonts w:ascii="Arial" w:hAnsi="Arial" w:cs="Arial"/>
          <w:sz w:val="20"/>
          <w:szCs w:val="20"/>
        </w:rPr>
        <w:t xml:space="preserve">The </w:t>
      </w:r>
      <w:r w:rsidRPr="007259E3">
        <w:rPr>
          <w:rFonts w:ascii="Arial" w:hAnsi="Arial" w:cs="Arial"/>
          <w:b/>
          <w:bCs/>
          <w:sz w:val="20"/>
          <w:szCs w:val="20"/>
        </w:rPr>
        <w:t>Print Queue</w:t>
      </w:r>
      <w:r w:rsidRPr="007259E3">
        <w:rPr>
          <w:rFonts w:ascii="Arial" w:hAnsi="Arial" w:cs="Arial"/>
          <w:sz w:val="20"/>
          <w:szCs w:val="20"/>
        </w:rPr>
        <w:t xml:space="preserve"> shows the </w:t>
      </w:r>
      <w:proofErr w:type="gramStart"/>
      <w:r w:rsidRPr="007259E3">
        <w:rPr>
          <w:rFonts w:ascii="Arial" w:hAnsi="Arial" w:cs="Arial"/>
          <w:sz w:val="20"/>
          <w:szCs w:val="20"/>
        </w:rPr>
        <w:t>current status</w:t>
      </w:r>
      <w:proofErr w:type="gramEnd"/>
      <w:r w:rsidRPr="007259E3">
        <w:rPr>
          <w:rFonts w:ascii="Arial" w:hAnsi="Arial" w:cs="Arial"/>
          <w:sz w:val="20"/>
          <w:szCs w:val="20"/>
        </w:rPr>
        <w:t xml:space="preserve"> of the internal print queue. It provides basic functionality for pause control and clearing jobs out of the queue. More extensive control is available on the </w:t>
      </w:r>
      <w:r w:rsidR="006C3639" w:rsidRPr="007259E3">
        <w:rPr>
          <w:rFonts w:ascii="Arial" w:hAnsi="Arial" w:cs="Arial"/>
          <w:sz w:val="20"/>
          <w:szCs w:val="20"/>
        </w:rPr>
        <w:t>touch screen</w:t>
      </w:r>
      <w:r w:rsidRPr="007259E3">
        <w:rPr>
          <w:rFonts w:ascii="Arial" w:hAnsi="Arial" w:cs="Arial"/>
          <w:sz w:val="20"/>
          <w:szCs w:val="20"/>
        </w:rPr>
        <w:t xml:space="preserve">. </w:t>
      </w:r>
    </w:p>
    <w:p w14:paraId="7AB69B97" w14:textId="7F3524EB" w:rsidR="00F8481A" w:rsidRDefault="0043177A" w:rsidP="00361A1B">
      <w:pPr>
        <w:ind w:left="720"/>
      </w:pPr>
      <w:r>
        <w:rPr>
          <w:noProof/>
        </w:rPr>
        <w:drawing>
          <wp:inline distT="0" distB="0" distL="0" distR="0" wp14:anchorId="34D6401C" wp14:editId="770CB5AE">
            <wp:extent cx="5943600" cy="1862455"/>
            <wp:effectExtent l="0" t="0" r="0" b="4445"/>
            <wp:docPr id="38" name="Picture 1" descr="A screenshot of a computer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1" descr="A screenshot of a computer screen&#10;&#10;Description automatically generated"/>
                    <pic:cNvPicPr>
                      <a:picLocks noChangeAspect="1"/>
                    </pic:cNvPicPr>
                  </pic:nvPicPr>
                  <pic:blipFill>
                    <a:blip r:embed="rId112"/>
                    <a:stretch>
                      <a:fillRect/>
                    </a:stretch>
                  </pic:blipFill>
                  <pic:spPr>
                    <a:xfrm>
                      <a:off x="0" y="0"/>
                      <a:ext cx="5943600" cy="1862455"/>
                    </a:xfrm>
                    <a:prstGeom prst="rect">
                      <a:avLst/>
                    </a:prstGeom>
                  </pic:spPr>
                </pic:pic>
              </a:graphicData>
            </a:graphic>
          </wp:inline>
        </w:drawing>
      </w:r>
    </w:p>
    <w:p w14:paraId="6305B5FF" w14:textId="3B7A7CEF" w:rsidR="00F8481A" w:rsidRDefault="00F8481A" w:rsidP="00F8481A">
      <w:pPr>
        <w:pStyle w:val="Heading4"/>
        <w:ind w:left="720"/>
      </w:pPr>
      <w:r>
        <w:t>Setup</w:t>
      </w:r>
    </w:p>
    <w:p w14:paraId="5A2EE4C6" w14:textId="0344788E" w:rsidR="00F8481A" w:rsidRPr="007259E3" w:rsidRDefault="00F8481A" w:rsidP="00F8481A">
      <w:pPr>
        <w:ind w:left="720"/>
        <w:rPr>
          <w:rFonts w:ascii="Arial" w:hAnsi="Arial" w:cs="Arial"/>
          <w:sz w:val="20"/>
          <w:szCs w:val="20"/>
        </w:rPr>
      </w:pPr>
      <w:r w:rsidRPr="007259E3">
        <w:rPr>
          <w:rFonts w:ascii="Arial" w:hAnsi="Arial" w:cs="Arial"/>
          <w:sz w:val="20"/>
          <w:szCs w:val="20"/>
        </w:rPr>
        <w:t xml:space="preserve">Various printer setup details and settings can be accessed on the </w:t>
      </w:r>
      <w:r w:rsidRPr="007259E3">
        <w:rPr>
          <w:rFonts w:ascii="Arial" w:hAnsi="Arial" w:cs="Arial"/>
          <w:b/>
          <w:bCs/>
          <w:sz w:val="20"/>
          <w:szCs w:val="20"/>
        </w:rPr>
        <w:t>Setup</w:t>
      </w:r>
      <w:r w:rsidRPr="007259E3">
        <w:rPr>
          <w:rFonts w:ascii="Arial" w:hAnsi="Arial" w:cs="Arial"/>
          <w:sz w:val="20"/>
          <w:szCs w:val="20"/>
        </w:rPr>
        <w:t xml:space="preserve"> page. As illustrated below, the settings are organized into a variety of sections which are accessed via the Setup Section buttons. </w:t>
      </w:r>
    </w:p>
    <w:p w14:paraId="31AD9AA4" w14:textId="1C4F17D7" w:rsidR="003E03B6" w:rsidRPr="003E03B6" w:rsidRDefault="00F8481A" w:rsidP="00D33837">
      <w:pPr>
        <w:pStyle w:val="ListParagraph"/>
        <w:numPr>
          <w:ilvl w:val="0"/>
          <w:numId w:val="24"/>
        </w:numPr>
        <w:rPr>
          <w:rFonts w:ascii="Arial" w:hAnsi="Arial" w:cs="Arial"/>
          <w:b/>
          <w:bCs/>
          <w:sz w:val="20"/>
          <w:szCs w:val="20"/>
        </w:rPr>
      </w:pPr>
      <w:r w:rsidRPr="007259E3">
        <w:rPr>
          <w:rFonts w:ascii="Arial" w:hAnsi="Arial" w:cs="Arial"/>
          <w:b/>
          <w:bCs/>
          <w:sz w:val="20"/>
          <w:szCs w:val="20"/>
        </w:rPr>
        <w:t>Printer Settings</w:t>
      </w:r>
      <w:r w:rsidR="00A423DB" w:rsidRPr="007259E3">
        <w:rPr>
          <w:rFonts w:ascii="Arial" w:hAnsi="Arial" w:cs="Arial"/>
          <w:sz w:val="20"/>
          <w:szCs w:val="20"/>
        </w:rPr>
        <w:t>: Allows for the setup of certain printer settings and cost analysis tools.</w:t>
      </w:r>
    </w:p>
    <w:p w14:paraId="5576A947" w14:textId="6A362A6A" w:rsidR="00A423DB" w:rsidRPr="00A423DB" w:rsidRDefault="00631A7C" w:rsidP="00A423DB">
      <w:pPr>
        <w:pStyle w:val="ListParagraph"/>
        <w:ind w:left="1440"/>
        <w:rPr>
          <w:b/>
          <w:bCs/>
        </w:rPr>
      </w:pPr>
      <w:r>
        <w:rPr>
          <w:b/>
          <w:bCs/>
          <w:noProof/>
        </w:rPr>
        <w:drawing>
          <wp:inline distT="0" distB="0" distL="0" distR="0" wp14:anchorId="6FF31309" wp14:editId="7D70C4AD">
            <wp:extent cx="3634740" cy="2948940"/>
            <wp:effectExtent l="0" t="0" r="3810" b="3810"/>
            <wp:docPr id="95784288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3634740" cy="2948940"/>
                    </a:xfrm>
                    <a:prstGeom prst="rect">
                      <a:avLst/>
                    </a:prstGeom>
                    <a:noFill/>
                  </pic:spPr>
                </pic:pic>
              </a:graphicData>
            </a:graphic>
          </wp:inline>
        </w:drawing>
      </w:r>
    </w:p>
    <w:p w14:paraId="3F2B90DF" w14:textId="54E5F948" w:rsidR="00AD1FAE" w:rsidRDefault="003E03B6">
      <w:pPr>
        <w:rPr>
          <w:rFonts w:ascii="Arial" w:hAnsi="Arial" w:cs="Arial"/>
          <w:sz w:val="20"/>
          <w:szCs w:val="20"/>
        </w:rPr>
      </w:pPr>
      <w:r>
        <w:rPr>
          <w:b/>
          <w:bCs/>
        </w:rPr>
        <w:tab/>
      </w:r>
      <w:r>
        <w:rPr>
          <w:b/>
          <w:bCs/>
        </w:rPr>
        <w:tab/>
      </w:r>
      <w:r w:rsidRPr="003E03B6">
        <w:rPr>
          <w:rFonts w:ascii="Arial" w:hAnsi="Arial" w:cs="Arial"/>
          <w:sz w:val="20"/>
          <w:szCs w:val="20"/>
        </w:rPr>
        <w:t>The parameters are defined as follows:</w:t>
      </w:r>
    </w:p>
    <w:p w14:paraId="1A21838C" w14:textId="502B1877" w:rsidR="003E03B6" w:rsidRDefault="003E03B6" w:rsidP="00D33837">
      <w:pPr>
        <w:pStyle w:val="ListParagraph"/>
        <w:numPr>
          <w:ilvl w:val="1"/>
          <w:numId w:val="24"/>
        </w:numPr>
        <w:rPr>
          <w:rFonts w:ascii="Arial" w:hAnsi="Arial" w:cs="Arial"/>
          <w:sz w:val="20"/>
          <w:szCs w:val="20"/>
        </w:rPr>
      </w:pPr>
      <w:r w:rsidRPr="001304AB">
        <w:rPr>
          <w:rFonts w:ascii="Arial" w:hAnsi="Arial" w:cs="Arial"/>
          <w:b/>
          <w:bCs/>
          <w:sz w:val="20"/>
          <w:szCs w:val="20"/>
        </w:rPr>
        <w:t>TOF Offset</w:t>
      </w:r>
      <w:r>
        <w:rPr>
          <w:rFonts w:ascii="Arial" w:hAnsi="Arial" w:cs="Arial"/>
          <w:sz w:val="20"/>
          <w:szCs w:val="20"/>
        </w:rPr>
        <w:t xml:space="preserve">: Distance (2400 cpi) from the TOF Sensor to the nozzles on the printhead. Increasing the value will make printing start later and/or move down the page. </w:t>
      </w:r>
    </w:p>
    <w:p w14:paraId="2F9A19BE" w14:textId="30703162" w:rsidR="003E03B6" w:rsidRDefault="003E03B6" w:rsidP="00D33837">
      <w:pPr>
        <w:pStyle w:val="ListParagraph"/>
        <w:numPr>
          <w:ilvl w:val="1"/>
          <w:numId w:val="24"/>
        </w:numPr>
        <w:rPr>
          <w:rFonts w:ascii="Arial" w:hAnsi="Arial" w:cs="Arial"/>
          <w:sz w:val="20"/>
          <w:szCs w:val="20"/>
        </w:rPr>
      </w:pPr>
      <w:r w:rsidRPr="001304AB">
        <w:rPr>
          <w:rFonts w:ascii="Arial" w:hAnsi="Arial" w:cs="Arial"/>
          <w:b/>
          <w:bCs/>
          <w:sz w:val="20"/>
          <w:szCs w:val="20"/>
        </w:rPr>
        <w:t>Exit Sensor</w:t>
      </w:r>
      <w:r>
        <w:rPr>
          <w:rFonts w:ascii="Arial" w:hAnsi="Arial" w:cs="Arial"/>
          <w:sz w:val="20"/>
          <w:szCs w:val="20"/>
        </w:rPr>
        <w:t xml:space="preserve">: Determines whether the exit sensor should be used to detect media jams between the TOF and the Exit Sensor. It should be disabled if false </w:t>
      </w:r>
      <w:r>
        <w:rPr>
          <w:rFonts w:ascii="Arial" w:hAnsi="Arial" w:cs="Arial"/>
          <w:sz w:val="20"/>
          <w:szCs w:val="20"/>
        </w:rPr>
        <w:lastRenderedPageBreak/>
        <w:t xml:space="preserve">readings occur due to external light interference or if media with pre-printed images on the underside are used. </w:t>
      </w:r>
    </w:p>
    <w:p w14:paraId="75B51ED9" w14:textId="42E7AD36" w:rsidR="003E03B6" w:rsidRDefault="003E03B6" w:rsidP="00D33837">
      <w:pPr>
        <w:pStyle w:val="ListParagraph"/>
        <w:numPr>
          <w:ilvl w:val="1"/>
          <w:numId w:val="24"/>
        </w:numPr>
        <w:rPr>
          <w:rFonts w:ascii="Arial" w:hAnsi="Arial" w:cs="Arial"/>
          <w:sz w:val="20"/>
          <w:szCs w:val="20"/>
        </w:rPr>
      </w:pPr>
      <w:r w:rsidRPr="001304AB">
        <w:rPr>
          <w:rFonts w:ascii="Arial" w:hAnsi="Arial" w:cs="Arial"/>
          <w:b/>
          <w:bCs/>
          <w:sz w:val="20"/>
          <w:szCs w:val="20"/>
        </w:rPr>
        <w:t>Mid Job Pages</w:t>
      </w:r>
      <w:r>
        <w:rPr>
          <w:rFonts w:ascii="Arial" w:hAnsi="Arial" w:cs="Arial"/>
          <w:sz w:val="20"/>
          <w:szCs w:val="20"/>
        </w:rPr>
        <w:t xml:space="preserve">: The number of pages to print before performing Mid Job Maintenance during printing. </w:t>
      </w:r>
    </w:p>
    <w:p w14:paraId="32D4FF8A" w14:textId="3BDDBACA" w:rsidR="003E03B6" w:rsidRDefault="003E03B6" w:rsidP="00D33837">
      <w:pPr>
        <w:pStyle w:val="ListParagraph"/>
        <w:numPr>
          <w:ilvl w:val="1"/>
          <w:numId w:val="24"/>
        </w:numPr>
        <w:rPr>
          <w:rFonts w:ascii="Arial" w:hAnsi="Arial" w:cs="Arial"/>
          <w:sz w:val="20"/>
          <w:szCs w:val="20"/>
        </w:rPr>
      </w:pPr>
      <w:r w:rsidRPr="001304AB">
        <w:rPr>
          <w:rFonts w:ascii="Arial" w:hAnsi="Arial" w:cs="Arial"/>
          <w:b/>
          <w:bCs/>
          <w:sz w:val="20"/>
          <w:szCs w:val="20"/>
        </w:rPr>
        <w:t>Encoder Adjustment</w:t>
      </w:r>
      <w:r>
        <w:rPr>
          <w:rFonts w:ascii="Arial" w:hAnsi="Arial" w:cs="Arial"/>
          <w:sz w:val="20"/>
          <w:szCs w:val="20"/>
        </w:rPr>
        <w:t xml:space="preserve">: A percentage value indicating that the encoder rate should be adjusted slightly to correct any print quality issues detected in the print images. The </w:t>
      </w:r>
      <w:r w:rsidRPr="001304AB">
        <w:rPr>
          <w:rFonts w:ascii="Arial" w:hAnsi="Arial" w:cs="Arial"/>
          <w:b/>
          <w:bCs/>
          <w:sz w:val="20"/>
          <w:szCs w:val="20"/>
        </w:rPr>
        <w:t>Setup</w:t>
      </w:r>
      <w:r>
        <w:rPr>
          <w:rFonts w:ascii="Arial" w:hAnsi="Arial" w:cs="Arial"/>
          <w:sz w:val="20"/>
          <w:szCs w:val="20"/>
        </w:rPr>
        <w:t xml:space="preserve"> page can be used to detect and help set up the correct value. </w:t>
      </w:r>
    </w:p>
    <w:p w14:paraId="5B243978" w14:textId="36FB7CCB" w:rsidR="003E03B6" w:rsidRDefault="003E03B6" w:rsidP="00D33837">
      <w:pPr>
        <w:pStyle w:val="ListParagraph"/>
        <w:numPr>
          <w:ilvl w:val="1"/>
          <w:numId w:val="24"/>
        </w:numPr>
        <w:rPr>
          <w:rFonts w:ascii="Arial" w:hAnsi="Arial" w:cs="Arial"/>
          <w:sz w:val="20"/>
          <w:szCs w:val="20"/>
        </w:rPr>
      </w:pPr>
      <w:r w:rsidRPr="001304AB">
        <w:rPr>
          <w:rFonts w:ascii="Arial" w:hAnsi="Arial" w:cs="Arial"/>
          <w:b/>
          <w:bCs/>
          <w:sz w:val="20"/>
          <w:szCs w:val="20"/>
        </w:rPr>
        <w:t>Ink Accounting</w:t>
      </w:r>
      <w:r>
        <w:rPr>
          <w:rFonts w:ascii="Arial" w:hAnsi="Arial" w:cs="Arial"/>
          <w:sz w:val="20"/>
          <w:szCs w:val="20"/>
        </w:rPr>
        <w:t xml:space="preserve">: Determines whether ink usage data should be collected for each print job. If set, the printer will need to enter an Idle state between jobs, which triggers the printhead to update the current ink usage statistics. </w:t>
      </w:r>
    </w:p>
    <w:p w14:paraId="3DC3D410" w14:textId="22EEC401" w:rsidR="003E03B6" w:rsidRDefault="003E03B6" w:rsidP="00D33837">
      <w:pPr>
        <w:pStyle w:val="ListParagraph"/>
        <w:numPr>
          <w:ilvl w:val="1"/>
          <w:numId w:val="24"/>
        </w:numPr>
        <w:rPr>
          <w:rFonts w:ascii="Arial" w:hAnsi="Arial" w:cs="Arial"/>
          <w:sz w:val="20"/>
          <w:szCs w:val="20"/>
        </w:rPr>
      </w:pPr>
      <w:r w:rsidRPr="001304AB">
        <w:rPr>
          <w:rFonts w:ascii="Arial" w:hAnsi="Arial" w:cs="Arial"/>
          <w:b/>
          <w:bCs/>
          <w:sz w:val="20"/>
          <w:szCs w:val="20"/>
        </w:rPr>
        <w:t>Units Metric</w:t>
      </w:r>
      <w:r>
        <w:rPr>
          <w:rFonts w:ascii="Arial" w:hAnsi="Arial" w:cs="Arial"/>
          <w:sz w:val="20"/>
          <w:szCs w:val="20"/>
        </w:rPr>
        <w:t>: Determines if the various distance outputs should be displayed with imperial or metric units. This does not affect the Printer Settings which have fixed units.</w:t>
      </w:r>
    </w:p>
    <w:p w14:paraId="4BC30E87" w14:textId="1C208CCA" w:rsidR="003E03B6" w:rsidRDefault="003E03B6" w:rsidP="00D33837">
      <w:pPr>
        <w:pStyle w:val="ListParagraph"/>
        <w:numPr>
          <w:ilvl w:val="1"/>
          <w:numId w:val="24"/>
        </w:numPr>
        <w:rPr>
          <w:rFonts w:ascii="Arial" w:hAnsi="Arial" w:cs="Arial"/>
          <w:sz w:val="20"/>
          <w:szCs w:val="20"/>
        </w:rPr>
      </w:pPr>
      <w:r w:rsidRPr="001304AB">
        <w:rPr>
          <w:rFonts w:ascii="Arial" w:hAnsi="Arial" w:cs="Arial"/>
          <w:b/>
          <w:bCs/>
          <w:sz w:val="20"/>
          <w:szCs w:val="20"/>
        </w:rPr>
        <w:t>Feed Gap Delay</w:t>
      </w:r>
      <w:r>
        <w:rPr>
          <w:rFonts w:ascii="Arial" w:hAnsi="Arial" w:cs="Arial"/>
          <w:sz w:val="20"/>
          <w:szCs w:val="20"/>
        </w:rPr>
        <w:t xml:space="preserve">: Inserts an additional delay (inches) in the feeding process to increase the gap between fed media. </w:t>
      </w:r>
    </w:p>
    <w:p w14:paraId="6F1BA435" w14:textId="0D08274B" w:rsidR="003E03B6" w:rsidRDefault="003E03B6" w:rsidP="00D33837">
      <w:pPr>
        <w:pStyle w:val="ListParagraph"/>
        <w:numPr>
          <w:ilvl w:val="1"/>
          <w:numId w:val="24"/>
        </w:numPr>
        <w:rPr>
          <w:rFonts w:ascii="Arial" w:hAnsi="Arial" w:cs="Arial"/>
          <w:sz w:val="20"/>
          <w:szCs w:val="20"/>
        </w:rPr>
      </w:pPr>
      <w:r w:rsidRPr="001304AB">
        <w:rPr>
          <w:rFonts w:ascii="Arial" w:hAnsi="Arial" w:cs="Arial"/>
          <w:b/>
          <w:bCs/>
          <w:sz w:val="20"/>
          <w:szCs w:val="20"/>
        </w:rPr>
        <w:t>Ignore Media Overlap</w:t>
      </w:r>
      <w:r>
        <w:rPr>
          <w:rFonts w:ascii="Arial" w:hAnsi="Arial" w:cs="Arial"/>
          <w:sz w:val="20"/>
          <w:szCs w:val="20"/>
        </w:rPr>
        <w:t xml:space="preserve">: Determines if the Feeder </w:t>
      </w:r>
      <w:r w:rsidR="001304AB">
        <w:rPr>
          <w:rFonts w:ascii="Arial" w:hAnsi="Arial" w:cs="Arial"/>
          <w:sz w:val="20"/>
          <w:szCs w:val="20"/>
        </w:rPr>
        <w:t>O</w:t>
      </w:r>
      <w:r>
        <w:rPr>
          <w:rFonts w:ascii="Arial" w:hAnsi="Arial" w:cs="Arial"/>
          <w:sz w:val="20"/>
          <w:szCs w:val="20"/>
        </w:rPr>
        <w:t xml:space="preserve">verlap </w:t>
      </w:r>
      <w:r w:rsidR="001304AB">
        <w:rPr>
          <w:rFonts w:ascii="Arial" w:hAnsi="Arial" w:cs="Arial"/>
          <w:sz w:val="20"/>
          <w:szCs w:val="20"/>
        </w:rPr>
        <w:t>D</w:t>
      </w:r>
      <w:r>
        <w:rPr>
          <w:rFonts w:ascii="Arial" w:hAnsi="Arial" w:cs="Arial"/>
          <w:sz w:val="20"/>
          <w:szCs w:val="20"/>
        </w:rPr>
        <w:t xml:space="preserve">etection </w:t>
      </w:r>
      <w:r w:rsidR="001304AB">
        <w:rPr>
          <w:rFonts w:ascii="Arial" w:hAnsi="Arial" w:cs="Arial"/>
          <w:sz w:val="20"/>
          <w:szCs w:val="20"/>
        </w:rPr>
        <w:t xml:space="preserve">should be ignored. The length of the first feed page is compared to subsequent pages to determine if multiple pages have been fed at once. This can be disabled if required. </w:t>
      </w:r>
    </w:p>
    <w:p w14:paraId="5ACBCCF2" w14:textId="2163621A" w:rsidR="001304AB" w:rsidRPr="001304AB" w:rsidRDefault="001304AB" w:rsidP="00D33837">
      <w:pPr>
        <w:pStyle w:val="ListParagraph"/>
        <w:numPr>
          <w:ilvl w:val="1"/>
          <w:numId w:val="24"/>
        </w:numPr>
        <w:rPr>
          <w:rFonts w:ascii="Arial" w:hAnsi="Arial" w:cs="Arial"/>
          <w:sz w:val="20"/>
          <w:szCs w:val="20"/>
        </w:rPr>
      </w:pPr>
      <w:r w:rsidRPr="001304AB">
        <w:rPr>
          <w:rFonts w:ascii="Arial" w:hAnsi="Arial" w:cs="Arial"/>
          <w:b/>
          <w:bCs/>
          <w:sz w:val="20"/>
          <w:szCs w:val="20"/>
        </w:rPr>
        <w:t>Max Throughput</w:t>
      </w:r>
      <w:r>
        <w:rPr>
          <w:rFonts w:ascii="Arial" w:hAnsi="Arial" w:cs="Arial"/>
          <w:sz w:val="20"/>
          <w:szCs w:val="20"/>
        </w:rPr>
        <w:t xml:space="preserve"> – Enables the smart algorithm to minimize the gap between the pieces in transport. This can increase the printing rate to up to 20%. Best results are shown with feeder friendly media printed in Duplicate mode. </w:t>
      </w:r>
    </w:p>
    <w:p w14:paraId="0EA73186" w14:textId="79153F55" w:rsidR="00F8481A" w:rsidRPr="007259E3" w:rsidRDefault="00F8481A" w:rsidP="00D33837">
      <w:pPr>
        <w:pStyle w:val="ListParagraph"/>
        <w:numPr>
          <w:ilvl w:val="0"/>
          <w:numId w:val="24"/>
        </w:numPr>
        <w:rPr>
          <w:rFonts w:ascii="Arial" w:hAnsi="Arial" w:cs="Arial"/>
          <w:sz w:val="20"/>
          <w:szCs w:val="20"/>
        </w:rPr>
      </w:pPr>
      <w:r w:rsidRPr="007259E3">
        <w:rPr>
          <w:rFonts w:ascii="Arial" w:hAnsi="Arial" w:cs="Arial"/>
          <w:b/>
          <w:bCs/>
          <w:sz w:val="20"/>
          <w:szCs w:val="20"/>
        </w:rPr>
        <w:t>Network Settings</w:t>
      </w:r>
      <w:r w:rsidR="00A423DB" w:rsidRPr="007259E3">
        <w:rPr>
          <w:rFonts w:ascii="Arial" w:hAnsi="Arial" w:cs="Arial"/>
          <w:sz w:val="20"/>
          <w:szCs w:val="20"/>
        </w:rPr>
        <w:t>:</w:t>
      </w:r>
      <w:r w:rsidR="0043177A" w:rsidRPr="007259E3">
        <w:rPr>
          <w:rFonts w:ascii="Arial" w:hAnsi="Arial" w:cs="Arial"/>
          <w:sz w:val="20"/>
          <w:szCs w:val="20"/>
        </w:rPr>
        <w:t xml:space="preserve"> Allows for the setup and adjustment of the printer’s Network Settings. </w:t>
      </w:r>
    </w:p>
    <w:p w14:paraId="426798E4" w14:textId="55F90F76" w:rsidR="0043177A" w:rsidRPr="007259E3" w:rsidRDefault="0043177A" w:rsidP="0043177A">
      <w:pPr>
        <w:pStyle w:val="ListParagraph"/>
        <w:ind w:left="1440"/>
        <w:rPr>
          <w:rFonts w:ascii="Arial" w:hAnsi="Arial" w:cs="Arial"/>
          <w:sz w:val="20"/>
          <w:szCs w:val="20"/>
        </w:rPr>
      </w:pPr>
      <w:r w:rsidRPr="007259E3">
        <w:rPr>
          <w:rFonts w:ascii="Arial" w:hAnsi="Arial" w:cs="Arial"/>
          <w:noProof/>
          <w:sz w:val="20"/>
          <w:szCs w:val="20"/>
        </w:rPr>
        <w:drawing>
          <wp:inline distT="0" distB="0" distL="0" distR="0" wp14:anchorId="4ED2F290" wp14:editId="723E42BF">
            <wp:extent cx="2553837" cy="1663147"/>
            <wp:effectExtent l="0" t="0" r="0" b="0"/>
            <wp:docPr id="1440332727"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0332727" name="Picture 1" descr="A screenshot of a computer&#10;&#10;Description automatically generated"/>
                    <pic:cNvPicPr>
                      <a:picLocks noChangeAspect="1"/>
                    </pic:cNvPicPr>
                  </pic:nvPicPr>
                  <pic:blipFill>
                    <a:blip r:embed="rId114"/>
                    <a:stretch>
                      <a:fillRect/>
                    </a:stretch>
                  </pic:blipFill>
                  <pic:spPr>
                    <a:xfrm>
                      <a:off x="0" y="0"/>
                      <a:ext cx="2556869" cy="1665121"/>
                    </a:xfrm>
                    <a:prstGeom prst="rect">
                      <a:avLst/>
                    </a:prstGeom>
                  </pic:spPr>
                </pic:pic>
              </a:graphicData>
            </a:graphic>
          </wp:inline>
        </w:drawing>
      </w:r>
    </w:p>
    <w:p w14:paraId="02DE6EC0" w14:textId="5FC09738" w:rsidR="00F8481A" w:rsidRPr="007259E3" w:rsidRDefault="00F8481A" w:rsidP="00D33837">
      <w:pPr>
        <w:pStyle w:val="ListParagraph"/>
        <w:numPr>
          <w:ilvl w:val="0"/>
          <w:numId w:val="24"/>
        </w:numPr>
        <w:rPr>
          <w:rFonts w:ascii="Arial" w:hAnsi="Arial" w:cs="Arial"/>
          <w:sz w:val="20"/>
          <w:szCs w:val="20"/>
        </w:rPr>
      </w:pPr>
      <w:r w:rsidRPr="007259E3">
        <w:rPr>
          <w:rFonts w:ascii="Arial" w:hAnsi="Arial" w:cs="Arial"/>
          <w:b/>
          <w:bCs/>
          <w:sz w:val="20"/>
          <w:szCs w:val="20"/>
        </w:rPr>
        <w:t>Language</w:t>
      </w:r>
      <w:r w:rsidR="00A423DB" w:rsidRPr="007259E3">
        <w:rPr>
          <w:rFonts w:ascii="Arial" w:hAnsi="Arial" w:cs="Arial"/>
          <w:sz w:val="20"/>
          <w:szCs w:val="20"/>
        </w:rPr>
        <w:t xml:space="preserve">: </w:t>
      </w:r>
      <w:r w:rsidR="009C4D5A" w:rsidRPr="007259E3">
        <w:rPr>
          <w:rFonts w:ascii="Arial" w:hAnsi="Arial" w:cs="Arial"/>
          <w:sz w:val="20"/>
          <w:szCs w:val="20"/>
        </w:rPr>
        <w:t xml:space="preserve">Selects the language that the Toolbox and the Touchscreen will display. Click </w:t>
      </w:r>
      <w:r w:rsidR="009C4D5A" w:rsidRPr="007259E3">
        <w:rPr>
          <w:rFonts w:ascii="Arial" w:hAnsi="Arial" w:cs="Arial"/>
          <w:b/>
          <w:bCs/>
          <w:sz w:val="20"/>
          <w:szCs w:val="20"/>
        </w:rPr>
        <w:t>Submit</w:t>
      </w:r>
      <w:r w:rsidR="009C4D5A" w:rsidRPr="007259E3">
        <w:rPr>
          <w:rFonts w:ascii="Arial" w:hAnsi="Arial" w:cs="Arial"/>
          <w:sz w:val="20"/>
          <w:szCs w:val="20"/>
        </w:rPr>
        <w:t xml:space="preserve"> after selecting a language</w:t>
      </w:r>
      <w:r w:rsidR="0043177A" w:rsidRPr="007259E3">
        <w:rPr>
          <w:rFonts w:ascii="Arial" w:hAnsi="Arial" w:cs="Arial"/>
          <w:sz w:val="20"/>
          <w:szCs w:val="20"/>
        </w:rPr>
        <w:t xml:space="preserve"> from the drop-down menu.</w:t>
      </w:r>
    </w:p>
    <w:p w14:paraId="24BE646E" w14:textId="5EE7B8FA" w:rsidR="0043177A" w:rsidRPr="007259E3" w:rsidRDefault="0043177A" w:rsidP="0043177A">
      <w:pPr>
        <w:pStyle w:val="ListParagraph"/>
        <w:ind w:left="1440"/>
        <w:rPr>
          <w:rFonts w:ascii="Arial" w:hAnsi="Arial" w:cs="Arial"/>
          <w:sz w:val="20"/>
          <w:szCs w:val="20"/>
        </w:rPr>
      </w:pPr>
      <w:r w:rsidRPr="007259E3">
        <w:rPr>
          <w:rFonts w:ascii="Arial" w:hAnsi="Arial" w:cs="Arial"/>
          <w:noProof/>
          <w:sz w:val="20"/>
          <w:szCs w:val="20"/>
        </w:rPr>
        <w:lastRenderedPageBreak/>
        <w:drawing>
          <wp:inline distT="0" distB="0" distL="0" distR="0" wp14:anchorId="7AB04128" wp14:editId="11870F8F">
            <wp:extent cx="1770779" cy="3285067"/>
            <wp:effectExtent l="0" t="0" r="1270" b="0"/>
            <wp:docPr id="932116413"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2116413" name="Picture 1" descr="A screenshot of a computer&#10;&#10;Description automatically generated"/>
                    <pic:cNvPicPr>
                      <a:picLocks noChangeAspect="1"/>
                    </pic:cNvPicPr>
                  </pic:nvPicPr>
                  <pic:blipFill>
                    <a:blip r:embed="rId115"/>
                    <a:stretch>
                      <a:fillRect/>
                    </a:stretch>
                  </pic:blipFill>
                  <pic:spPr>
                    <a:xfrm>
                      <a:off x="0" y="0"/>
                      <a:ext cx="1774457" cy="3291890"/>
                    </a:xfrm>
                    <a:prstGeom prst="rect">
                      <a:avLst/>
                    </a:prstGeom>
                  </pic:spPr>
                </pic:pic>
              </a:graphicData>
            </a:graphic>
          </wp:inline>
        </w:drawing>
      </w:r>
    </w:p>
    <w:p w14:paraId="7EC6E9A7" w14:textId="590E83A0" w:rsidR="00F8481A" w:rsidRPr="007259E3" w:rsidRDefault="00F8481A" w:rsidP="00D33837">
      <w:pPr>
        <w:pStyle w:val="ListParagraph"/>
        <w:numPr>
          <w:ilvl w:val="0"/>
          <w:numId w:val="24"/>
        </w:numPr>
        <w:rPr>
          <w:rFonts w:ascii="Arial" w:hAnsi="Arial" w:cs="Arial"/>
          <w:sz w:val="20"/>
          <w:szCs w:val="20"/>
        </w:rPr>
      </w:pPr>
      <w:proofErr w:type="spellStart"/>
      <w:r w:rsidRPr="007259E3">
        <w:rPr>
          <w:rFonts w:ascii="Arial" w:hAnsi="Arial" w:cs="Arial"/>
          <w:b/>
          <w:bCs/>
          <w:sz w:val="20"/>
          <w:szCs w:val="20"/>
        </w:rPr>
        <w:t>DateTim</w:t>
      </w:r>
      <w:r w:rsidR="00A423DB" w:rsidRPr="007259E3">
        <w:rPr>
          <w:rFonts w:ascii="Arial" w:hAnsi="Arial" w:cs="Arial"/>
          <w:b/>
          <w:bCs/>
          <w:sz w:val="20"/>
          <w:szCs w:val="20"/>
        </w:rPr>
        <w:t>e</w:t>
      </w:r>
      <w:proofErr w:type="spellEnd"/>
      <w:r w:rsidR="00A423DB" w:rsidRPr="007259E3">
        <w:rPr>
          <w:rFonts w:ascii="Arial" w:hAnsi="Arial" w:cs="Arial"/>
          <w:sz w:val="20"/>
          <w:szCs w:val="20"/>
        </w:rPr>
        <w:t>:</w:t>
      </w:r>
      <w:r w:rsidR="009C4D5A" w:rsidRPr="007259E3">
        <w:rPr>
          <w:rFonts w:ascii="Arial" w:hAnsi="Arial" w:cs="Arial"/>
          <w:sz w:val="20"/>
          <w:szCs w:val="20"/>
        </w:rPr>
        <w:t xml:space="preserve"> Selects the date and time that the Toolbox and Touchscreen will display. </w:t>
      </w:r>
    </w:p>
    <w:p w14:paraId="4842245B" w14:textId="5E28DAAC" w:rsidR="0043177A" w:rsidRPr="007259E3" w:rsidRDefault="0043177A" w:rsidP="0043177A">
      <w:pPr>
        <w:pStyle w:val="ListParagraph"/>
        <w:ind w:left="1440"/>
        <w:rPr>
          <w:rFonts w:ascii="Arial" w:hAnsi="Arial" w:cs="Arial"/>
          <w:sz w:val="20"/>
          <w:szCs w:val="20"/>
        </w:rPr>
      </w:pPr>
      <w:r w:rsidRPr="007259E3">
        <w:rPr>
          <w:rFonts w:ascii="Arial" w:hAnsi="Arial" w:cs="Arial"/>
          <w:noProof/>
          <w:sz w:val="20"/>
          <w:szCs w:val="20"/>
        </w:rPr>
        <w:drawing>
          <wp:inline distT="0" distB="0" distL="0" distR="0" wp14:anchorId="6059ED4C" wp14:editId="48646900">
            <wp:extent cx="2616200" cy="1223350"/>
            <wp:effectExtent l="0" t="0" r="0" b="0"/>
            <wp:docPr id="34"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1" descr="A screenshot of a computer&#10;&#10;Description automatically generated"/>
                    <pic:cNvPicPr>
                      <a:picLocks noChangeAspect="1"/>
                    </pic:cNvPicPr>
                  </pic:nvPicPr>
                  <pic:blipFill>
                    <a:blip r:embed="rId116"/>
                    <a:stretch>
                      <a:fillRect/>
                    </a:stretch>
                  </pic:blipFill>
                  <pic:spPr>
                    <a:xfrm>
                      <a:off x="0" y="0"/>
                      <a:ext cx="2619120" cy="1224715"/>
                    </a:xfrm>
                    <a:prstGeom prst="rect">
                      <a:avLst/>
                    </a:prstGeom>
                  </pic:spPr>
                </pic:pic>
              </a:graphicData>
            </a:graphic>
          </wp:inline>
        </w:drawing>
      </w:r>
    </w:p>
    <w:p w14:paraId="0B19C690" w14:textId="77777777" w:rsidR="00AD1FAE" w:rsidRPr="007259E3" w:rsidRDefault="00AD1FAE">
      <w:pPr>
        <w:rPr>
          <w:rFonts w:ascii="Arial" w:hAnsi="Arial" w:cs="Arial"/>
          <w:b/>
          <w:bCs/>
          <w:sz w:val="20"/>
          <w:szCs w:val="20"/>
        </w:rPr>
      </w:pPr>
      <w:r w:rsidRPr="007259E3">
        <w:rPr>
          <w:rFonts w:ascii="Arial" w:hAnsi="Arial" w:cs="Arial"/>
          <w:b/>
          <w:bCs/>
          <w:sz w:val="20"/>
          <w:szCs w:val="20"/>
        </w:rPr>
        <w:br w:type="page"/>
      </w:r>
    </w:p>
    <w:p w14:paraId="7FFDB206" w14:textId="0561918F" w:rsidR="00F8481A" w:rsidRPr="007259E3" w:rsidRDefault="00F8481A" w:rsidP="00D33837">
      <w:pPr>
        <w:pStyle w:val="ListParagraph"/>
        <w:numPr>
          <w:ilvl w:val="0"/>
          <w:numId w:val="24"/>
        </w:numPr>
        <w:rPr>
          <w:rFonts w:ascii="Arial" w:hAnsi="Arial" w:cs="Arial"/>
          <w:sz w:val="20"/>
          <w:szCs w:val="20"/>
        </w:rPr>
      </w:pPr>
      <w:r w:rsidRPr="007259E3">
        <w:rPr>
          <w:rFonts w:ascii="Arial" w:hAnsi="Arial" w:cs="Arial"/>
          <w:b/>
          <w:bCs/>
          <w:sz w:val="20"/>
          <w:szCs w:val="20"/>
        </w:rPr>
        <w:lastRenderedPageBreak/>
        <w:t>Die Densit</w:t>
      </w:r>
      <w:r w:rsidR="00A423DB" w:rsidRPr="007259E3">
        <w:rPr>
          <w:rFonts w:ascii="Arial" w:hAnsi="Arial" w:cs="Arial"/>
          <w:b/>
          <w:bCs/>
          <w:sz w:val="20"/>
          <w:szCs w:val="20"/>
        </w:rPr>
        <w:t>y</w:t>
      </w:r>
      <w:r w:rsidR="00A423DB" w:rsidRPr="007259E3">
        <w:rPr>
          <w:rFonts w:ascii="Arial" w:hAnsi="Arial" w:cs="Arial"/>
          <w:sz w:val="20"/>
          <w:szCs w:val="20"/>
        </w:rPr>
        <w:t>:</w:t>
      </w:r>
      <w:r w:rsidR="0043177A" w:rsidRPr="007259E3">
        <w:rPr>
          <w:rFonts w:ascii="Arial" w:hAnsi="Arial" w:cs="Arial"/>
          <w:sz w:val="20"/>
          <w:szCs w:val="20"/>
        </w:rPr>
        <w:t xml:space="preserve"> Allows </w:t>
      </w:r>
      <w:r w:rsidR="003656C3" w:rsidRPr="007259E3">
        <w:rPr>
          <w:rFonts w:ascii="Arial" w:hAnsi="Arial" w:cs="Arial"/>
          <w:sz w:val="20"/>
          <w:szCs w:val="20"/>
        </w:rPr>
        <w:t xml:space="preserve">modification of the ink droplet size within a die for each ink channel separately, CMYK. This may be used to compensate for worn out </w:t>
      </w:r>
      <w:proofErr w:type="gramStart"/>
      <w:r w:rsidR="003656C3" w:rsidRPr="007259E3">
        <w:rPr>
          <w:rFonts w:ascii="Arial" w:hAnsi="Arial" w:cs="Arial"/>
          <w:sz w:val="20"/>
          <w:szCs w:val="20"/>
        </w:rPr>
        <w:t>dies</w:t>
      </w:r>
      <w:proofErr w:type="gramEnd"/>
      <w:r w:rsidR="003656C3" w:rsidRPr="007259E3">
        <w:rPr>
          <w:rFonts w:ascii="Arial" w:hAnsi="Arial" w:cs="Arial"/>
          <w:sz w:val="20"/>
          <w:szCs w:val="20"/>
        </w:rPr>
        <w:t xml:space="preserve"> that may give washed out printouts over time. </w:t>
      </w:r>
    </w:p>
    <w:p w14:paraId="5BDCC38F" w14:textId="77777777" w:rsidR="003656C3" w:rsidRPr="007259E3" w:rsidRDefault="003656C3" w:rsidP="003656C3">
      <w:pPr>
        <w:pStyle w:val="ListParagraph"/>
        <w:ind w:left="1440"/>
        <w:rPr>
          <w:rFonts w:ascii="Arial" w:hAnsi="Arial" w:cs="Arial"/>
          <w:b/>
          <w:bCs/>
          <w:sz w:val="20"/>
          <w:szCs w:val="20"/>
        </w:rPr>
      </w:pPr>
    </w:p>
    <w:p w14:paraId="262480AD" w14:textId="7FB9635F" w:rsidR="003656C3" w:rsidRPr="007259E3" w:rsidRDefault="003656C3" w:rsidP="003656C3">
      <w:pPr>
        <w:pStyle w:val="ListParagraph"/>
        <w:ind w:left="1440"/>
        <w:rPr>
          <w:rFonts w:ascii="Arial" w:hAnsi="Arial" w:cs="Arial"/>
          <w:b/>
          <w:bCs/>
          <w:sz w:val="20"/>
          <w:szCs w:val="20"/>
        </w:rPr>
      </w:pPr>
      <w:r w:rsidRPr="007259E3">
        <w:rPr>
          <w:rFonts w:ascii="Arial" w:hAnsi="Arial" w:cs="Arial"/>
          <w:sz w:val="20"/>
          <w:szCs w:val="20"/>
        </w:rPr>
        <w:t xml:space="preserve">Use the </w:t>
      </w:r>
      <w:r w:rsidRPr="007259E3">
        <w:rPr>
          <w:rFonts w:ascii="Arial" w:hAnsi="Arial" w:cs="Arial"/>
          <w:b/>
          <w:bCs/>
          <w:sz w:val="20"/>
          <w:szCs w:val="20"/>
        </w:rPr>
        <w:t>Alignment</w:t>
      </w:r>
      <w:r w:rsidRPr="007259E3">
        <w:rPr>
          <w:rFonts w:ascii="Arial" w:hAnsi="Arial" w:cs="Arial"/>
          <w:sz w:val="20"/>
          <w:szCs w:val="20"/>
        </w:rPr>
        <w:t xml:space="preserve"> page to check die density. When doing so, use A4 or Letter paper in landscape </w:t>
      </w:r>
      <w:r w:rsidR="00C3790D" w:rsidRPr="007259E3">
        <w:rPr>
          <w:rFonts w:ascii="Arial" w:hAnsi="Arial" w:cs="Arial"/>
          <w:sz w:val="20"/>
          <w:szCs w:val="20"/>
        </w:rPr>
        <w:t>format</w:t>
      </w:r>
      <w:r w:rsidRPr="007259E3">
        <w:rPr>
          <w:rFonts w:ascii="Arial" w:hAnsi="Arial" w:cs="Arial"/>
          <w:b/>
          <w:bCs/>
          <w:sz w:val="20"/>
          <w:szCs w:val="20"/>
        </w:rPr>
        <w:t xml:space="preserve">. </w:t>
      </w:r>
    </w:p>
    <w:p w14:paraId="116B4D34" w14:textId="77777777" w:rsidR="003656C3" w:rsidRPr="007259E3" w:rsidRDefault="003656C3" w:rsidP="003656C3">
      <w:pPr>
        <w:pStyle w:val="ListParagraph"/>
        <w:ind w:left="1440"/>
        <w:rPr>
          <w:rFonts w:ascii="Arial" w:hAnsi="Arial" w:cs="Arial"/>
          <w:sz w:val="20"/>
          <w:szCs w:val="20"/>
        </w:rPr>
      </w:pPr>
    </w:p>
    <w:p w14:paraId="7FDF0964" w14:textId="513F3633" w:rsidR="0043177A" w:rsidRPr="007259E3" w:rsidRDefault="0043177A" w:rsidP="0043177A">
      <w:pPr>
        <w:pStyle w:val="ListParagraph"/>
        <w:ind w:left="1440"/>
        <w:rPr>
          <w:rFonts w:ascii="Arial" w:hAnsi="Arial" w:cs="Arial"/>
          <w:sz w:val="20"/>
          <w:szCs w:val="20"/>
        </w:rPr>
      </w:pPr>
      <w:r w:rsidRPr="007259E3">
        <w:rPr>
          <w:rFonts w:ascii="Arial" w:hAnsi="Arial" w:cs="Arial"/>
          <w:noProof/>
          <w:sz w:val="20"/>
          <w:szCs w:val="20"/>
        </w:rPr>
        <w:drawing>
          <wp:inline distT="0" distB="0" distL="0" distR="0" wp14:anchorId="010F1E8B" wp14:editId="0FD78E22">
            <wp:extent cx="5719313" cy="1238250"/>
            <wp:effectExtent l="0" t="0" r="0" b="0"/>
            <wp:docPr id="36" name="Picture 1" descr="A number grid with number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1" descr="A number grid with numbers&#10;&#10;Description automatically generated with medium confidence"/>
                    <pic:cNvPicPr>
                      <a:picLocks noChangeAspect="1"/>
                    </pic:cNvPicPr>
                  </pic:nvPicPr>
                  <pic:blipFill>
                    <a:blip r:embed="rId117"/>
                    <a:stretch>
                      <a:fillRect/>
                    </a:stretch>
                  </pic:blipFill>
                  <pic:spPr>
                    <a:xfrm>
                      <a:off x="0" y="0"/>
                      <a:ext cx="5721416" cy="1238705"/>
                    </a:xfrm>
                    <a:prstGeom prst="rect">
                      <a:avLst/>
                    </a:prstGeom>
                  </pic:spPr>
                </pic:pic>
              </a:graphicData>
            </a:graphic>
          </wp:inline>
        </w:drawing>
      </w:r>
    </w:p>
    <w:p w14:paraId="4A130E59" w14:textId="1105AF6F" w:rsidR="0043177A" w:rsidRPr="007259E3" w:rsidRDefault="0043177A" w:rsidP="0043177A">
      <w:pPr>
        <w:pStyle w:val="ListParagraph"/>
        <w:ind w:left="1440"/>
        <w:rPr>
          <w:rFonts w:ascii="Arial" w:hAnsi="Arial" w:cs="Arial"/>
          <w:sz w:val="20"/>
          <w:szCs w:val="20"/>
        </w:rPr>
      </w:pPr>
      <w:r w:rsidRPr="007259E3">
        <w:rPr>
          <w:rFonts w:ascii="Arial" w:hAnsi="Arial" w:cs="Arial"/>
          <w:noProof/>
          <w:sz w:val="20"/>
          <w:szCs w:val="20"/>
        </w:rPr>
        <w:drawing>
          <wp:inline distT="0" distB="0" distL="0" distR="0" wp14:anchorId="2227EC19" wp14:editId="5B7C60DA">
            <wp:extent cx="3290132" cy="2150533"/>
            <wp:effectExtent l="0" t="0" r="5715" b="2540"/>
            <wp:docPr id="37"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1" descr="A screenshot of a computer&#10;&#10;Description automatically generated"/>
                    <pic:cNvPicPr>
                      <a:picLocks noChangeAspect="1"/>
                    </pic:cNvPicPr>
                  </pic:nvPicPr>
                  <pic:blipFill>
                    <a:blip r:embed="rId118"/>
                    <a:stretch>
                      <a:fillRect/>
                    </a:stretch>
                  </pic:blipFill>
                  <pic:spPr>
                    <a:xfrm>
                      <a:off x="0" y="0"/>
                      <a:ext cx="3291419" cy="2151374"/>
                    </a:xfrm>
                    <a:prstGeom prst="rect">
                      <a:avLst/>
                    </a:prstGeom>
                  </pic:spPr>
                </pic:pic>
              </a:graphicData>
            </a:graphic>
          </wp:inline>
        </w:drawing>
      </w:r>
    </w:p>
    <w:p w14:paraId="03EFAAF1" w14:textId="77777777" w:rsidR="00AD1FAE" w:rsidRPr="007259E3" w:rsidRDefault="00AD1FAE">
      <w:pPr>
        <w:rPr>
          <w:rFonts w:ascii="Arial" w:hAnsi="Arial" w:cs="Arial"/>
          <w:sz w:val="20"/>
          <w:szCs w:val="20"/>
        </w:rPr>
      </w:pPr>
      <w:r w:rsidRPr="007259E3">
        <w:rPr>
          <w:rFonts w:ascii="Arial" w:hAnsi="Arial" w:cs="Arial"/>
          <w:sz w:val="20"/>
          <w:szCs w:val="20"/>
        </w:rPr>
        <w:br w:type="page"/>
      </w:r>
    </w:p>
    <w:p w14:paraId="6CF22B27" w14:textId="1FDD77B1" w:rsidR="00C3790D" w:rsidRPr="007259E3" w:rsidRDefault="00C3790D" w:rsidP="0043177A">
      <w:pPr>
        <w:pStyle w:val="ListParagraph"/>
        <w:ind w:left="1440"/>
        <w:rPr>
          <w:rFonts w:ascii="Arial" w:hAnsi="Arial" w:cs="Arial"/>
          <w:i/>
          <w:iCs/>
          <w:sz w:val="20"/>
          <w:szCs w:val="20"/>
        </w:rPr>
      </w:pPr>
      <w:r w:rsidRPr="007259E3">
        <w:rPr>
          <w:rFonts w:ascii="Arial" w:hAnsi="Arial" w:cs="Arial"/>
          <w:i/>
          <w:iCs/>
          <w:sz w:val="20"/>
          <w:szCs w:val="20"/>
        </w:rPr>
        <w:lastRenderedPageBreak/>
        <w:t>Example:</w:t>
      </w:r>
    </w:p>
    <w:p w14:paraId="7F92943A" w14:textId="0D53E30D" w:rsidR="00C3790D" w:rsidRPr="007259E3" w:rsidRDefault="00C3790D" w:rsidP="0043177A">
      <w:pPr>
        <w:pStyle w:val="ListParagraph"/>
        <w:ind w:left="1440"/>
        <w:rPr>
          <w:rFonts w:ascii="Arial" w:hAnsi="Arial" w:cs="Arial"/>
          <w:i/>
          <w:iCs/>
          <w:sz w:val="20"/>
          <w:szCs w:val="20"/>
        </w:rPr>
      </w:pPr>
      <w:r w:rsidRPr="007259E3">
        <w:rPr>
          <w:rFonts w:ascii="Arial" w:hAnsi="Arial" w:cs="Arial"/>
          <w:i/>
          <w:iCs/>
          <w:sz w:val="20"/>
          <w:szCs w:val="20"/>
        </w:rPr>
        <w:t>Increase Dies size for C and M in Die #2 for 30% to even out the printout.</w:t>
      </w:r>
    </w:p>
    <w:p w14:paraId="79AB6F65" w14:textId="6BD58DE3" w:rsidR="00C3790D" w:rsidRPr="007259E3" w:rsidRDefault="00C3790D" w:rsidP="0043177A">
      <w:pPr>
        <w:pStyle w:val="ListParagraph"/>
        <w:ind w:left="1440"/>
        <w:rPr>
          <w:rFonts w:ascii="Arial" w:hAnsi="Arial" w:cs="Arial"/>
          <w:sz w:val="20"/>
          <w:szCs w:val="20"/>
        </w:rPr>
      </w:pPr>
      <w:r w:rsidRPr="007259E3">
        <w:rPr>
          <w:rFonts w:ascii="Arial" w:hAnsi="Arial" w:cs="Arial"/>
          <w:noProof/>
          <w:sz w:val="20"/>
          <w:szCs w:val="20"/>
        </w:rPr>
        <w:drawing>
          <wp:inline distT="0" distB="0" distL="0" distR="0" wp14:anchorId="515CB771" wp14:editId="54B5C76D">
            <wp:extent cx="2605177" cy="2830644"/>
            <wp:effectExtent l="0" t="0" r="5080" b="8255"/>
            <wp:docPr id="61" name="Picture 1" descr="A diagram of a char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Picture 1" descr="A diagram of a chart&#10;&#10;Description automatically generated with medium confidence"/>
                    <pic:cNvPicPr>
                      <a:picLocks noChangeAspect="1"/>
                    </pic:cNvPicPr>
                  </pic:nvPicPr>
                  <pic:blipFill>
                    <a:blip r:embed="rId119">
                      <a:extLst>
                        <a:ext uri="{28A0092B-C50C-407E-A947-70E740481C1C}">
                          <a14:useLocalDpi xmlns:a14="http://schemas.microsoft.com/office/drawing/2010/main" val="0"/>
                        </a:ext>
                      </a:extLst>
                    </a:blip>
                    <a:stretch>
                      <a:fillRect/>
                    </a:stretch>
                  </pic:blipFill>
                  <pic:spPr>
                    <a:xfrm>
                      <a:off x="0" y="0"/>
                      <a:ext cx="2615892" cy="2842286"/>
                    </a:xfrm>
                    <a:prstGeom prst="rect">
                      <a:avLst/>
                    </a:prstGeom>
                  </pic:spPr>
                </pic:pic>
              </a:graphicData>
            </a:graphic>
          </wp:inline>
        </w:drawing>
      </w:r>
    </w:p>
    <w:p w14:paraId="3CF79B36" w14:textId="1D47EE2E" w:rsidR="00631A7C" w:rsidRPr="007259E3" w:rsidRDefault="00631A7C" w:rsidP="00631A7C">
      <w:pPr>
        <w:pStyle w:val="ListParagraph"/>
        <w:ind w:left="1440"/>
        <w:rPr>
          <w:rFonts w:ascii="Arial" w:hAnsi="Arial" w:cs="Arial"/>
          <w:b/>
          <w:bCs/>
          <w:sz w:val="20"/>
          <w:szCs w:val="20"/>
        </w:rPr>
      </w:pPr>
      <w:r w:rsidRPr="007259E3">
        <w:rPr>
          <w:rFonts w:ascii="Arial" w:hAnsi="Arial" w:cs="Arial"/>
          <w:b/>
          <w:bCs/>
          <w:noProof/>
          <w:sz w:val="20"/>
          <w:szCs w:val="20"/>
        </w:rPr>
        <w:drawing>
          <wp:inline distT="0" distB="0" distL="0" distR="0" wp14:anchorId="61170153" wp14:editId="2317B884">
            <wp:extent cx="2398143" cy="1578702"/>
            <wp:effectExtent l="0" t="0" r="2540" b="2540"/>
            <wp:docPr id="131466579"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2403551" cy="1582262"/>
                    </a:xfrm>
                    <a:prstGeom prst="rect">
                      <a:avLst/>
                    </a:prstGeom>
                    <a:noFill/>
                  </pic:spPr>
                </pic:pic>
              </a:graphicData>
            </a:graphic>
          </wp:inline>
        </w:drawing>
      </w:r>
    </w:p>
    <w:p w14:paraId="774BBBD4" w14:textId="00DBB9B1" w:rsidR="00631A7C" w:rsidRPr="007259E3" w:rsidRDefault="00631A7C" w:rsidP="00631A7C">
      <w:pPr>
        <w:pStyle w:val="ListParagraph"/>
        <w:ind w:left="1440"/>
        <w:rPr>
          <w:rFonts w:ascii="Arial" w:hAnsi="Arial" w:cs="Arial"/>
          <w:b/>
          <w:bCs/>
          <w:sz w:val="20"/>
          <w:szCs w:val="20"/>
        </w:rPr>
      </w:pPr>
      <w:r w:rsidRPr="007259E3">
        <w:rPr>
          <w:rFonts w:ascii="Arial" w:hAnsi="Arial" w:cs="Arial"/>
          <w:b/>
          <w:bCs/>
          <w:noProof/>
          <w:sz w:val="20"/>
          <w:szCs w:val="20"/>
        </w:rPr>
        <w:drawing>
          <wp:inline distT="0" distB="0" distL="0" distR="0" wp14:anchorId="4F698224" wp14:editId="259A2231">
            <wp:extent cx="2410247" cy="1578634"/>
            <wp:effectExtent l="0" t="0" r="9525" b="2540"/>
            <wp:docPr id="741314896"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2419804" cy="1584893"/>
                    </a:xfrm>
                    <a:prstGeom prst="rect">
                      <a:avLst/>
                    </a:prstGeom>
                    <a:noFill/>
                  </pic:spPr>
                </pic:pic>
              </a:graphicData>
            </a:graphic>
          </wp:inline>
        </w:drawing>
      </w:r>
    </w:p>
    <w:p w14:paraId="32AB2727" w14:textId="77777777" w:rsidR="00631A7C" w:rsidRPr="007259E3" w:rsidRDefault="00631A7C" w:rsidP="00631A7C">
      <w:pPr>
        <w:pStyle w:val="ListParagraph"/>
        <w:ind w:left="1440"/>
        <w:rPr>
          <w:rFonts w:ascii="Arial" w:hAnsi="Arial" w:cs="Arial"/>
          <w:b/>
          <w:bCs/>
          <w:sz w:val="20"/>
          <w:szCs w:val="20"/>
        </w:rPr>
      </w:pPr>
    </w:p>
    <w:p w14:paraId="0A31E449" w14:textId="77777777" w:rsidR="00631A7C" w:rsidRPr="007259E3" w:rsidRDefault="00631A7C" w:rsidP="00631A7C">
      <w:pPr>
        <w:pStyle w:val="ListParagraph"/>
        <w:ind w:left="1440"/>
        <w:rPr>
          <w:rFonts w:ascii="Arial" w:hAnsi="Arial" w:cs="Arial"/>
          <w:b/>
          <w:bCs/>
          <w:sz w:val="20"/>
          <w:szCs w:val="20"/>
        </w:rPr>
      </w:pPr>
    </w:p>
    <w:p w14:paraId="1E398963" w14:textId="77777777" w:rsidR="00631A7C" w:rsidRPr="007259E3" w:rsidRDefault="00631A7C" w:rsidP="00631A7C">
      <w:pPr>
        <w:pStyle w:val="ListParagraph"/>
        <w:ind w:left="1440"/>
        <w:rPr>
          <w:rFonts w:ascii="Arial" w:hAnsi="Arial" w:cs="Arial"/>
          <w:b/>
          <w:bCs/>
          <w:sz w:val="20"/>
          <w:szCs w:val="20"/>
        </w:rPr>
      </w:pPr>
    </w:p>
    <w:p w14:paraId="670288BD" w14:textId="77777777" w:rsidR="00631A7C" w:rsidRPr="007259E3" w:rsidRDefault="00631A7C" w:rsidP="00631A7C">
      <w:pPr>
        <w:pStyle w:val="ListParagraph"/>
        <w:ind w:left="1440"/>
        <w:rPr>
          <w:rFonts w:ascii="Arial" w:hAnsi="Arial" w:cs="Arial"/>
          <w:b/>
          <w:bCs/>
          <w:sz w:val="20"/>
          <w:szCs w:val="20"/>
        </w:rPr>
      </w:pPr>
    </w:p>
    <w:p w14:paraId="4403EB38" w14:textId="23883F78" w:rsidR="00F8481A" w:rsidRPr="00BD66F0" w:rsidRDefault="00F8481A" w:rsidP="00D33837">
      <w:pPr>
        <w:pStyle w:val="ListParagraph"/>
        <w:numPr>
          <w:ilvl w:val="0"/>
          <w:numId w:val="24"/>
        </w:numPr>
        <w:rPr>
          <w:rFonts w:ascii="Arial" w:hAnsi="Arial" w:cs="Arial"/>
          <w:b/>
          <w:bCs/>
          <w:sz w:val="20"/>
          <w:szCs w:val="20"/>
        </w:rPr>
      </w:pPr>
      <w:r w:rsidRPr="007259E3">
        <w:rPr>
          <w:rFonts w:ascii="Arial" w:hAnsi="Arial" w:cs="Arial"/>
          <w:b/>
          <w:bCs/>
          <w:sz w:val="20"/>
          <w:szCs w:val="20"/>
        </w:rPr>
        <w:t>Sled</w:t>
      </w:r>
      <w:r w:rsidR="00A423DB" w:rsidRPr="007259E3">
        <w:rPr>
          <w:rFonts w:ascii="Arial" w:hAnsi="Arial" w:cs="Arial"/>
          <w:sz w:val="20"/>
          <w:szCs w:val="20"/>
        </w:rPr>
        <w:t>: Allows</w:t>
      </w:r>
      <w:r w:rsidR="00EB4DE3" w:rsidRPr="007259E3">
        <w:rPr>
          <w:rFonts w:ascii="Arial" w:hAnsi="Arial" w:cs="Arial"/>
          <w:sz w:val="20"/>
          <w:szCs w:val="20"/>
        </w:rPr>
        <w:t xml:space="preserve"> you to </w:t>
      </w:r>
      <w:r w:rsidR="00EB4DE3" w:rsidRPr="007259E3">
        <w:rPr>
          <w:rFonts w:ascii="Arial" w:hAnsi="Arial" w:cs="Arial"/>
          <w:b/>
          <w:bCs/>
          <w:sz w:val="20"/>
          <w:szCs w:val="20"/>
        </w:rPr>
        <w:t>Eject</w:t>
      </w:r>
      <w:r w:rsidR="00EB4DE3" w:rsidRPr="007259E3">
        <w:rPr>
          <w:rFonts w:ascii="Arial" w:hAnsi="Arial" w:cs="Arial"/>
          <w:sz w:val="20"/>
          <w:szCs w:val="20"/>
        </w:rPr>
        <w:t xml:space="preserve"> and </w:t>
      </w:r>
      <w:r w:rsidR="00EB4DE3" w:rsidRPr="007259E3">
        <w:rPr>
          <w:rFonts w:ascii="Arial" w:hAnsi="Arial" w:cs="Arial"/>
          <w:b/>
          <w:bCs/>
          <w:sz w:val="20"/>
          <w:szCs w:val="20"/>
        </w:rPr>
        <w:t>Install</w:t>
      </w:r>
      <w:r w:rsidR="00EB4DE3" w:rsidRPr="007259E3">
        <w:rPr>
          <w:rFonts w:ascii="Arial" w:hAnsi="Arial" w:cs="Arial"/>
          <w:sz w:val="20"/>
          <w:szCs w:val="20"/>
        </w:rPr>
        <w:t xml:space="preserve"> the </w:t>
      </w:r>
      <w:r w:rsidR="00EB4DE3" w:rsidRPr="007259E3">
        <w:rPr>
          <w:rFonts w:ascii="Arial" w:hAnsi="Arial" w:cs="Arial"/>
          <w:b/>
          <w:bCs/>
          <w:sz w:val="20"/>
          <w:szCs w:val="20"/>
        </w:rPr>
        <w:t>Service Station</w:t>
      </w:r>
      <w:r w:rsidR="00EB4DE3" w:rsidRPr="007259E3">
        <w:rPr>
          <w:rFonts w:ascii="Arial" w:hAnsi="Arial" w:cs="Arial"/>
          <w:sz w:val="20"/>
          <w:szCs w:val="20"/>
        </w:rPr>
        <w:t xml:space="preserve">. Note that the back cover must be removed before the sled is ejected. </w:t>
      </w:r>
    </w:p>
    <w:p w14:paraId="7A5018D0" w14:textId="77777777" w:rsidR="00BD66F0" w:rsidRPr="007259E3" w:rsidRDefault="00BD66F0" w:rsidP="00BD66F0">
      <w:pPr>
        <w:pStyle w:val="ListParagraph"/>
        <w:numPr>
          <w:ilvl w:val="0"/>
          <w:numId w:val="24"/>
        </w:numPr>
        <w:rPr>
          <w:rFonts w:ascii="Arial" w:hAnsi="Arial" w:cs="Arial"/>
          <w:b/>
          <w:bCs/>
          <w:sz w:val="20"/>
          <w:szCs w:val="20"/>
        </w:rPr>
      </w:pPr>
      <w:r w:rsidRPr="007259E3">
        <w:rPr>
          <w:rFonts w:ascii="Arial" w:hAnsi="Arial" w:cs="Arial"/>
          <w:b/>
          <w:bCs/>
          <w:sz w:val="20"/>
          <w:szCs w:val="20"/>
        </w:rPr>
        <w:t>Factory Reset</w:t>
      </w:r>
      <w:r w:rsidRPr="007259E3">
        <w:rPr>
          <w:rFonts w:ascii="Arial" w:hAnsi="Arial" w:cs="Arial"/>
          <w:sz w:val="20"/>
          <w:szCs w:val="20"/>
        </w:rPr>
        <w:t xml:space="preserve">: Resets the printer back to its original factory settings. </w:t>
      </w:r>
    </w:p>
    <w:p w14:paraId="6DD4DC6B" w14:textId="77777777" w:rsidR="00BD66F0" w:rsidRPr="007259E3" w:rsidRDefault="00BD66F0" w:rsidP="00BD66F0">
      <w:pPr>
        <w:pStyle w:val="ListParagraph"/>
        <w:numPr>
          <w:ilvl w:val="0"/>
          <w:numId w:val="24"/>
        </w:numPr>
        <w:rPr>
          <w:rFonts w:ascii="Arial" w:hAnsi="Arial" w:cs="Arial"/>
          <w:sz w:val="20"/>
          <w:szCs w:val="20"/>
        </w:rPr>
      </w:pPr>
      <w:r w:rsidRPr="007259E3">
        <w:rPr>
          <w:rFonts w:ascii="Arial" w:hAnsi="Arial" w:cs="Arial"/>
          <w:b/>
          <w:bCs/>
          <w:sz w:val="20"/>
          <w:szCs w:val="20"/>
        </w:rPr>
        <w:t>Service Settings</w:t>
      </w:r>
      <w:r w:rsidRPr="007259E3">
        <w:rPr>
          <w:rFonts w:ascii="Arial" w:hAnsi="Arial" w:cs="Arial"/>
          <w:sz w:val="20"/>
          <w:szCs w:val="20"/>
        </w:rPr>
        <w:t xml:space="preserve">: Password-protected menu that allows trained service personnel to perform high-level maintenance tasks. </w:t>
      </w:r>
    </w:p>
    <w:p w14:paraId="23407187" w14:textId="77777777" w:rsidR="00BD66F0" w:rsidRPr="007259E3" w:rsidRDefault="00BD66F0" w:rsidP="00D33837">
      <w:pPr>
        <w:pStyle w:val="ListParagraph"/>
        <w:numPr>
          <w:ilvl w:val="0"/>
          <w:numId w:val="24"/>
        </w:numPr>
        <w:rPr>
          <w:rFonts w:ascii="Arial" w:hAnsi="Arial" w:cs="Arial"/>
          <w:b/>
          <w:bCs/>
          <w:sz w:val="20"/>
          <w:szCs w:val="20"/>
        </w:rPr>
      </w:pPr>
    </w:p>
    <w:p w14:paraId="17F06E4F" w14:textId="5C00D262" w:rsidR="00A423DB" w:rsidRDefault="00A423DB">
      <w:pPr>
        <w:rPr>
          <w:rFonts w:eastAsiaTheme="majorEastAsia" w:cstheme="majorBidi"/>
          <w:b/>
          <w:iCs/>
          <w:color w:val="000000" w:themeColor="text1"/>
          <w:sz w:val="28"/>
        </w:rPr>
      </w:pPr>
    </w:p>
    <w:p w14:paraId="75FB3A85" w14:textId="2BC0A115" w:rsidR="009C4D5A" w:rsidRDefault="009C4D5A" w:rsidP="009C4D5A">
      <w:pPr>
        <w:pStyle w:val="Heading4"/>
        <w:ind w:left="720"/>
      </w:pPr>
      <w:r>
        <w:t>System Settings</w:t>
      </w:r>
    </w:p>
    <w:p w14:paraId="49FB3B78" w14:textId="4625349F" w:rsidR="00A423DB" w:rsidRPr="007259E3" w:rsidRDefault="009C4D5A" w:rsidP="00A423DB">
      <w:pPr>
        <w:ind w:left="720"/>
        <w:rPr>
          <w:rFonts w:ascii="Arial" w:hAnsi="Arial" w:cs="Arial"/>
          <w:sz w:val="20"/>
          <w:szCs w:val="20"/>
        </w:rPr>
      </w:pPr>
      <w:r w:rsidRPr="007259E3">
        <w:rPr>
          <w:rFonts w:ascii="Arial" w:hAnsi="Arial" w:cs="Arial"/>
          <w:sz w:val="20"/>
          <w:szCs w:val="20"/>
        </w:rPr>
        <w:t xml:space="preserve">The </w:t>
      </w:r>
      <w:r w:rsidRPr="007259E3">
        <w:rPr>
          <w:rFonts w:ascii="Arial" w:hAnsi="Arial" w:cs="Arial"/>
          <w:b/>
          <w:bCs/>
          <w:sz w:val="20"/>
          <w:szCs w:val="20"/>
        </w:rPr>
        <w:t xml:space="preserve">System </w:t>
      </w:r>
      <w:bookmarkStart w:id="52" w:name="_Hlk186718319"/>
      <w:r w:rsidRPr="007259E3">
        <w:rPr>
          <w:rFonts w:ascii="Arial" w:hAnsi="Arial" w:cs="Arial"/>
          <w:b/>
          <w:bCs/>
          <w:sz w:val="20"/>
          <w:szCs w:val="20"/>
        </w:rPr>
        <w:t>Settings</w:t>
      </w:r>
      <w:r w:rsidRPr="007259E3">
        <w:rPr>
          <w:rFonts w:ascii="Arial" w:hAnsi="Arial" w:cs="Arial"/>
          <w:sz w:val="20"/>
          <w:szCs w:val="20"/>
        </w:rPr>
        <w:t xml:space="preserve"> view shows current printer settings. It also provides </w:t>
      </w:r>
      <w:proofErr w:type="gramStart"/>
      <w:r w:rsidRPr="007259E3">
        <w:rPr>
          <w:rFonts w:ascii="Arial" w:hAnsi="Arial" w:cs="Arial"/>
          <w:sz w:val="20"/>
          <w:szCs w:val="20"/>
        </w:rPr>
        <w:t>the</w:t>
      </w:r>
      <w:proofErr w:type="gramEnd"/>
      <w:r w:rsidRPr="007259E3">
        <w:rPr>
          <w:rFonts w:ascii="Arial" w:hAnsi="Arial" w:cs="Arial"/>
          <w:sz w:val="20"/>
          <w:szCs w:val="20"/>
        </w:rPr>
        <w:t xml:space="preserve"> interface for uploading any required printer updates. As the printer has various components, different update options are provided depending on which components need updating. If a file copy of the current printer settings is required, then it can be accessed via </w:t>
      </w:r>
      <w:proofErr w:type="gramStart"/>
      <w:r w:rsidRPr="007259E3">
        <w:rPr>
          <w:rFonts w:ascii="Arial" w:hAnsi="Arial" w:cs="Arial"/>
          <w:sz w:val="20"/>
          <w:szCs w:val="20"/>
        </w:rPr>
        <w:t xml:space="preserve">the </w:t>
      </w:r>
      <w:r w:rsidRPr="007259E3">
        <w:rPr>
          <w:rFonts w:ascii="Arial" w:hAnsi="Arial" w:cs="Arial"/>
          <w:b/>
          <w:bCs/>
          <w:sz w:val="20"/>
          <w:szCs w:val="20"/>
        </w:rPr>
        <w:t>Jobs</w:t>
      </w:r>
      <w:proofErr w:type="gramEnd"/>
      <w:r w:rsidRPr="007259E3">
        <w:rPr>
          <w:rFonts w:ascii="Arial" w:hAnsi="Arial" w:cs="Arial"/>
          <w:b/>
          <w:bCs/>
          <w:sz w:val="20"/>
          <w:szCs w:val="20"/>
        </w:rPr>
        <w:t xml:space="preserve"> and Logs</w:t>
      </w:r>
      <w:r w:rsidRPr="007259E3">
        <w:rPr>
          <w:rFonts w:ascii="Arial" w:hAnsi="Arial" w:cs="Arial"/>
          <w:sz w:val="20"/>
          <w:szCs w:val="20"/>
        </w:rPr>
        <w:t xml:space="preserve"> View. </w:t>
      </w:r>
    </w:p>
    <w:bookmarkEnd w:id="52"/>
    <w:p w14:paraId="4FDC324B" w14:textId="086B7447" w:rsidR="00A423DB" w:rsidRDefault="00A423DB" w:rsidP="009C4D5A">
      <w:pPr>
        <w:ind w:left="720"/>
        <w:rPr>
          <w:noProof/>
        </w:rPr>
      </w:pPr>
      <w:r>
        <w:rPr>
          <w:noProof/>
        </w:rPr>
        <w:drawing>
          <wp:inline distT="0" distB="0" distL="0" distR="0" wp14:anchorId="1D5870EE" wp14:editId="0099F292">
            <wp:extent cx="4167505" cy="1679575"/>
            <wp:effectExtent l="0" t="0" r="4445" b="0"/>
            <wp:docPr id="39"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1" descr="A screenshot of a computer&#10;&#10;Description automatically generated"/>
                    <pic:cNvPicPr>
                      <a:picLocks noChangeAspect="1"/>
                    </pic:cNvPicPr>
                  </pic:nvPicPr>
                  <pic:blipFill>
                    <a:blip r:embed="rId122"/>
                    <a:stretch>
                      <a:fillRect/>
                    </a:stretch>
                  </pic:blipFill>
                  <pic:spPr>
                    <a:xfrm>
                      <a:off x="0" y="0"/>
                      <a:ext cx="4167505" cy="1679575"/>
                    </a:xfrm>
                    <a:prstGeom prst="rect">
                      <a:avLst/>
                    </a:prstGeom>
                  </pic:spPr>
                </pic:pic>
              </a:graphicData>
            </a:graphic>
          </wp:inline>
        </w:drawing>
      </w:r>
    </w:p>
    <w:p w14:paraId="35F52EFC" w14:textId="330440F8" w:rsidR="00A423DB" w:rsidRDefault="00A423DB" w:rsidP="009C4D5A">
      <w:pPr>
        <w:ind w:left="720"/>
      </w:pPr>
      <w:r>
        <w:rPr>
          <w:noProof/>
        </w:rPr>
        <w:drawing>
          <wp:inline distT="0" distB="0" distL="0" distR="0" wp14:anchorId="453D3CAA" wp14:editId="6970E9A7">
            <wp:extent cx="2947916" cy="864044"/>
            <wp:effectExtent l="0" t="0" r="5080" b="0"/>
            <wp:docPr id="41" name="Picture 1" descr="A screenshot of a computer pr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1" descr="A screenshot of a computer program&#10;&#10;Description automatically generated"/>
                    <pic:cNvPicPr>
                      <a:picLocks noChangeAspect="1"/>
                    </pic:cNvPicPr>
                  </pic:nvPicPr>
                  <pic:blipFill>
                    <a:blip r:embed="rId123"/>
                    <a:stretch>
                      <a:fillRect/>
                    </a:stretch>
                  </pic:blipFill>
                  <pic:spPr>
                    <a:xfrm>
                      <a:off x="0" y="0"/>
                      <a:ext cx="2962318" cy="868265"/>
                    </a:xfrm>
                    <a:prstGeom prst="rect">
                      <a:avLst/>
                    </a:prstGeom>
                  </pic:spPr>
                </pic:pic>
              </a:graphicData>
            </a:graphic>
          </wp:inline>
        </w:drawing>
      </w:r>
    </w:p>
    <w:p w14:paraId="24FB43A7" w14:textId="5CB58C37" w:rsidR="00A423DB" w:rsidRDefault="00A423DB" w:rsidP="009C4D5A">
      <w:pPr>
        <w:ind w:left="720"/>
      </w:pPr>
      <w:r>
        <w:rPr>
          <w:noProof/>
        </w:rPr>
        <w:drawing>
          <wp:inline distT="0" distB="0" distL="0" distR="0" wp14:anchorId="3BD112EA" wp14:editId="68D169A4">
            <wp:extent cx="4619625" cy="2200275"/>
            <wp:effectExtent l="0" t="0" r="9525" b="9525"/>
            <wp:docPr id="42" name="Picture 1" descr="A screen 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1" descr="A screen shot of a computer&#10;&#10;Description automatically generated"/>
                    <pic:cNvPicPr>
                      <a:picLocks noChangeAspect="1"/>
                    </pic:cNvPicPr>
                  </pic:nvPicPr>
                  <pic:blipFill>
                    <a:blip r:embed="rId124"/>
                    <a:stretch>
                      <a:fillRect/>
                    </a:stretch>
                  </pic:blipFill>
                  <pic:spPr>
                    <a:xfrm>
                      <a:off x="0" y="0"/>
                      <a:ext cx="4619625" cy="2200275"/>
                    </a:xfrm>
                    <a:prstGeom prst="rect">
                      <a:avLst/>
                    </a:prstGeom>
                  </pic:spPr>
                </pic:pic>
              </a:graphicData>
            </a:graphic>
          </wp:inline>
        </w:drawing>
      </w:r>
    </w:p>
    <w:p w14:paraId="27C2A89E" w14:textId="6813DEDE" w:rsidR="009C4D5A" w:rsidRDefault="009C4D5A" w:rsidP="009C4D5A">
      <w:pPr>
        <w:ind w:left="720"/>
      </w:pPr>
      <w:r>
        <w:rPr>
          <w:rStyle w:val="wacimagecontainer"/>
          <w:rFonts w:ascii="Segoe UI" w:hAnsi="Segoe UI" w:cs="Segoe UI"/>
          <w:noProof/>
          <w:color w:val="000000"/>
          <w:sz w:val="18"/>
          <w:szCs w:val="18"/>
          <w:shd w:val="clear" w:color="auto" w:fill="FFFFFF"/>
        </w:rPr>
        <w:lastRenderedPageBreak/>
        <w:drawing>
          <wp:inline distT="0" distB="0" distL="0" distR="0" wp14:anchorId="5D59CEC0" wp14:editId="44BFD675">
            <wp:extent cx="5088678" cy="6022585"/>
            <wp:effectExtent l="0" t="0" r="0" b="0"/>
            <wp:docPr id="30"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5094901" cy="6029950"/>
                    </a:xfrm>
                    <a:prstGeom prst="rect">
                      <a:avLst/>
                    </a:prstGeom>
                    <a:noFill/>
                    <a:ln>
                      <a:noFill/>
                    </a:ln>
                  </pic:spPr>
                </pic:pic>
              </a:graphicData>
            </a:graphic>
          </wp:inline>
        </w:drawing>
      </w:r>
      <w:r>
        <w:rPr>
          <w:rFonts w:ascii="Arial" w:hAnsi="Arial" w:cs="Arial"/>
          <w:color w:val="000000"/>
          <w:sz w:val="20"/>
          <w:szCs w:val="20"/>
          <w:shd w:val="clear" w:color="auto" w:fill="FFFFFF"/>
        </w:rPr>
        <w:br/>
      </w:r>
    </w:p>
    <w:p w14:paraId="49996212" w14:textId="77777777" w:rsidR="00A423DB" w:rsidRDefault="00A423DB">
      <w:pPr>
        <w:rPr>
          <w:rFonts w:eastAsiaTheme="majorEastAsia" w:cstheme="majorBidi"/>
          <w:b/>
          <w:iCs/>
          <w:color w:val="000000" w:themeColor="text1"/>
          <w:sz w:val="28"/>
        </w:rPr>
      </w:pPr>
      <w:r>
        <w:br w:type="page"/>
      </w:r>
    </w:p>
    <w:p w14:paraId="18B38F56" w14:textId="44CEB8EE" w:rsidR="009C4D5A" w:rsidRDefault="009C4D5A" w:rsidP="009C4D5A">
      <w:pPr>
        <w:pStyle w:val="Heading4"/>
        <w:ind w:left="720"/>
      </w:pPr>
      <w:r>
        <w:lastRenderedPageBreak/>
        <w:t>Jobs and Logs</w:t>
      </w:r>
    </w:p>
    <w:p w14:paraId="0D279007" w14:textId="7CF42241" w:rsidR="009C4D5A" w:rsidRPr="007259E3" w:rsidRDefault="009C4D5A" w:rsidP="009C4D5A">
      <w:pPr>
        <w:ind w:left="720"/>
        <w:rPr>
          <w:rFonts w:ascii="Arial" w:hAnsi="Arial" w:cs="Arial"/>
          <w:sz w:val="20"/>
          <w:szCs w:val="20"/>
        </w:rPr>
      </w:pPr>
      <w:r w:rsidRPr="007259E3">
        <w:rPr>
          <w:rFonts w:ascii="Arial" w:hAnsi="Arial" w:cs="Arial"/>
          <w:sz w:val="20"/>
          <w:szCs w:val="20"/>
        </w:rPr>
        <w:t xml:space="preserve">Available </w:t>
      </w:r>
      <w:r w:rsidRPr="007259E3">
        <w:rPr>
          <w:rFonts w:ascii="Arial" w:hAnsi="Arial" w:cs="Arial"/>
          <w:b/>
          <w:bCs/>
          <w:sz w:val="20"/>
          <w:szCs w:val="20"/>
        </w:rPr>
        <w:t>Job and Log Files</w:t>
      </w:r>
      <w:r w:rsidRPr="007259E3">
        <w:rPr>
          <w:rFonts w:ascii="Arial" w:hAnsi="Arial" w:cs="Arial"/>
          <w:sz w:val="20"/>
          <w:szCs w:val="20"/>
        </w:rPr>
        <w:t xml:space="preserve"> jobs are listed in this view, with most recent files listed first. The four types of files are as follows:</w:t>
      </w:r>
    </w:p>
    <w:p w14:paraId="1F63550A" w14:textId="23B34D41" w:rsidR="0043177A" w:rsidRDefault="0043177A" w:rsidP="009C4D5A">
      <w:pPr>
        <w:ind w:left="720"/>
      </w:pPr>
      <w:r>
        <w:rPr>
          <w:noProof/>
        </w:rPr>
        <w:drawing>
          <wp:inline distT="0" distB="0" distL="0" distR="0" wp14:anchorId="30A78417" wp14:editId="3CF59363">
            <wp:extent cx="4961467" cy="2650356"/>
            <wp:effectExtent l="0" t="0" r="0" b="0"/>
            <wp:docPr id="43"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Picture 1" descr="A screenshot of a computer&#10;&#10;Description automatically generated"/>
                    <pic:cNvPicPr>
                      <a:picLocks noChangeAspect="1"/>
                    </pic:cNvPicPr>
                  </pic:nvPicPr>
                  <pic:blipFill>
                    <a:blip r:embed="rId126"/>
                    <a:stretch>
                      <a:fillRect/>
                    </a:stretch>
                  </pic:blipFill>
                  <pic:spPr>
                    <a:xfrm>
                      <a:off x="0" y="0"/>
                      <a:ext cx="4966740" cy="2653173"/>
                    </a:xfrm>
                    <a:prstGeom prst="rect">
                      <a:avLst/>
                    </a:prstGeom>
                  </pic:spPr>
                </pic:pic>
              </a:graphicData>
            </a:graphic>
          </wp:inline>
        </w:drawing>
      </w:r>
    </w:p>
    <w:p w14:paraId="097EFC17" w14:textId="4D9C6DE0" w:rsidR="009C4D5A" w:rsidRPr="007259E3" w:rsidRDefault="009C4D5A" w:rsidP="00D33837">
      <w:pPr>
        <w:pStyle w:val="ListParagraph"/>
        <w:numPr>
          <w:ilvl w:val="0"/>
          <w:numId w:val="25"/>
        </w:numPr>
        <w:rPr>
          <w:rFonts w:ascii="Arial" w:hAnsi="Arial" w:cs="Arial"/>
          <w:sz w:val="20"/>
          <w:szCs w:val="20"/>
        </w:rPr>
      </w:pPr>
      <w:r w:rsidRPr="007259E3">
        <w:rPr>
          <w:rFonts w:ascii="Arial" w:hAnsi="Arial" w:cs="Arial"/>
          <w:b/>
          <w:bCs/>
          <w:sz w:val="20"/>
          <w:szCs w:val="20"/>
        </w:rPr>
        <w:t>Job</w:t>
      </w:r>
      <w:r w:rsidR="0043177A" w:rsidRPr="007259E3">
        <w:rPr>
          <w:rFonts w:ascii="Arial" w:hAnsi="Arial" w:cs="Arial"/>
          <w:b/>
          <w:bCs/>
          <w:sz w:val="20"/>
          <w:szCs w:val="20"/>
        </w:rPr>
        <w:t>s</w:t>
      </w:r>
      <w:r w:rsidR="00107E39" w:rsidRPr="007259E3">
        <w:rPr>
          <w:rFonts w:ascii="Arial" w:hAnsi="Arial" w:cs="Arial"/>
          <w:b/>
          <w:bCs/>
          <w:sz w:val="20"/>
          <w:szCs w:val="20"/>
        </w:rPr>
        <w:t>:</w:t>
      </w:r>
      <w:r w:rsidR="00E4265A" w:rsidRPr="007259E3">
        <w:rPr>
          <w:rFonts w:ascii="Arial" w:hAnsi="Arial" w:cs="Arial"/>
          <w:b/>
          <w:bCs/>
          <w:sz w:val="20"/>
          <w:szCs w:val="20"/>
        </w:rPr>
        <w:t xml:space="preserve"> </w:t>
      </w:r>
      <w:r w:rsidR="00E4265A" w:rsidRPr="007259E3">
        <w:rPr>
          <w:rFonts w:ascii="Arial" w:hAnsi="Arial" w:cs="Arial"/>
          <w:sz w:val="20"/>
          <w:szCs w:val="20"/>
        </w:rPr>
        <w:t xml:space="preserve">List of jobs with statistical data </w:t>
      </w:r>
      <w:proofErr w:type="gramStart"/>
      <w:r w:rsidR="00E4265A" w:rsidRPr="007259E3">
        <w:rPr>
          <w:rFonts w:ascii="Arial" w:hAnsi="Arial" w:cs="Arial"/>
          <w:sz w:val="20"/>
          <w:szCs w:val="20"/>
        </w:rPr>
        <w:t>of</w:t>
      </w:r>
      <w:proofErr w:type="gramEnd"/>
      <w:r w:rsidR="00E4265A" w:rsidRPr="007259E3">
        <w:rPr>
          <w:rFonts w:ascii="Arial" w:hAnsi="Arial" w:cs="Arial"/>
          <w:sz w:val="20"/>
          <w:szCs w:val="20"/>
        </w:rPr>
        <w:t xml:space="preserve"> the size and ink usage of each one. Note that </w:t>
      </w:r>
      <w:r w:rsidR="00E4265A" w:rsidRPr="007259E3">
        <w:rPr>
          <w:rFonts w:ascii="Arial" w:hAnsi="Arial" w:cs="Arial"/>
          <w:b/>
          <w:bCs/>
          <w:sz w:val="20"/>
          <w:szCs w:val="20"/>
        </w:rPr>
        <w:t>Ink Statistics</w:t>
      </w:r>
      <w:r w:rsidR="00E4265A" w:rsidRPr="007259E3">
        <w:rPr>
          <w:rFonts w:ascii="Arial" w:hAnsi="Arial" w:cs="Arial"/>
          <w:sz w:val="20"/>
          <w:szCs w:val="20"/>
        </w:rPr>
        <w:t xml:space="preserve"> requires </w:t>
      </w:r>
      <w:r w:rsidR="00E4265A" w:rsidRPr="007259E3">
        <w:rPr>
          <w:rFonts w:ascii="Arial" w:hAnsi="Arial" w:cs="Arial"/>
          <w:b/>
          <w:bCs/>
          <w:sz w:val="20"/>
          <w:szCs w:val="20"/>
        </w:rPr>
        <w:t>Ink Accounting</w:t>
      </w:r>
      <w:r w:rsidR="00E4265A" w:rsidRPr="007259E3">
        <w:rPr>
          <w:rFonts w:ascii="Arial" w:hAnsi="Arial" w:cs="Arial"/>
          <w:sz w:val="20"/>
          <w:szCs w:val="20"/>
        </w:rPr>
        <w:t xml:space="preserve"> to be turned ON (default setting). </w:t>
      </w:r>
    </w:p>
    <w:p w14:paraId="70997A43" w14:textId="7E1A1ABB" w:rsidR="0043177A" w:rsidRPr="007259E3" w:rsidRDefault="0043177A" w:rsidP="0043177A">
      <w:pPr>
        <w:pStyle w:val="ListParagraph"/>
        <w:ind w:left="1440"/>
        <w:rPr>
          <w:rFonts w:ascii="Arial" w:hAnsi="Arial" w:cs="Arial"/>
          <w:sz w:val="20"/>
          <w:szCs w:val="20"/>
        </w:rPr>
      </w:pPr>
      <w:r w:rsidRPr="007259E3">
        <w:rPr>
          <w:rFonts w:ascii="Arial" w:hAnsi="Arial" w:cs="Arial"/>
          <w:noProof/>
          <w:sz w:val="20"/>
          <w:szCs w:val="20"/>
        </w:rPr>
        <w:drawing>
          <wp:inline distT="0" distB="0" distL="0" distR="0" wp14:anchorId="4A806D6C" wp14:editId="74B63583">
            <wp:extent cx="5943600" cy="927100"/>
            <wp:effectExtent l="0" t="0" r="0" b="6350"/>
            <wp:docPr id="44"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1" descr="A screenshot of a computer&#10;&#10;Description automatically generated"/>
                    <pic:cNvPicPr>
                      <a:picLocks noChangeAspect="1"/>
                    </pic:cNvPicPr>
                  </pic:nvPicPr>
                  <pic:blipFill>
                    <a:blip r:embed="rId127"/>
                    <a:stretch>
                      <a:fillRect/>
                    </a:stretch>
                  </pic:blipFill>
                  <pic:spPr>
                    <a:xfrm>
                      <a:off x="0" y="0"/>
                      <a:ext cx="5943600" cy="927100"/>
                    </a:xfrm>
                    <a:prstGeom prst="rect">
                      <a:avLst/>
                    </a:prstGeom>
                  </pic:spPr>
                </pic:pic>
              </a:graphicData>
            </a:graphic>
          </wp:inline>
        </w:drawing>
      </w:r>
    </w:p>
    <w:p w14:paraId="0C0065D6" w14:textId="27D34D25" w:rsidR="00107E39" w:rsidRPr="007259E3" w:rsidRDefault="00107E39" w:rsidP="00D33837">
      <w:pPr>
        <w:pStyle w:val="ListParagraph"/>
        <w:numPr>
          <w:ilvl w:val="0"/>
          <w:numId w:val="25"/>
        </w:numPr>
        <w:rPr>
          <w:rFonts w:ascii="Arial" w:hAnsi="Arial" w:cs="Arial"/>
          <w:sz w:val="20"/>
          <w:szCs w:val="20"/>
        </w:rPr>
      </w:pPr>
      <w:r w:rsidRPr="007259E3">
        <w:rPr>
          <w:rFonts w:ascii="Arial" w:hAnsi="Arial" w:cs="Arial"/>
          <w:b/>
          <w:bCs/>
          <w:sz w:val="20"/>
          <w:szCs w:val="20"/>
        </w:rPr>
        <w:t xml:space="preserve">Debug: </w:t>
      </w:r>
      <w:r w:rsidRPr="007259E3">
        <w:rPr>
          <w:rFonts w:ascii="Arial" w:hAnsi="Arial" w:cs="Arial"/>
          <w:sz w:val="20"/>
          <w:szCs w:val="20"/>
        </w:rPr>
        <w:t>System level debug file. These may be split into multiple files for a single day to avoid files becoming too large</w:t>
      </w:r>
    </w:p>
    <w:p w14:paraId="440FDA66" w14:textId="0BB3C08D" w:rsidR="00107E39" w:rsidRPr="007259E3" w:rsidRDefault="00107E39" w:rsidP="00D33837">
      <w:pPr>
        <w:pStyle w:val="ListParagraph"/>
        <w:numPr>
          <w:ilvl w:val="0"/>
          <w:numId w:val="25"/>
        </w:numPr>
        <w:rPr>
          <w:rFonts w:ascii="Arial" w:hAnsi="Arial" w:cs="Arial"/>
          <w:sz w:val="20"/>
          <w:szCs w:val="20"/>
        </w:rPr>
      </w:pPr>
      <w:r w:rsidRPr="007259E3">
        <w:rPr>
          <w:rFonts w:ascii="Arial" w:hAnsi="Arial" w:cs="Arial"/>
          <w:b/>
          <w:bCs/>
          <w:sz w:val="20"/>
          <w:szCs w:val="20"/>
        </w:rPr>
        <w:t>APC</w:t>
      </w:r>
      <w:r w:rsidRPr="007259E3">
        <w:rPr>
          <w:rFonts w:ascii="Arial" w:hAnsi="Arial" w:cs="Arial"/>
          <w:sz w:val="20"/>
          <w:szCs w:val="20"/>
        </w:rPr>
        <w:t>: Paper path controller debug file</w:t>
      </w:r>
    </w:p>
    <w:p w14:paraId="410D437E" w14:textId="2BFDF90A" w:rsidR="00107E39" w:rsidRPr="007259E3" w:rsidRDefault="00E4265A" w:rsidP="00D33837">
      <w:pPr>
        <w:pStyle w:val="ListParagraph"/>
        <w:numPr>
          <w:ilvl w:val="0"/>
          <w:numId w:val="25"/>
        </w:numPr>
        <w:rPr>
          <w:rFonts w:ascii="Arial" w:hAnsi="Arial" w:cs="Arial"/>
          <w:sz w:val="20"/>
          <w:szCs w:val="20"/>
        </w:rPr>
      </w:pPr>
      <w:r w:rsidRPr="007259E3">
        <w:rPr>
          <w:rStyle w:val="wacimagecontainer"/>
          <w:rFonts w:ascii="Arial" w:hAnsi="Arial" w:cs="Arial"/>
          <w:b/>
          <w:bCs/>
          <w:noProof/>
          <w:color w:val="000000"/>
          <w:sz w:val="20"/>
          <w:szCs w:val="20"/>
          <w:shd w:val="clear" w:color="auto" w:fill="FFFFFF"/>
        </w:rPr>
        <w:lastRenderedPageBreak/>
        <w:drawing>
          <wp:anchor distT="0" distB="0" distL="114300" distR="114300" simplePos="0" relativeHeight="251662336" behindDoc="0" locked="0" layoutInCell="1" allowOverlap="1" wp14:anchorId="2FD46AE2" wp14:editId="1752F12A">
            <wp:simplePos x="0" y="0"/>
            <wp:positionH relativeFrom="column">
              <wp:posOffset>760320</wp:posOffset>
            </wp:positionH>
            <wp:positionV relativeFrom="paragraph">
              <wp:posOffset>327025</wp:posOffset>
            </wp:positionV>
            <wp:extent cx="5179430" cy="4076032"/>
            <wp:effectExtent l="0" t="0" r="2540" b="1270"/>
            <wp:wrapTopAndBottom/>
            <wp:docPr id="31" name="Picture 17"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A screenshot of a computer&#10;&#10;Description automatically generated"/>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5179430" cy="4076032"/>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107E39" w:rsidRPr="007259E3">
        <w:rPr>
          <w:rFonts w:ascii="Arial" w:hAnsi="Arial" w:cs="Arial"/>
          <w:b/>
          <w:bCs/>
          <w:sz w:val="20"/>
          <w:szCs w:val="20"/>
        </w:rPr>
        <w:t>Event</w:t>
      </w:r>
      <w:r w:rsidR="00107E39" w:rsidRPr="007259E3">
        <w:rPr>
          <w:rFonts w:ascii="Arial" w:hAnsi="Arial" w:cs="Arial"/>
          <w:sz w:val="20"/>
          <w:szCs w:val="20"/>
        </w:rPr>
        <w:t xml:space="preserve">: List of events that have occurred. </w:t>
      </w:r>
    </w:p>
    <w:p w14:paraId="4840A616" w14:textId="54969487" w:rsidR="00E4265A" w:rsidRPr="007259E3" w:rsidRDefault="00E4265A" w:rsidP="00E4265A">
      <w:pPr>
        <w:rPr>
          <w:rFonts w:ascii="Arial" w:hAnsi="Arial" w:cs="Arial"/>
          <w:sz w:val="20"/>
          <w:szCs w:val="20"/>
        </w:rPr>
      </w:pPr>
    </w:p>
    <w:p w14:paraId="59ABB309" w14:textId="72872BAC" w:rsidR="00E4265A" w:rsidRPr="007259E3" w:rsidRDefault="00A423DB" w:rsidP="00A423DB">
      <w:pPr>
        <w:ind w:left="720"/>
        <w:rPr>
          <w:rFonts w:ascii="Arial" w:hAnsi="Arial" w:cs="Arial"/>
          <w:sz w:val="20"/>
          <w:szCs w:val="20"/>
        </w:rPr>
      </w:pPr>
      <w:r w:rsidRPr="007259E3">
        <w:rPr>
          <w:rStyle w:val="wacimagecontainer"/>
          <w:rFonts w:ascii="Arial" w:hAnsi="Arial" w:cs="Arial"/>
          <w:noProof/>
          <w:color w:val="498205"/>
          <w:sz w:val="20"/>
          <w:szCs w:val="20"/>
          <w:u w:val="single"/>
          <w:shd w:val="clear" w:color="auto" w:fill="FFFFFF"/>
        </w:rPr>
        <w:drawing>
          <wp:anchor distT="0" distB="0" distL="114300" distR="114300" simplePos="0" relativeHeight="251663360" behindDoc="0" locked="0" layoutInCell="1" allowOverlap="1" wp14:anchorId="78F347E3" wp14:editId="63FA93F9">
            <wp:simplePos x="0" y="0"/>
            <wp:positionH relativeFrom="column">
              <wp:posOffset>518795</wp:posOffset>
            </wp:positionH>
            <wp:positionV relativeFrom="paragraph">
              <wp:posOffset>720090</wp:posOffset>
            </wp:positionV>
            <wp:extent cx="5256530" cy="2656840"/>
            <wp:effectExtent l="0" t="0" r="1270" b="0"/>
            <wp:wrapTopAndBottom/>
            <wp:docPr id="32" name="Picture 18"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A screenshot of a computer&#10;&#10;Description automatically generated"/>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5256530" cy="265684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E4265A" w:rsidRPr="007259E3">
        <w:rPr>
          <w:rFonts w:ascii="Arial" w:hAnsi="Arial" w:cs="Arial"/>
          <w:sz w:val="20"/>
          <w:szCs w:val="20"/>
        </w:rPr>
        <w:t xml:space="preserve">Detailed information on job usage can be displayed by clicking on the </w:t>
      </w:r>
      <w:r w:rsidR="00E4265A" w:rsidRPr="007259E3">
        <w:rPr>
          <w:rFonts w:ascii="Arial" w:hAnsi="Arial" w:cs="Arial"/>
          <w:b/>
          <w:bCs/>
          <w:sz w:val="20"/>
          <w:szCs w:val="20"/>
        </w:rPr>
        <w:t xml:space="preserve">View </w:t>
      </w:r>
      <w:r w:rsidR="00E4265A" w:rsidRPr="007259E3">
        <w:rPr>
          <w:rFonts w:ascii="Arial" w:hAnsi="Arial" w:cs="Arial"/>
          <w:sz w:val="20"/>
          <w:szCs w:val="20"/>
        </w:rPr>
        <w:t xml:space="preserve">link beside each listed job title. Job and Page costs can be estimated and utilize the user-entered consumable costs. </w:t>
      </w:r>
    </w:p>
    <w:p w14:paraId="46D866C5" w14:textId="6EE0BDD0" w:rsidR="00E4265A" w:rsidRDefault="00E4265A" w:rsidP="00E4265A">
      <w:pPr>
        <w:pStyle w:val="Heading4"/>
        <w:ind w:left="720"/>
      </w:pPr>
      <w:r>
        <w:lastRenderedPageBreak/>
        <w:t>Diagnostics</w:t>
      </w:r>
    </w:p>
    <w:p w14:paraId="54E44E7C" w14:textId="412268C7" w:rsidR="00E4265A" w:rsidRPr="007259E3" w:rsidRDefault="00E4265A" w:rsidP="00E4265A">
      <w:pPr>
        <w:ind w:left="720"/>
        <w:rPr>
          <w:rFonts w:ascii="Arial" w:hAnsi="Arial" w:cs="Arial"/>
          <w:sz w:val="20"/>
          <w:szCs w:val="20"/>
        </w:rPr>
      </w:pPr>
      <w:r w:rsidRPr="007259E3">
        <w:rPr>
          <w:rFonts w:ascii="Arial" w:hAnsi="Arial" w:cs="Arial"/>
          <w:sz w:val="20"/>
          <w:szCs w:val="20"/>
        </w:rPr>
        <w:t xml:space="preserve">The </w:t>
      </w:r>
      <w:r w:rsidRPr="007259E3">
        <w:rPr>
          <w:rFonts w:ascii="Arial" w:hAnsi="Arial" w:cs="Arial"/>
          <w:b/>
          <w:bCs/>
          <w:sz w:val="20"/>
          <w:szCs w:val="20"/>
        </w:rPr>
        <w:t xml:space="preserve">Diagnostics </w:t>
      </w:r>
      <w:r w:rsidRPr="007259E3">
        <w:rPr>
          <w:rFonts w:ascii="Arial" w:hAnsi="Arial" w:cs="Arial"/>
          <w:sz w:val="20"/>
          <w:szCs w:val="20"/>
        </w:rPr>
        <w:t xml:space="preserve">page </w:t>
      </w:r>
      <w:r w:rsidR="00FB702B" w:rsidRPr="007259E3">
        <w:rPr>
          <w:rFonts w:ascii="Arial" w:hAnsi="Arial" w:cs="Arial"/>
          <w:sz w:val="20"/>
          <w:szCs w:val="20"/>
        </w:rPr>
        <w:t xml:space="preserve">is organized into two sections – </w:t>
      </w:r>
      <w:r w:rsidR="00FB702B" w:rsidRPr="007259E3">
        <w:rPr>
          <w:rFonts w:ascii="Arial" w:hAnsi="Arial" w:cs="Arial"/>
          <w:b/>
          <w:bCs/>
          <w:sz w:val="20"/>
          <w:szCs w:val="20"/>
        </w:rPr>
        <w:t>System</w:t>
      </w:r>
      <w:r w:rsidR="00FB702B" w:rsidRPr="007259E3">
        <w:rPr>
          <w:rFonts w:ascii="Arial" w:hAnsi="Arial" w:cs="Arial"/>
          <w:sz w:val="20"/>
          <w:szCs w:val="20"/>
        </w:rPr>
        <w:t xml:space="preserve"> and </w:t>
      </w:r>
      <w:r w:rsidR="00FB702B" w:rsidRPr="007259E3">
        <w:rPr>
          <w:rFonts w:ascii="Arial" w:hAnsi="Arial" w:cs="Arial"/>
          <w:b/>
          <w:bCs/>
          <w:sz w:val="20"/>
          <w:szCs w:val="20"/>
        </w:rPr>
        <w:t>Sensors</w:t>
      </w:r>
      <w:r w:rsidR="00FB702B" w:rsidRPr="007259E3">
        <w:rPr>
          <w:rFonts w:ascii="Arial" w:hAnsi="Arial" w:cs="Arial"/>
          <w:sz w:val="20"/>
          <w:szCs w:val="20"/>
        </w:rPr>
        <w:t xml:space="preserve">. </w:t>
      </w:r>
    </w:p>
    <w:p w14:paraId="6F8A692E" w14:textId="7A9028D5" w:rsidR="00FB702B" w:rsidRPr="007259E3" w:rsidRDefault="00FB702B" w:rsidP="00D33837">
      <w:pPr>
        <w:pStyle w:val="ListParagraph"/>
        <w:numPr>
          <w:ilvl w:val="0"/>
          <w:numId w:val="26"/>
        </w:numPr>
        <w:rPr>
          <w:rFonts w:ascii="Arial" w:hAnsi="Arial" w:cs="Arial"/>
          <w:sz w:val="20"/>
          <w:szCs w:val="20"/>
        </w:rPr>
      </w:pPr>
      <w:r w:rsidRPr="007259E3">
        <w:rPr>
          <w:rFonts w:ascii="Arial" w:hAnsi="Arial" w:cs="Arial"/>
          <w:b/>
          <w:bCs/>
          <w:sz w:val="20"/>
          <w:szCs w:val="20"/>
        </w:rPr>
        <w:t>System</w:t>
      </w:r>
      <w:r w:rsidRPr="007259E3">
        <w:rPr>
          <w:rStyle w:val="wacimagecontainer"/>
          <w:rFonts w:ascii="Arial" w:hAnsi="Arial" w:cs="Arial"/>
          <w:b/>
          <w:bCs/>
          <w:noProof/>
          <w:color w:val="000000"/>
          <w:sz w:val="20"/>
          <w:szCs w:val="20"/>
          <w:shd w:val="clear" w:color="auto" w:fill="FFFFFF"/>
        </w:rPr>
        <w:drawing>
          <wp:inline distT="0" distB="0" distL="0" distR="0" wp14:anchorId="077B6978" wp14:editId="173DB1E6">
            <wp:extent cx="5158835" cy="5114128"/>
            <wp:effectExtent l="0" t="0" r="3810" b="0"/>
            <wp:docPr id="33" name="Picture 19"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A screenshot of a computer&#10;&#10;Description automatically generated"/>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5172603" cy="5127776"/>
                    </a:xfrm>
                    <a:prstGeom prst="rect">
                      <a:avLst/>
                    </a:prstGeom>
                    <a:noFill/>
                    <a:ln>
                      <a:noFill/>
                    </a:ln>
                  </pic:spPr>
                </pic:pic>
              </a:graphicData>
            </a:graphic>
          </wp:inline>
        </w:drawing>
      </w:r>
    </w:p>
    <w:p w14:paraId="11F0E9E9" w14:textId="601A6465" w:rsidR="0043177A" w:rsidRPr="007259E3" w:rsidRDefault="00E4265A" w:rsidP="00D33837">
      <w:pPr>
        <w:pStyle w:val="ListParagraph"/>
        <w:numPr>
          <w:ilvl w:val="1"/>
          <w:numId w:val="26"/>
        </w:numPr>
        <w:rPr>
          <w:rFonts w:ascii="Arial" w:hAnsi="Arial" w:cs="Arial"/>
          <w:sz w:val="20"/>
          <w:szCs w:val="20"/>
        </w:rPr>
      </w:pPr>
      <w:r w:rsidRPr="007259E3">
        <w:rPr>
          <w:rFonts w:ascii="Arial" w:hAnsi="Arial" w:cs="Arial"/>
          <w:b/>
          <w:bCs/>
          <w:sz w:val="20"/>
          <w:szCs w:val="20"/>
        </w:rPr>
        <w:t>System Status</w:t>
      </w:r>
      <w:r w:rsidRPr="007259E3">
        <w:rPr>
          <w:rFonts w:ascii="Arial" w:hAnsi="Arial" w:cs="Arial"/>
          <w:sz w:val="20"/>
          <w:szCs w:val="20"/>
        </w:rPr>
        <w:t xml:space="preserve">: </w:t>
      </w:r>
      <w:bookmarkStart w:id="53" w:name="_Hlk186718857"/>
      <w:r w:rsidRPr="007259E3">
        <w:rPr>
          <w:rFonts w:ascii="Arial" w:hAnsi="Arial" w:cs="Arial"/>
          <w:sz w:val="20"/>
          <w:szCs w:val="20"/>
        </w:rPr>
        <w:t xml:space="preserve">Shows the states of various system components. When operating correctly, all these components should be </w:t>
      </w:r>
      <w:r w:rsidRPr="007259E3">
        <w:rPr>
          <w:rFonts w:ascii="Arial" w:hAnsi="Arial" w:cs="Arial"/>
          <w:b/>
          <w:bCs/>
          <w:color w:val="196B24" w:themeColor="accent3"/>
          <w:sz w:val="20"/>
          <w:szCs w:val="20"/>
        </w:rPr>
        <w:t>green</w:t>
      </w:r>
      <w:r w:rsidRPr="007259E3">
        <w:rPr>
          <w:rFonts w:ascii="Arial" w:hAnsi="Arial" w:cs="Arial"/>
          <w:sz w:val="20"/>
          <w:szCs w:val="20"/>
        </w:rPr>
        <w:t>.</w:t>
      </w:r>
      <w:bookmarkEnd w:id="53"/>
    </w:p>
    <w:p w14:paraId="341823BF" w14:textId="31D9D88F" w:rsidR="00E4265A" w:rsidRPr="007259E3" w:rsidRDefault="00E4265A" w:rsidP="00D33837">
      <w:pPr>
        <w:pStyle w:val="ListParagraph"/>
        <w:numPr>
          <w:ilvl w:val="1"/>
          <w:numId w:val="26"/>
        </w:numPr>
        <w:rPr>
          <w:rFonts w:ascii="Arial" w:hAnsi="Arial" w:cs="Arial"/>
          <w:sz w:val="20"/>
          <w:szCs w:val="20"/>
        </w:rPr>
      </w:pPr>
      <w:r w:rsidRPr="007259E3">
        <w:rPr>
          <w:rFonts w:ascii="Arial" w:hAnsi="Arial" w:cs="Arial"/>
          <w:b/>
          <w:bCs/>
          <w:sz w:val="20"/>
          <w:szCs w:val="20"/>
        </w:rPr>
        <w:t>Statistics</w:t>
      </w:r>
      <w:r w:rsidRPr="007259E3">
        <w:rPr>
          <w:rFonts w:ascii="Arial" w:hAnsi="Arial" w:cs="Arial"/>
          <w:sz w:val="20"/>
          <w:szCs w:val="20"/>
        </w:rPr>
        <w:t xml:space="preserve">: </w:t>
      </w:r>
      <w:bookmarkStart w:id="54" w:name="_Hlk186718881"/>
      <w:r w:rsidRPr="007259E3">
        <w:rPr>
          <w:rFonts w:ascii="Arial" w:hAnsi="Arial" w:cs="Arial"/>
          <w:sz w:val="20"/>
          <w:szCs w:val="20"/>
        </w:rPr>
        <w:t xml:space="preserve">Printer Statistics are based on the life of the printer. </w:t>
      </w:r>
    </w:p>
    <w:p w14:paraId="2B7DD325" w14:textId="39FB30FF" w:rsidR="00E4265A" w:rsidRPr="007259E3" w:rsidRDefault="00E4265A" w:rsidP="00D33837">
      <w:pPr>
        <w:pStyle w:val="ListParagraph"/>
        <w:numPr>
          <w:ilvl w:val="1"/>
          <w:numId w:val="26"/>
        </w:numPr>
        <w:rPr>
          <w:rFonts w:ascii="Arial" w:hAnsi="Arial" w:cs="Arial"/>
          <w:sz w:val="20"/>
          <w:szCs w:val="20"/>
        </w:rPr>
      </w:pPr>
      <w:bookmarkStart w:id="55" w:name="_Hlk186718893"/>
      <w:bookmarkEnd w:id="54"/>
      <w:r w:rsidRPr="007259E3">
        <w:rPr>
          <w:rFonts w:ascii="Arial" w:hAnsi="Arial" w:cs="Arial"/>
          <w:b/>
          <w:bCs/>
          <w:sz w:val="20"/>
          <w:szCs w:val="20"/>
        </w:rPr>
        <w:t>Printhead Ink Usage</w:t>
      </w:r>
      <w:r w:rsidRPr="007259E3">
        <w:rPr>
          <w:rFonts w:ascii="Arial" w:hAnsi="Arial" w:cs="Arial"/>
          <w:sz w:val="20"/>
          <w:szCs w:val="20"/>
        </w:rPr>
        <w:t>: Provides a detailed view of how printing is being distributed across the printhead.</w:t>
      </w:r>
    </w:p>
    <w:p w14:paraId="70A99D22" w14:textId="66E15D2D" w:rsidR="00E4265A" w:rsidRPr="007259E3" w:rsidRDefault="00E4265A" w:rsidP="00D33837">
      <w:pPr>
        <w:pStyle w:val="ListParagraph"/>
        <w:numPr>
          <w:ilvl w:val="1"/>
          <w:numId w:val="26"/>
        </w:numPr>
        <w:rPr>
          <w:rFonts w:ascii="Arial" w:hAnsi="Arial" w:cs="Arial"/>
          <w:sz w:val="20"/>
          <w:szCs w:val="20"/>
        </w:rPr>
      </w:pPr>
      <w:bookmarkStart w:id="56" w:name="_Hlk186718904"/>
      <w:bookmarkEnd w:id="55"/>
      <w:r w:rsidRPr="007259E3">
        <w:rPr>
          <w:rFonts w:ascii="Arial" w:hAnsi="Arial" w:cs="Arial"/>
          <w:b/>
          <w:bCs/>
          <w:sz w:val="20"/>
          <w:szCs w:val="20"/>
        </w:rPr>
        <w:t>Alerts</w:t>
      </w:r>
      <w:r w:rsidRPr="007259E3">
        <w:rPr>
          <w:rFonts w:ascii="Arial" w:hAnsi="Arial" w:cs="Arial"/>
          <w:sz w:val="20"/>
          <w:szCs w:val="20"/>
        </w:rPr>
        <w:t xml:space="preserve">: Show any alerts that the printhead may have raised including errors. Any errors will be cleared by the </w:t>
      </w:r>
      <w:r w:rsidRPr="007259E3">
        <w:rPr>
          <w:rFonts w:ascii="Arial" w:hAnsi="Arial" w:cs="Arial"/>
          <w:b/>
          <w:bCs/>
          <w:sz w:val="20"/>
          <w:szCs w:val="20"/>
        </w:rPr>
        <w:t>Clear Error</w:t>
      </w:r>
      <w:r w:rsidRPr="007259E3">
        <w:rPr>
          <w:rFonts w:ascii="Arial" w:hAnsi="Arial" w:cs="Arial"/>
          <w:sz w:val="20"/>
          <w:szCs w:val="20"/>
        </w:rPr>
        <w:t xml:space="preserve"> button when pressed by the user. </w:t>
      </w:r>
    </w:p>
    <w:p w14:paraId="582EF0AC" w14:textId="77777777" w:rsidR="00AD1FAE" w:rsidRPr="007259E3" w:rsidRDefault="00AD1FAE">
      <w:pPr>
        <w:rPr>
          <w:rFonts w:ascii="Arial" w:hAnsi="Arial" w:cs="Arial"/>
          <w:b/>
          <w:bCs/>
          <w:sz w:val="20"/>
          <w:szCs w:val="20"/>
        </w:rPr>
      </w:pPr>
      <w:bookmarkStart w:id="57" w:name="_Hlk186718916"/>
      <w:bookmarkEnd w:id="56"/>
      <w:r w:rsidRPr="007259E3">
        <w:rPr>
          <w:rFonts w:ascii="Arial" w:hAnsi="Arial" w:cs="Arial"/>
          <w:b/>
          <w:bCs/>
          <w:sz w:val="20"/>
          <w:szCs w:val="20"/>
        </w:rPr>
        <w:br w:type="page"/>
      </w:r>
    </w:p>
    <w:p w14:paraId="3D47BBB9" w14:textId="60FCAABD" w:rsidR="00FB702B" w:rsidRPr="007259E3" w:rsidRDefault="00FB702B" w:rsidP="00D33837">
      <w:pPr>
        <w:pStyle w:val="ListParagraph"/>
        <w:numPr>
          <w:ilvl w:val="0"/>
          <w:numId w:val="26"/>
        </w:numPr>
        <w:rPr>
          <w:rFonts w:ascii="Arial" w:hAnsi="Arial" w:cs="Arial"/>
          <w:sz w:val="20"/>
          <w:szCs w:val="20"/>
        </w:rPr>
      </w:pPr>
      <w:r w:rsidRPr="007259E3">
        <w:rPr>
          <w:rFonts w:ascii="Arial" w:hAnsi="Arial" w:cs="Arial"/>
          <w:b/>
          <w:bCs/>
          <w:sz w:val="20"/>
          <w:szCs w:val="20"/>
        </w:rPr>
        <w:lastRenderedPageBreak/>
        <w:t xml:space="preserve">Sensors: </w:t>
      </w:r>
      <w:r w:rsidRPr="007259E3">
        <w:rPr>
          <w:rFonts w:ascii="Arial" w:hAnsi="Arial" w:cs="Arial"/>
          <w:sz w:val="20"/>
          <w:szCs w:val="20"/>
        </w:rPr>
        <w:t>Shows the status of the printer’s various sensors and collects data on their operation</w:t>
      </w:r>
    </w:p>
    <w:bookmarkEnd w:id="57"/>
    <w:p w14:paraId="17638F31" w14:textId="4FE4AA52" w:rsidR="00FB702B" w:rsidRPr="007259E3" w:rsidRDefault="00FB702B" w:rsidP="00FB702B">
      <w:pPr>
        <w:pStyle w:val="ListParagraph"/>
        <w:ind w:left="1440"/>
        <w:rPr>
          <w:rFonts w:ascii="Arial" w:hAnsi="Arial" w:cs="Arial"/>
          <w:sz w:val="20"/>
          <w:szCs w:val="20"/>
        </w:rPr>
      </w:pPr>
      <w:r w:rsidRPr="007259E3">
        <w:rPr>
          <w:rFonts w:ascii="Arial" w:hAnsi="Arial" w:cs="Arial"/>
          <w:noProof/>
          <w:sz w:val="20"/>
          <w:szCs w:val="20"/>
        </w:rPr>
        <w:drawing>
          <wp:inline distT="0" distB="0" distL="0" distR="0" wp14:anchorId="1266FD63" wp14:editId="4182BBA4">
            <wp:extent cx="5384042" cy="2683968"/>
            <wp:effectExtent l="0" t="0" r="7620" b="2540"/>
            <wp:docPr id="46"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Picture 1" descr="A screenshot of a computer&#10;&#10;Description automatically generated"/>
                    <pic:cNvPicPr>
                      <a:picLocks noChangeAspect="1"/>
                    </pic:cNvPicPr>
                  </pic:nvPicPr>
                  <pic:blipFill>
                    <a:blip r:embed="rId131"/>
                    <a:stretch>
                      <a:fillRect/>
                    </a:stretch>
                  </pic:blipFill>
                  <pic:spPr>
                    <a:xfrm>
                      <a:off x="0" y="0"/>
                      <a:ext cx="5392003" cy="2687937"/>
                    </a:xfrm>
                    <a:prstGeom prst="rect">
                      <a:avLst/>
                    </a:prstGeom>
                  </pic:spPr>
                </pic:pic>
              </a:graphicData>
            </a:graphic>
          </wp:inline>
        </w:drawing>
      </w:r>
    </w:p>
    <w:p w14:paraId="6779A7CB" w14:textId="17FC26A1" w:rsidR="00E4265A" w:rsidRPr="007259E3" w:rsidRDefault="00E4265A" w:rsidP="00E4265A">
      <w:pPr>
        <w:pStyle w:val="ListParagraph"/>
        <w:ind w:left="1440"/>
        <w:rPr>
          <w:rFonts w:ascii="Arial" w:hAnsi="Arial" w:cs="Arial"/>
          <w:sz w:val="20"/>
          <w:szCs w:val="20"/>
        </w:rPr>
      </w:pPr>
      <w:r w:rsidRPr="007259E3">
        <w:rPr>
          <w:rFonts w:ascii="Arial" w:hAnsi="Arial" w:cs="Arial"/>
          <w:b/>
          <w:bCs/>
          <w:color w:val="000000"/>
          <w:sz w:val="20"/>
          <w:szCs w:val="20"/>
          <w:shd w:val="clear" w:color="auto" w:fill="FFFFFF"/>
        </w:rPr>
        <w:br/>
      </w:r>
    </w:p>
    <w:p w14:paraId="313EA01F" w14:textId="77777777" w:rsidR="00FB702B" w:rsidRPr="007259E3" w:rsidRDefault="00FB702B">
      <w:pPr>
        <w:rPr>
          <w:rFonts w:ascii="Arial" w:eastAsiaTheme="majorEastAsia" w:hAnsi="Arial" w:cs="Arial"/>
          <w:b/>
          <w:color w:val="77206D" w:themeColor="accent5" w:themeShade="BF"/>
          <w:sz w:val="20"/>
          <w:szCs w:val="20"/>
        </w:rPr>
      </w:pPr>
      <w:r w:rsidRPr="007259E3">
        <w:rPr>
          <w:rFonts w:ascii="Arial" w:hAnsi="Arial" w:cs="Arial"/>
          <w:sz w:val="20"/>
          <w:szCs w:val="20"/>
        </w:rPr>
        <w:br w:type="page"/>
      </w:r>
    </w:p>
    <w:p w14:paraId="7802183E" w14:textId="3B0B07FF" w:rsidR="00483581" w:rsidRPr="00AA04CD" w:rsidRDefault="00483581" w:rsidP="00483581">
      <w:pPr>
        <w:pStyle w:val="Heading3"/>
        <w:rPr>
          <w:color w:val="215E99" w:themeColor="text2" w:themeTint="BF"/>
        </w:rPr>
      </w:pPr>
      <w:bookmarkStart w:id="58" w:name="_Toc208844670"/>
      <w:r w:rsidRPr="00AA04CD">
        <w:rPr>
          <w:color w:val="215E99" w:themeColor="text2" w:themeTint="BF"/>
        </w:rPr>
        <w:lastRenderedPageBreak/>
        <w:t>Test Print</w:t>
      </w:r>
      <w:bookmarkEnd w:id="58"/>
    </w:p>
    <w:p w14:paraId="2D2C9AFB" w14:textId="71838343" w:rsidR="00E4265A" w:rsidRPr="007259E3" w:rsidRDefault="00E4265A" w:rsidP="00E4265A">
      <w:pPr>
        <w:ind w:left="720"/>
        <w:rPr>
          <w:rFonts w:ascii="Arial" w:hAnsi="Arial" w:cs="Arial"/>
          <w:sz w:val="20"/>
          <w:szCs w:val="20"/>
        </w:rPr>
      </w:pPr>
      <w:bookmarkStart w:id="59" w:name="_Hlk186719052"/>
      <w:r w:rsidRPr="007259E3">
        <w:rPr>
          <w:rFonts w:ascii="Arial" w:hAnsi="Arial" w:cs="Arial"/>
          <w:sz w:val="20"/>
          <w:szCs w:val="20"/>
        </w:rPr>
        <w:t xml:space="preserve">The </w:t>
      </w:r>
      <w:r w:rsidRPr="007259E3">
        <w:rPr>
          <w:rFonts w:ascii="Arial" w:hAnsi="Arial" w:cs="Arial"/>
          <w:b/>
          <w:bCs/>
          <w:sz w:val="20"/>
          <w:szCs w:val="20"/>
        </w:rPr>
        <w:t>Test Print Menu</w:t>
      </w:r>
      <w:r w:rsidRPr="007259E3">
        <w:rPr>
          <w:rFonts w:ascii="Arial" w:hAnsi="Arial" w:cs="Arial"/>
          <w:sz w:val="20"/>
          <w:szCs w:val="20"/>
        </w:rPr>
        <w:t xml:space="preserve"> provides a list of standard test prints that the user can request. Each print is designed to be printed using the full width of the printer using either A4 – Landscape or US Letter – Landscape media loaded into the feeder. </w:t>
      </w:r>
    </w:p>
    <w:bookmarkEnd w:id="59"/>
    <w:p w14:paraId="4FD956E2" w14:textId="23D81C96" w:rsidR="00FB702B" w:rsidRPr="007259E3" w:rsidRDefault="00FB702B" w:rsidP="00E4265A">
      <w:pPr>
        <w:ind w:left="720"/>
        <w:rPr>
          <w:rFonts w:ascii="Arial" w:hAnsi="Arial" w:cs="Arial"/>
          <w:sz w:val="20"/>
          <w:szCs w:val="20"/>
        </w:rPr>
      </w:pPr>
      <w:r w:rsidRPr="007259E3">
        <w:rPr>
          <w:rStyle w:val="wacimagecontainer"/>
          <w:rFonts w:ascii="Arial" w:hAnsi="Arial" w:cs="Arial"/>
          <w:noProof/>
          <w:color w:val="498205"/>
          <w:sz w:val="20"/>
          <w:szCs w:val="20"/>
          <w:u w:val="single"/>
          <w:shd w:val="clear" w:color="auto" w:fill="FFFFFF"/>
        </w:rPr>
        <w:drawing>
          <wp:inline distT="0" distB="0" distL="0" distR="0" wp14:anchorId="34CD62F6" wp14:editId="622FA23F">
            <wp:extent cx="6175968" cy="3739486"/>
            <wp:effectExtent l="0" t="0" r="0" b="0"/>
            <wp:docPr id="652395725" name="Picture 2"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screenshot of a computer&#10;&#10;Description automatically generated"/>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6194340" cy="3750610"/>
                    </a:xfrm>
                    <a:prstGeom prst="rect">
                      <a:avLst/>
                    </a:prstGeom>
                    <a:noFill/>
                    <a:ln>
                      <a:noFill/>
                    </a:ln>
                  </pic:spPr>
                </pic:pic>
              </a:graphicData>
            </a:graphic>
          </wp:inline>
        </w:drawing>
      </w:r>
      <w:r w:rsidRPr="007259E3">
        <w:rPr>
          <w:rFonts w:ascii="Arial" w:hAnsi="Arial" w:cs="Arial"/>
          <w:color w:val="000000"/>
          <w:sz w:val="20"/>
          <w:szCs w:val="20"/>
          <w:shd w:val="clear" w:color="auto" w:fill="FFFFFF"/>
        </w:rPr>
        <w:br/>
      </w:r>
    </w:p>
    <w:p w14:paraId="10A374ED" w14:textId="3A03B6C1" w:rsidR="004959B3" w:rsidRPr="007259E3" w:rsidRDefault="00E4265A" w:rsidP="00242718">
      <w:pPr>
        <w:ind w:left="720"/>
        <w:rPr>
          <w:rFonts w:ascii="Arial" w:hAnsi="Arial" w:cs="Arial"/>
          <w:sz w:val="20"/>
          <w:szCs w:val="20"/>
        </w:rPr>
      </w:pPr>
      <w:r w:rsidRPr="007259E3">
        <w:rPr>
          <w:rFonts w:ascii="Arial" w:hAnsi="Arial" w:cs="Arial"/>
          <w:sz w:val="20"/>
          <w:szCs w:val="20"/>
        </w:rPr>
        <w:t xml:space="preserve">When a test print is selected, a popup box will appear prompting the user to confirm the selected test print is required. </w:t>
      </w:r>
    </w:p>
    <w:p w14:paraId="29CB9FB7" w14:textId="685C4203" w:rsidR="004959B3" w:rsidRPr="007259E3" w:rsidRDefault="00242718" w:rsidP="00D33837">
      <w:pPr>
        <w:pStyle w:val="ListParagraph"/>
        <w:numPr>
          <w:ilvl w:val="0"/>
          <w:numId w:val="27"/>
        </w:numPr>
        <w:rPr>
          <w:rFonts w:ascii="Arial" w:hAnsi="Arial" w:cs="Arial"/>
          <w:sz w:val="20"/>
          <w:szCs w:val="20"/>
        </w:rPr>
      </w:pPr>
      <w:r w:rsidRPr="007259E3">
        <w:rPr>
          <w:rFonts w:ascii="Arial" w:hAnsi="Arial" w:cs="Arial"/>
          <w:b/>
          <w:bCs/>
          <w:sz w:val="20"/>
          <w:szCs w:val="20"/>
        </w:rPr>
        <w:t xml:space="preserve">Print Alignment: </w:t>
      </w:r>
      <w:r w:rsidR="004959B3" w:rsidRPr="007259E3">
        <w:rPr>
          <w:rFonts w:ascii="Arial" w:hAnsi="Arial" w:cs="Arial"/>
          <w:sz w:val="20"/>
          <w:szCs w:val="20"/>
        </w:rPr>
        <w:t xml:space="preserve">Select the </w:t>
      </w:r>
      <w:r w:rsidR="004959B3" w:rsidRPr="007259E3">
        <w:rPr>
          <w:rFonts w:ascii="Arial" w:hAnsi="Arial" w:cs="Arial"/>
          <w:b/>
          <w:bCs/>
          <w:sz w:val="20"/>
          <w:szCs w:val="20"/>
        </w:rPr>
        <w:t xml:space="preserve">Print </w:t>
      </w:r>
      <w:r w:rsidR="004771E3" w:rsidRPr="007259E3">
        <w:rPr>
          <w:rFonts w:ascii="Arial" w:hAnsi="Arial" w:cs="Arial"/>
          <w:b/>
          <w:bCs/>
          <w:sz w:val="20"/>
          <w:szCs w:val="20"/>
        </w:rPr>
        <w:t xml:space="preserve">Alignment </w:t>
      </w:r>
      <w:r w:rsidR="004771E3" w:rsidRPr="007259E3">
        <w:rPr>
          <w:rFonts w:ascii="Arial" w:hAnsi="Arial" w:cs="Arial"/>
          <w:sz w:val="20"/>
          <w:szCs w:val="20"/>
        </w:rPr>
        <w:t>option</w:t>
      </w:r>
      <w:r w:rsidR="004959B3" w:rsidRPr="007259E3">
        <w:rPr>
          <w:rFonts w:ascii="Arial" w:hAnsi="Arial" w:cs="Arial"/>
          <w:sz w:val="20"/>
          <w:szCs w:val="20"/>
        </w:rPr>
        <w:t xml:space="preserve"> from the </w:t>
      </w:r>
      <w:r w:rsidR="004959B3" w:rsidRPr="007259E3">
        <w:rPr>
          <w:rFonts w:ascii="Arial" w:hAnsi="Arial" w:cs="Arial"/>
          <w:b/>
          <w:bCs/>
          <w:sz w:val="20"/>
          <w:szCs w:val="20"/>
        </w:rPr>
        <w:t xml:space="preserve">Test Print </w:t>
      </w:r>
      <w:r w:rsidR="004959B3" w:rsidRPr="007259E3">
        <w:rPr>
          <w:rFonts w:ascii="Arial" w:hAnsi="Arial" w:cs="Arial"/>
          <w:sz w:val="20"/>
          <w:szCs w:val="20"/>
        </w:rPr>
        <w:t xml:space="preserve">menu to print out a report showing the print alignment. </w:t>
      </w:r>
    </w:p>
    <w:p w14:paraId="5F803C0B" w14:textId="7A1C4841" w:rsidR="00242718" w:rsidRPr="007259E3" w:rsidRDefault="00242718" w:rsidP="00D33837">
      <w:pPr>
        <w:pStyle w:val="ListParagraph"/>
        <w:numPr>
          <w:ilvl w:val="0"/>
          <w:numId w:val="27"/>
        </w:numPr>
        <w:rPr>
          <w:rFonts w:ascii="Arial" w:hAnsi="Arial" w:cs="Arial"/>
          <w:sz w:val="20"/>
          <w:szCs w:val="20"/>
        </w:rPr>
      </w:pPr>
      <w:r w:rsidRPr="007259E3">
        <w:rPr>
          <w:rFonts w:ascii="Arial" w:hAnsi="Arial" w:cs="Arial"/>
          <w:b/>
          <w:bCs/>
          <w:sz w:val="20"/>
          <w:szCs w:val="20"/>
        </w:rPr>
        <w:t xml:space="preserve">Settings: </w:t>
      </w:r>
      <w:r w:rsidRPr="007259E3">
        <w:rPr>
          <w:rFonts w:ascii="Arial" w:hAnsi="Arial" w:cs="Arial"/>
          <w:sz w:val="20"/>
          <w:szCs w:val="20"/>
        </w:rPr>
        <w:t xml:space="preserve">Select </w:t>
      </w:r>
      <w:r w:rsidRPr="007259E3">
        <w:rPr>
          <w:rFonts w:ascii="Arial" w:hAnsi="Arial" w:cs="Arial"/>
          <w:b/>
          <w:bCs/>
          <w:sz w:val="20"/>
          <w:szCs w:val="20"/>
        </w:rPr>
        <w:t>Settings</w:t>
      </w:r>
      <w:r w:rsidRPr="007259E3">
        <w:rPr>
          <w:rFonts w:ascii="Arial" w:hAnsi="Arial" w:cs="Arial"/>
          <w:sz w:val="20"/>
          <w:szCs w:val="20"/>
        </w:rPr>
        <w:t xml:space="preserve"> from the </w:t>
      </w:r>
      <w:r w:rsidRPr="007259E3">
        <w:rPr>
          <w:rFonts w:ascii="Arial" w:hAnsi="Arial" w:cs="Arial"/>
          <w:b/>
          <w:bCs/>
          <w:sz w:val="20"/>
          <w:szCs w:val="20"/>
        </w:rPr>
        <w:t xml:space="preserve">Test Print </w:t>
      </w:r>
      <w:r w:rsidRPr="007259E3">
        <w:rPr>
          <w:rFonts w:ascii="Arial" w:hAnsi="Arial" w:cs="Arial"/>
          <w:sz w:val="20"/>
          <w:szCs w:val="20"/>
        </w:rPr>
        <w:t xml:space="preserve">menu to print a </w:t>
      </w:r>
      <w:r w:rsidRPr="007259E3">
        <w:rPr>
          <w:rFonts w:ascii="Arial" w:hAnsi="Arial" w:cs="Arial"/>
          <w:b/>
          <w:bCs/>
          <w:sz w:val="20"/>
          <w:szCs w:val="20"/>
        </w:rPr>
        <w:t xml:space="preserve">Print Settings Report. </w:t>
      </w:r>
    </w:p>
    <w:p w14:paraId="4AD6A050" w14:textId="365D6BA5" w:rsidR="00242718" w:rsidRPr="007259E3" w:rsidRDefault="00242718" w:rsidP="00D33837">
      <w:pPr>
        <w:pStyle w:val="ListParagraph"/>
        <w:numPr>
          <w:ilvl w:val="0"/>
          <w:numId w:val="27"/>
        </w:numPr>
        <w:rPr>
          <w:rFonts w:ascii="Arial" w:hAnsi="Arial" w:cs="Arial"/>
          <w:sz w:val="20"/>
          <w:szCs w:val="20"/>
        </w:rPr>
      </w:pPr>
      <w:r w:rsidRPr="007259E3">
        <w:rPr>
          <w:rFonts w:ascii="Arial" w:hAnsi="Arial" w:cs="Arial"/>
          <w:b/>
          <w:bCs/>
          <w:sz w:val="20"/>
          <w:szCs w:val="20"/>
        </w:rPr>
        <w:t>Setup</w:t>
      </w:r>
      <w:r w:rsidR="00EB4DE3" w:rsidRPr="007259E3">
        <w:rPr>
          <w:rFonts w:ascii="Arial" w:hAnsi="Arial" w:cs="Arial"/>
          <w:b/>
          <w:bCs/>
          <w:sz w:val="20"/>
          <w:szCs w:val="20"/>
        </w:rPr>
        <w:t xml:space="preserve">: </w:t>
      </w:r>
      <w:r w:rsidR="00EB4DE3" w:rsidRPr="007259E3">
        <w:rPr>
          <w:rFonts w:ascii="Arial" w:hAnsi="Arial" w:cs="Arial"/>
          <w:sz w:val="20"/>
          <w:szCs w:val="20"/>
        </w:rPr>
        <w:t xml:space="preserve">Preloaded page for A4/Letter format. It is used to check print quality and adjust TOF or Encoder scaling. Use this page after a new Print Engine Installation or other major repair. </w:t>
      </w:r>
    </w:p>
    <w:p w14:paraId="311F87FC" w14:textId="6581D81F" w:rsidR="00242718" w:rsidRPr="007259E3" w:rsidRDefault="00242718" w:rsidP="00D33837">
      <w:pPr>
        <w:pStyle w:val="ListParagraph"/>
        <w:numPr>
          <w:ilvl w:val="0"/>
          <w:numId w:val="27"/>
        </w:numPr>
        <w:rPr>
          <w:rFonts w:ascii="Arial" w:hAnsi="Arial" w:cs="Arial"/>
          <w:sz w:val="20"/>
          <w:szCs w:val="20"/>
        </w:rPr>
      </w:pPr>
      <w:r w:rsidRPr="007259E3">
        <w:rPr>
          <w:rFonts w:ascii="Arial" w:hAnsi="Arial" w:cs="Arial"/>
          <w:b/>
          <w:bCs/>
          <w:sz w:val="20"/>
          <w:szCs w:val="20"/>
        </w:rPr>
        <w:t>Calibration</w:t>
      </w:r>
    </w:p>
    <w:p w14:paraId="62C141CE" w14:textId="77777777" w:rsidR="00242718" w:rsidRPr="007259E3" w:rsidRDefault="00242718">
      <w:pPr>
        <w:rPr>
          <w:rFonts w:ascii="Arial" w:eastAsiaTheme="majorEastAsia" w:hAnsi="Arial" w:cs="Arial"/>
          <w:b/>
          <w:color w:val="77206D" w:themeColor="accent5" w:themeShade="BF"/>
          <w:sz w:val="20"/>
          <w:szCs w:val="20"/>
        </w:rPr>
      </w:pPr>
      <w:r w:rsidRPr="007259E3">
        <w:rPr>
          <w:rFonts w:ascii="Arial" w:hAnsi="Arial" w:cs="Arial"/>
          <w:sz w:val="20"/>
          <w:szCs w:val="20"/>
        </w:rPr>
        <w:br w:type="page"/>
      </w:r>
    </w:p>
    <w:p w14:paraId="057B956B" w14:textId="18A3E628" w:rsidR="00483581" w:rsidRPr="00AA04CD" w:rsidRDefault="00483581" w:rsidP="00483581">
      <w:pPr>
        <w:pStyle w:val="Heading3"/>
        <w:rPr>
          <w:color w:val="215E99" w:themeColor="text2" w:themeTint="BF"/>
        </w:rPr>
      </w:pPr>
      <w:bookmarkStart w:id="60" w:name="_Toc208844671"/>
      <w:r w:rsidRPr="00AA04CD">
        <w:rPr>
          <w:color w:val="215E99" w:themeColor="text2" w:themeTint="BF"/>
        </w:rPr>
        <w:lastRenderedPageBreak/>
        <w:t>Maintenance</w:t>
      </w:r>
      <w:bookmarkEnd w:id="60"/>
    </w:p>
    <w:p w14:paraId="7D123FC9" w14:textId="0237F49D" w:rsidR="00242718" w:rsidRPr="007259E3" w:rsidRDefault="00242718" w:rsidP="00242718">
      <w:pPr>
        <w:ind w:left="720"/>
        <w:rPr>
          <w:rFonts w:ascii="Arial" w:hAnsi="Arial" w:cs="Arial"/>
          <w:sz w:val="20"/>
          <w:szCs w:val="20"/>
        </w:rPr>
      </w:pPr>
      <w:r w:rsidRPr="007259E3">
        <w:rPr>
          <w:rFonts w:ascii="Arial" w:hAnsi="Arial" w:cs="Arial"/>
          <w:sz w:val="20"/>
          <w:szCs w:val="20"/>
        </w:rPr>
        <w:t xml:space="preserve">The </w:t>
      </w:r>
      <w:r w:rsidRPr="007259E3">
        <w:rPr>
          <w:rFonts w:ascii="Arial" w:hAnsi="Arial" w:cs="Arial"/>
          <w:b/>
          <w:bCs/>
          <w:sz w:val="20"/>
          <w:szCs w:val="20"/>
        </w:rPr>
        <w:t>maintenance</w:t>
      </w:r>
      <w:r w:rsidRPr="007259E3">
        <w:rPr>
          <w:rFonts w:ascii="Arial" w:hAnsi="Arial" w:cs="Arial"/>
          <w:sz w:val="20"/>
          <w:szCs w:val="20"/>
        </w:rPr>
        <w:t xml:space="preserve"> menu in the Toolbox lets you perform various levels of printhead maintenance:</w:t>
      </w:r>
    </w:p>
    <w:p w14:paraId="730341B9" w14:textId="561C6ACC" w:rsidR="00242718" w:rsidRPr="007259E3" w:rsidRDefault="0082706B" w:rsidP="00242718">
      <w:pPr>
        <w:ind w:left="720"/>
        <w:rPr>
          <w:rFonts w:ascii="Arial" w:hAnsi="Arial" w:cs="Arial"/>
          <w:sz w:val="20"/>
          <w:szCs w:val="20"/>
        </w:rPr>
      </w:pPr>
      <w:r w:rsidRPr="007259E3">
        <w:rPr>
          <w:rFonts w:ascii="Arial" w:hAnsi="Arial" w:cs="Arial"/>
          <w:noProof/>
          <w:color w:val="000000"/>
          <w:sz w:val="20"/>
          <w:szCs w:val="20"/>
          <w:shd w:val="clear" w:color="auto" w:fill="FFFFFF"/>
        </w:rPr>
        <w:drawing>
          <wp:inline distT="0" distB="0" distL="0" distR="0" wp14:anchorId="71DD8DC1" wp14:editId="7B0617E8">
            <wp:extent cx="5943600" cy="3914775"/>
            <wp:effectExtent l="0" t="0" r="0" b="9525"/>
            <wp:docPr id="1979661497"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9661497" name="Picture 1" descr="A screenshot of a computer&#10;&#10;AI-generated content may be incorrect."/>
                    <pic:cNvPicPr/>
                  </pic:nvPicPr>
                  <pic:blipFill rotWithShape="1">
                    <a:blip r:embed="rId133"/>
                    <a:srcRect b="16316"/>
                    <a:stretch/>
                  </pic:blipFill>
                  <pic:spPr bwMode="auto">
                    <a:xfrm>
                      <a:off x="0" y="0"/>
                      <a:ext cx="5943600" cy="3914775"/>
                    </a:xfrm>
                    <a:prstGeom prst="rect">
                      <a:avLst/>
                    </a:prstGeom>
                    <a:ln>
                      <a:noFill/>
                    </a:ln>
                    <a:extLst>
                      <a:ext uri="{53640926-AAD7-44D8-BBD7-CCE9431645EC}">
                        <a14:shadowObscured xmlns:a14="http://schemas.microsoft.com/office/drawing/2010/main"/>
                      </a:ext>
                    </a:extLst>
                  </pic:spPr>
                </pic:pic>
              </a:graphicData>
            </a:graphic>
          </wp:inline>
        </w:drawing>
      </w:r>
    </w:p>
    <w:p w14:paraId="381F6983" w14:textId="7A60DFBA" w:rsidR="00242718" w:rsidRPr="007259E3" w:rsidRDefault="00242718" w:rsidP="00D33837">
      <w:pPr>
        <w:pStyle w:val="ListParagraph"/>
        <w:numPr>
          <w:ilvl w:val="0"/>
          <w:numId w:val="28"/>
        </w:numPr>
        <w:rPr>
          <w:rFonts w:ascii="Arial" w:hAnsi="Arial" w:cs="Arial"/>
          <w:sz w:val="20"/>
          <w:szCs w:val="20"/>
        </w:rPr>
      </w:pPr>
      <w:r w:rsidRPr="007259E3">
        <w:rPr>
          <w:rFonts w:ascii="Arial" w:hAnsi="Arial" w:cs="Arial"/>
          <w:b/>
          <w:bCs/>
          <w:sz w:val="20"/>
          <w:szCs w:val="20"/>
        </w:rPr>
        <w:t xml:space="preserve">Level 1: </w:t>
      </w:r>
      <w:r w:rsidR="00EB4DE3" w:rsidRPr="007259E3">
        <w:rPr>
          <w:rFonts w:ascii="Arial" w:hAnsi="Arial" w:cs="Arial"/>
          <w:sz w:val="20"/>
          <w:szCs w:val="20"/>
        </w:rPr>
        <w:t xml:space="preserve">The initial maintenance to try when the printer indicates that the printhead needs cleaning. This option provides basic </w:t>
      </w:r>
      <w:r w:rsidR="0025074F" w:rsidRPr="007259E3">
        <w:rPr>
          <w:rFonts w:ascii="Arial" w:hAnsi="Arial" w:cs="Arial"/>
          <w:sz w:val="20"/>
          <w:szCs w:val="20"/>
        </w:rPr>
        <w:t xml:space="preserve">a </w:t>
      </w:r>
      <w:r w:rsidR="00EB4DE3" w:rsidRPr="007259E3">
        <w:rPr>
          <w:rFonts w:ascii="Arial" w:hAnsi="Arial" w:cs="Arial"/>
          <w:sz w:val="20"/>
          <w:szCs w:val="20"/>
        </w:rPr>
        <w:t xml:space="preserve">printhead clean and should be tried before any other maintenance is completed. </w:t>
      </w:r>
    </w:p>
    <w:p w14:paraId="2FC6EE0C" w14:textId="513B68CD" w:rsidR="00EB4DE3" w:rsidRPr="007259E3" w:rsidRDefault="00242718" w:rsidP="00D33837">
      <w:pPr>
        <w:pStyle w:val="ListParagraph"/>
        <w:numPr>
          <w:ilvl w:val="0"/>
          <w:numId w:val="28"/>
        </w:numPr>
        <w:rPr>
          <w:rFonts w:ascii="Arial" w:hAnsi="Arial" w:cs="Arial"/>
          <w:sz w:val="20"/>
          <w:szCs w:val="20"/>
        </w:rPr>
      </w:pPr>
      <w:r w:rsidRPr="007259E3">
        <w:rPr>
          <w:rFonts w:ascii="Arial" w:hAnsi="Arial" w:cs="Arial"/>
          <w:b/>
          <w:bCs/>
          <w:sz w:val="20"/>
          <w:szCs w:val="20"/>
        </w:rPr>
        <w:t xml:space="preserve">Level 2: </w:t>
      </w:r>
      <w:r w:rsidR="00EB4DE3" w:rsidRPr="007259E3">
        <w:rPr>
          <w:rFonts w:ascii="Arial" w:hAnsi="Arial" w:cs="Arial"/>
          <w:sz w:val="20"/>
          <w:szCs w:val="20"/>
        </w:rPr>
        <w:t>The secondary maintenance to use if PH Level 1 was unsuccessful. This option provides a more intense printhead cleaning.</w:t>
      </w:r>
    </w:p>
    <w:p w14:paraId="00A045B5" w14:textId="5043C197" w:rsidR="00242718" w:rsidRPr="007259E3" w:rsidRDefault="00242718" w:rsidP="00D33837">
      <w:pPr>
        <w:pStyle w:val="ListParagraph"/>
        <w:numPr>
          <w:ilvl w:val="0"/>
          <w:numId w:val="28"/>
        </w:numPr>
        <w:rPr>
          <w:rFonts w:ascii="Arial" w:hAnsi="Arial" w:cs="Arial"/>
          <w:sz w:val="20"/>
          <w:szCs w:val="20"/>
        </w:rPr>
      </w:pPr>
      <w:r w:rsidRPr="007259E3">
        <w:rPr>
          <w:rFonts w:ascii="Arial" w:hAnsi="Arial" w:cs="Arial"/>
          <w:b/>
          <w:bCs/>
          <w:sz w:val="20"/>
          <w:szCs w:val="20"/>
        </w:rPr>
        <w:t>PH Reset</w:t>
      </w:r>
      <w:r w:rsidRPr="007259E3">
        <w:rPr>
          <w:rFonts w:ascii="Arial" w:hAnsi="Arial" w:cs="Arial"/>
          <w:sz w:val="20"/>
          <w:szCs w:val="20"/>
        </w:rPr>
        <w:t>: Re</w:t>
      </w:r>
      <w:r w:rsidR="00EB4DE3" w:rsidRPr="007259E3">
        <w:rPr>
          <w:rFonts w:ascii="Arial" w:hAnsi="Arial" w:cs="Arial"/>
          <w:sz w:val="20"/>
          <w:szCs w:val="20"/>
        </w:rPr>
        <w:t xml:space="preserve">sets the printhead after the printer has stopped from an error that has been fixed without having to restart the job. </w:t>
      </w:r>
      <w:r w:rsidRPr="007259E3">
        <w:rPr>
          <w:rFonts w:ascii="Arial" w:hAnsi="Arial" w:cs="Arial"/>
          <w:sz w:val="20"/>
          <w:szCs w:val="20"/>
        </w:rPr>
        <w:t xml:space="preserve"> </w:t>
      </w:r>
    </w:p>
    <w:p w14:paraId="44777D9B" w14:textId="669F2B32" w:rsidR="0082706B" w:rsidRPr="007259E3" w:rsidRDefault="0082706B" w:rsidP="00D33837">
      <w:pPr>
        <w:pStyle w:val="ListParagraph"/>
        <w:numPr>
          <w:ilvl w:val="0"/>
          <w:numId w:val="28"/>
        </w:numPr>
        <w:rPr>
          <w:rFonts w:ascii="Arial" w:hAnsi="Arial" w:cs="Arial"/>
          <w:sz w:val="20"/>
          <w:szCs w:val="20"/>
        </w:rPr>
      </w:pPr>
      <w:r w:rsidRPr="007259E3">
        <w:rPr>
          <w:rFonts w:ascii="Arial" w:hAnsi="Arial" w:cs="Arial"/>
          <w:b/>
          <w:bCs/>
          <w:sz w:val="20"/>
          <w:szCs w:val="20"/>
        </w:rPr>
        <w:t xml:space="preserve">Printhead Off: </w:t>
      </w:r>
      <w:r w:rsidRPr="007259E3">
        <w:rPr>
          <w:rFonts w:ascii="Arial" w:hAnsi="Arial" w:cs="Arial"/>
          <w:sz w:val="20"/>
          <w:szCs w:val="20"/>
        </w:rPr>
        <w:t xml:space="preserve">Turns the Printhead off. </w:t>
      </w:r>
    </w:p>
    <w:p w14:paraId="641FA9DB" w14:textId="1AD41AFF" w:rsidR="00483581" w:rsidRPr="007259E3" w:rsidRDefault="00242718" w:rsidP="00D33837">
      <w:pPr>
        <w:pStyle w:val="ListParagraph"/>
        <w:numPr>
          <w:ilvl w:val="0"/>
          <w:numId w:val="28"/>
        </w:numPr>
        <w:rPr>
          <w:rFonts w:ascii="Arial" w:hAnsi="Arial" w:cs="Arial"/>
          <w:sz w:val="20"/>
          <w:szCs w:val="20"/>
        </w:rPr>
      </w:pPr>
      <w:r w:rsidRPr="007259E3">
        <w:rPr>
          <w:rFonts w:ascii="Arial" w:hAnsi="Arial" w:cs="Arial"/>
          <w:b/>
          <w:bCs/>
          <w:sz w:val="20"/>
          <w:szCs w:val="20"/>
        </w:rPr>
        <w:t>Advance Wiper</w:t>
      </w:r>
      <w:r w:rsidRPr="007259E3">
        <w:rPr>
          <w:rFonts w:ascii="Arial" w:hAnsi="Arial" w:cs="Arial"/>
          <w:sz w:val="20"/>
          <w:szCs w:val="20"/>
        </w:rPr>
        <w:t>: Moves the</w:t>
      </w:r>
      <w:r w:rsidR="00EB4DE3" w:rsidRPr="007259E3">
        <w:rPr>
          <w:rFonts w:ascii="Arial" w:hAnsi="Arial" w:cs="Arial"/>
          <w:sz w:val="20"/>
          <w:szCs w:val="20"/>
        </w:rPr>
        <w:t xml:space="preserve"> maintenance</w:t>
      </w:r>
      <w:r w:rsidRPr="007259E3">
        <w:rPr>
          <w:rFonts w:ascii="Arial" w:hAnsi="Arial" w:cs="Arial"/>
          <w:sz w:val="20"/>
          <w:szCs w:val="20"/>
        </w:rPr>
        <w:t xml:space="preserve"> wiper </w:t>
      </w:r>
      <w:r w:rsidR="00EB4DE3" w:rsidRPr="007259E3">
        <w:rPr>
          <w:rFonts w:ascii="Arial" w:hAnsi="Arial" w:cs="Arial"/>
          <w:sz w:val="20"/>
          <w:szCs w:val="20"/>
        </w:rPr>
        <w:t>forward 0.25” (6mm). It may require multiple advances to get</w:t>
      </w:r>
      <w:r w:rsidRPr="007259E3">
        <w:rPr>
          <w:rFonts w:ascii="Arial" w:hAnsi="Arial" w:cs="Arial"/>
          <w:sz w:val="20"/>
          <w:szCs w:val="20"/>
        </w:rPr>
        <w:t xml:space="preserve"> to a clean portion of the printhead. </w:t>
      </w:r>
    </w:p>
    <w:p w14:paraId="24F5E7F9" w14:textId="0421ACEA" w:rsidR="0082706B" w:rsidRPr="007259E3" w:rsidRDefault="0082706B" w:rsidP="00D33837">
      <w:pPr>
        <w:pStyle w:val="ListParagraph"/>
        <w:numPr>
          <w:ilvl w:val="0"/>
          <w:numId w:val="28"/>
        </w:numPr>
        <w:rPr>
          <w:rFonts w:ascii="Arial" w:hAnsi="Arial" w:cs="Arial"/>
          <w:sz w:val="20"/>
          <w:szCs w:val="20"/>
        </w:rPr>
      </w:pPr>
      <w:r w:rsidRPr="007259E3">
        <w:rPr>
          <w:rFonts w:ascii="Arial" w:hAnsi="Arial" w:cs="Arial"/>
          <w:b/>
          <w:bCs/>
          <w:sz w:val="20"/>
          <w:szCs w:val="20"/>
        </w:rPr>
        <w:t>Prime Supply</w:t>
      </w:r>
      <w:r w:rsidRPr="007259E3">
        <w:rPr>
          <w:rFonts w:ascii="Arial" w:hAnsi="Arial" w:cs="Arial"/>
          <w:sz w:val="20"/>
          <w:szCs w:val="20"/>
        </w:rPr>
        <w:t xml:space="preserve">: Primes the ink supply. </w:t>
      </w:r>
    </w:p>
    <w:p w14:paraId="7F6E18B1" w14:textId="79745784" w:rsidR="0082706B" w:rsidRPr="007259E3" w:rsidRDefault="0082706B" w:rsidP="00D33837">
      <w:pPr>
        <w:pStyle w:val="ListParagraph"/>
        <w:numPr>
          <w:ilvl w:val="0"/>
          <w:numId w:val="28"/>
        </w:numPr>
        <w:rPr>
          <w:rFonts w:ascii="Arial" w:hAnsi="Arial" w:cs="Arial"/>
          <w:sz w:val="20"/>
          <w:szCs w:val="20"/>
        </w:rPr>
      </w:pPr>
      <w:r w:rsidRPr="007259E3">
        <w:rPr>
          <w:rFonts w:ascii="Arial" w:hAnsi="Arial" w:cs="Arial"/>
          <w:b/>
          <w:bCs/>
          <w:sz w:val="20"/>
          <w:szCs w:val="20"/>
        </w:rPr>
        <w:t>Restart UI</w:t>
      </w:r>
      <w:r w:rsidRPr="007259E3">
        <w:rPr>
          <w:rFonts w:ascii="Arial" w:hAnsi="Arial" w:cs="Arial"/>
          <w:sz w:val="20"/>
          <w:szCs w:val="20"/>
        </w:rPr>
        <w:t>: Restarts the User Interface after update installation.</w:t>
      </w:r>
    </w:p>
    <w:p w14:paraId="2D3F560C" w14:textId="77777777" w:rsidR="005727FE" w:rsidRDefault="005727FE" w:rsidP="00AA04CD">
      <w:pPr>
        <w:pStyle w:val="Heading1"/>
        <w:sectPr w:rsidR="005727FE" w:rsidSect="00CF1FDB">
          <w:headerReference w:type="default" r:id="rId134"/>
          <w:type w:val="continuous"/>
          <w:pgSz w:w="12240" w:h="15840"/>
          <w:pgMar w:top="1440" w:right="1440" w:bottom="1440" w:left="1440" w:header="720" w:footer="720" w:gutter="0"/>
          <w:cols w:space="720"/>
          <w:docGrid w:linePitch="360"/>
        </w:sectPr>
      </w:pPr>
    </w:p>
    <w:p w14:paraId="56EF3CA1" w14:textId="69B64FA2" w:rsidR="00483581" w:rsidRDefault="00035637" w:rsidP="00AA04CD">
      <w:pPr>
        <w:pStyle w:val="Heading1"/>
      </w:pPr>
      <w:bookmarkStart w:id="61" w:name="_Toc208844672"/>
      <w:r>
        <w:lastRenderedPageBreak/>
        <w:t>Chapter</w:t>
      </w:r>
      <w:r w:rsidR="00B60581">
        <w:t xml:space="preserve"> 4: </w:t>
      </w:r>
      <w:r w:rsidR="00483581">
        <w:t>Maintenance</w:t>
      </w:r>
      <w:bookmarkEnd w:id="61"/>
    </w:p>
    <w:p w14:paraId="0C848F60" w14:textId="358969D2" w:rsidR="00B60581" w:rsidRPr="00933566" w:rsidRDefault="00B60581" w:rsidP="00B60581">
      <w:pPr>
        <w:ind w:left="720"/>
        <w:rPr>
          <w:rFonts w:ascii="Arial" w:hAnsi="Arial" w:cs="Arial"/>
          <w:sz w:val="20"/>
          <w:szCs w:val="20"/>
        </w:rPr>
      </w:pPr>
      <w:r w:rsidRPr="00933566">
        <w:rPr>
          <w:rFonts w:ascii="Arial" w:hAnsi="Arial" w:cs="Arial"/>
          <w:sz w:val="20"/>
          <w:szCs w:val="20"/>
        </w:rPr>
        <w:t xml:space="preserve">Periodic maintenance is needed to keep the printer in good working order. Many tasks can be performed by operators with basic supplies, with no special tools needed. Other tasks should only be performed by trained service professionals. </w:t>
      </w:r>
    </w:p>
    <w:p w14:paraId="60FF3BD0" w14:textId="3A1E5040" w:rsidR="00B60581" w:rsidRPr="00933566" w:rsidRDefault="00B60581" w:rsidP="00B60581">
      <w:pPr>
        <w:ind w:left="720"/>
        <w:rPr>
          <w:rFonts w:ascii="Arial" w:hAnsi="Arial" w:cs="Arial"/>
          <w:i/>
          <w:iCs/>
          <w:sz w:val="20"/>
          <w:szCs w:val="20"/>
        </w:rPr>
      </w:pPr>
      <w:r w:rsidRPr="00933566">
        <w:rPr>
          <w:rFonts w:ascii="Arial" w:hAnsi="Arial" w:cs="Arial"/>
          <w:b/>
          <w:bCs/>
          <w:i/>
          <w:iCs/>
          <w:sz w:val="20"/>
          <w:szCs w:val="20"/>
        </w:rPr>
        <w:t>Note</w:t>
      </w:r>
      <w:r w:rsidRPr="00933566">
        <w:rPr>
          <w:rFonts w:ascii="Arial" w:hAnsi="Arial" w:cs="Arial"/>
          <w:i/>
          <w:iCs/>
          <w:sz w:val="20"/>
          <w:szCs w:val="20"/>
        </w:rPr>
        <w:t xml:space="preserve">: High volume usage may require more frequent maintenance. </w:t>
      </w:r>
    </w:p>
    <w:p w14:paraId="4BDA0ED6" w14:textId="0887669B" w:rsidR="00483581" w:rsidRPr="00AA04CD" w:rsidRDefault="00483581" w:rsidP="00483581">
      <w:pPr>
        <w:pStyle w:val="Heading2"/>
        <w:rPr>
          <w:color w:val="000000" w:themeColor="text1"/>
        </w:rPr>
      </w:pPr>
      <w:bookmarkStart w:id="62" w:name="_Toc208844673"/>
      <w:r w:rsidRPr="00AA04CD">
        <w:rPr>
          <w:color w:val="000000" w:themeColor="text1"/>
        </w:rPr>
        <w:t xml:space="preserve">Replace Ink </w:t>
      </w:r>
      <w:r w:rsidR="009B29DC" w:rsidRPr="00AA04CD">
        <w:rPr>
          <w:color w:val="000000" w:themeColor="text1"/>
        </w:rPr>
        <w:t>Cartridges</w:t>
      </w:r>
      <w:bookmarkEnd w:id="62"/>
    </w:p>
    <w:p w14:paraId="119841F3" w14:textId="512F2D90" w:rsidR="009B29DC" w:rsidRPr="00933566" w:rsidRDefault="009B29DC" w:rsidP="009B29DC">
      <w:pPr>
        <w:ind w:left="720"/>
        <w:rPr>
          <w:rFonts w:ascii="Arial" w:hAnsi="Arial" w:cs="Arial"/>
          <w:sz w:val="20"/>
          <w:szCs w:val="20"/>
        </w:rPr>
      </w:pPr>
      <w:r w:rsidRPr="00933566">
        <w:rPr>
          <w:rFonts w:ascii="Arial" w:hAnsi="Arial" w:cs="Arial"/>
          <w:sz w:val="20"/>
          <w:szCs w:val="20"/>
        </w:rPr>
        <w:t xml:space="preserve">The ink level for each ink cartridge Is displayed on the left side of the touchscreen and in the Toolbox on the PC. Use the following instructions to remove and empty an ink cartridge and install a new one. </w:t>
      </w:r>
    </w:p>
    <w:p w14:paraId="39FAC005" w14:textId="4F3AB66F" w:rsidR="009B29DC" w:rsidRPr="00933566" w:rsidRDefault="009B29DC" w:rsidP="00D33837">
      <w:pPr>
        <w:pStyle w:val="ListParagraph"/>
        <w:numPr>
          <w:ilvl w:val="0"/>
          <w:numId w:val="16"/>
        </w:numPr>
        <w:rPr>
          <w:rFonts w:ascii="Arial" w:hAnsi="Arial" w:cs="Arial"/>
          <w:sz w:val="20"/>
          <w:szCs w:val="20"/>
        </w:rPr>
      </w:pPr>
      <w:r w:rsidRPr="00933566">
        <w:rPr>
          <w:rFonts w:ascii="Arial" w:hAnsi="Arial" w:cs="Arial"/>
          <w:sz w:val="20"/>
          <w:szCs w:val="20"/>
        </w:rPr>
        <w:t xml:space="preserve">Open the magnetic </w:t>
      </w:r>
      <w:r w:rsidRPr="00933566">
        <w:rPr>
          <w:rFonts w:ascii="Arial" w:hAnsi="Arial" w:cs="Arial"/>
          <w:b/>
          <w:bCs/>
          <w:sz w:val="20"/>
          <w:szCs w:val="20"/>
        </w:rPr>
        <w:t>Ink Tank Door</w:t>
      </w:r>
      <w:r w:rsidRPr="00933566">
        <w:rPr>
          <w:rFonts w:ascii="Arial" w:hAnsi="Arial" w:cs="Arial"/>
          <w:sz w:val="20"/>
          <w:szCs w:val="20"/>
        </w:rPr>
        <w:t xml:space="preserve"> to access the ink cartridges. </w:t>
      </w:r>
    </w:p>
    <w:p w14:paraId="2FC16B3D" w14:textId="24A0BB4A" w:rsidR="009B29DC" w:rsidRPr="00933566" w:rsidRDefault="009B29DC" w:rsidP="00D33837">
      <w:pPr>
        <w:pStyle w:val="ListParagraph"/>
        <w:numPr>
          <w:ilvl w:val="0"/>
          <w:numId w:val="16"/>
        </w:numPr>
        <w:rPr>
          <w:rFonts w:ascii="Arial" w:hAnsi="Arial" w:cs="Arial"/>
          <w:sz w:val="20"/>
          <w:szCs w:val="20"/>
        </w:rPr>
      </w:pPr>
      <w:r w:rsidRPr="00933566">
        <w:rPr>
          <w:rFonts w:ascii="Arial" w:hAnsi="Arial" w:cs="Arial"/>
          <w:sz w:val="20"/>
          <w:szCs w:val="20"/>
        </w:rPr>
        <w:t xml:space="preserve">Gently press on the empty ink cartridge. The </w:t>
      </w:r>
      <w:r w:rsidR="008123B7" w:rsidRPr="00933566">
        <w:rPr>
          <w:rFonts w:ascii="Arial" w:hAnsi="Arial" w:cs="Arial"/>
          <w:sz w:val="20"/>
          <w:szCs w:val="20"/>
        </w:rPr>
        <w:t>spring-loaded</w:t>
      </w:r>
      <w:r w:rsidRPr="00933566">
        <w:rPr>
          <w:rFonts w:ascii="Arial" w:hAnsi="Arial" w:cs="Arial"/>
          <w:sz w:val="20"/>
          <w:szCs w:val="20"/>
        </w:rPr>
        <w:t xml:space="preserve"> cartridge will pop out. </w:t>
      </w:r>
    </w:p>
    <w:p w14:paraId="1680EB84" w14:textId="7B609860" w:rsidR="009B29DC" w:rsidRPr="00933566" w:rsidRDefault="009B29DC" w:rsidP="00D33837">
      <w:pPr>
        <w:pStyle w:val="ListParagraph"/>
        <w:numPr>
          <w:ilvl w:val="0"/>
          <w:numId w:val="16"/>
        </w:numPr>
        <w:rPr>
          <w:rFonts w:ascii="Arial" w:hAnsi="Arial" w:cs="Arial"/>
          <w:sz w:val="20"/>
          <w:szCs w:val="20"/>
        </w:rPr>
      </w:pPr>
      <w:r w:rsidRPr="00933566">
        <w:rPr>
          <w:rFonts w:ascii="Arial" w:hAnsi="Arial" w:cs="Arial"/>
          <w:sz w:val="20"/>
          <w:szCs w:val="20"/>
        </w:rPr>
        <w:t xml:space="preserve">Gently remove the cartridge. </w:t>
      </w:r>
    </w:p>
    <w:p w14:paraId="1BD83F2F" w14:textId="738A5900" w:rsidR="009B29DC" w:rsidRPr="00933566" w:rsidRDefault="009B29DC" w:rsidP="00D33837">
      <w:pPr>
        <w:pStyle w:val="ListParagraph"/>
        <w:numPr>
          <w:ilvl w:val="0"/>
          <w:numId w:val="16"/>
        </w:numPr>
        <w:rPr>
          <w:rFonts w:ascii="Arial" w:hAnsi="Arial" w:cs="Arial"/>
          <w:sz w:val="20"/>
          <w:szCs w:val="20"/>
        </w:rPr>
      </w:pPr>
      <w:r w:rsidRPr="00933566">
        <w:rPr>
          <w:rFonts w:ascii="Arial" w:hAnsi="Arial" w:cs="Arial"/>
          <w:sz w:val="20"/>
          <w:szCs w:val="20"/>
        </w:rPr>
        <w:t>Gently place the new cartridge in the empty slot, making sure that the correct side of the cartridge is facing inwards.</w:t>
      </w:r>
    </w:p>
    <w:p w14:paraId="1FC37666" w14:textId="453D1A7D" w:rsidR="009B29DC" w:rsidRPr="00933566" w:rsidRDefault="009B29DC" w:rsidP="00D33837">
      <w:pPr>
        <w:pStyle w:val="ListParagraph"/>
        <w:numPr>
          <w:ilvl w:val="0"/>
          <w:numId w:val="16"/>
        </w:numPr>
        <w:rPr>
          <w:rFonts w:ascii="Arial" w:hAnsi="Arial" w:cs="Arial"/>
          <w:sz w:val="20"/>
          <w:szCs w:val="20"/>
        </w:rPr>
      </w:pPr>
      <w:r w:rsidRPr="00933566">
        <w:rPr>
          <w:rFonts w:ascii="Arial" w:hAnsi="Arial" w:cs="Arial"/>
          <w:sz w:val="20"/>
          <w:szCs w:val="20"/>
        </w:rPr>
        <w:t xml:space="preserve">Once in place, press the cartridge into the Ink Tank to activate the spring lock. </w:t>
      </w:r>
    </w:p>
    <w:p w14:paraId="0770F60D" w14:textId="6AE0BF6C" w:rsidR="009B29DC" w:rsidRPr="00933566" w:rsidRDefault="009B29DC" w:rsidP="00D33837">
      <w:pPr>
        <w:pStyle w:val="ListParagraph"/>
        <w:numPr>
          <w:ilvl w:val="0"/>
          <w:numId w:val="16"/>
        </w:numPr>
        <w:rPr>
          <w:rFonts w:ascii="Arial" w:hAnsi="Arial" w:cs="Arial"/>
          <w:sz w:val="20"/>
          <w:szCs w:val="20"/>
        </w:rPr>
      </w:pPr>
      <w:r w:rsidRPr="00933566">
        <w:rPr>
          <w:rFonts w:ascii="Arial" w:hAnsi="Arial" w:cs="Arial"/>
          <w:sz w:val="20"/>
          <w:szCs w:val="20"/>
        </w:rPr>
        <w:t xml:space="preserve">Close the magnetic Ink Tank Door. </w:t>
      </w:r>
    </w:p>
    <w:p w14:paraId="53167BE9" w14:textId="77777777" w:rsidR="00DE3A7A" w:rsidRPr="00933566" w:rsidRDefault="00DE3A7A" w:rsidP="00D33837">
      <w:pPr>
        <w:pStyle w:val="ListParagraph"/>
        <w:numPr>
          <w:ilvl w:val="0"/>
          <w:numId w:val="16"/>
        </w:numPr>
        <w:rPr>
          <w:rFonts w:ascii="Arial" w:hAnsi="Arial" w:cs="Arial"/>
          <w:sz w:val="20"/>
          <w:szCs w:val="20"/>
        </w:rPr>
      </w:pPr>
      <w:r w:rsidRPr="00933566">
        <w:rPr>
          <w:rFonts w:ascii="Arial" w:hAnsi="Arial" w:cs="Arial"/>
          <w:sz w:val="20"/>
          <w:szCs w:val="20"/>
        </w:rPr>
        <w:t>If the printer was off, power up the printer.</w:t>
      </w:r>
    </w:p>
    <w:p w14:paraId="1D8499FA" w14:textId="3BED15B9" w:rsidR="009B29DC" w:rsidRPr="00933566" w:rsidRDefault="00DE3A7A" w:rsidP="00DE3A7A">
      <w:pPr>
        <w:pStyle w:val="ListParagraph"/>
        <w:ind w:left="1440"/>
        <w:rPr>
          <w:rFonts w:ascii="Arial" w:hAnsi="Arial" w:cs="Arial"/>
          <w:sz w:val="20"/>
          <w:szCs w:val="20"/>
        </w:rPr>
      </w:pPr>
      <w:r w:rsidRPr="00933566">
        <w:rPr>
          <w:rFonts w:ascii="Arial" w:hAnsi="Arial" w:cs="Arial"/>
          <w:sz w:val="20"/>
          <w:szCs w:val="20"/>
        </w:rPr>
        <w:t xml:space="preserve"> If the printer was on, give the printer 30 seconds to read the cartridges and update the ink status. </w:t>
      </w:r>
    </w:p>
    <w:p w14:paraId="63B896E4" w14:textId="1F9A4036" w:rsidR="00DE3A7A" w:rsidRPr="00933566" w:rsidRDefault="00DE3A7A" w:rsidP="00933566">
      <w:pPr>
        <w:pStyle w:val="ListParagraph"/>
        <w:ind w:left="1440"/>
        <w:rPr>
          <w:rFonts w:ascii="Arial" w:hAnsi="Arial" w:cs="Arial"/>
          <w:sz w:val="20"/>
          <w:szCs w:val="20"/>
        </w:rPr>
      </w:pPr>
      <w:r w:rsidRPr="00933566">
        <w:rPr>
          <w:rFonts w:ascii="Arial" w:hAnsi="Arial" w:cs="Arial"/>
          <w:sz w:val="20"/>
          <w:szCs w:val="20"/>
        </w:rPr>
        <w:t>If ink tanks are not recognized, open the ink door and keep it open until the status changes to INK DOOR OPEN. Then, close the ink door.</w:t>
      </w:r>
    </w:p>
    <w:p w14:paraId="38ECC970" w14:textId="60562439" w:rsidR="009B29DC" w:rsidRPr="00AA04CD" w:rsidRDefault="009B29DC" w:rsidP="009B29DC">
      <w:pPr>
        <w:pStyle w:val="Heading3"/>
        <w:rPr>
          <w:color w:val="215E99" w:themeColor="text2" w:themeTint="BF"/>
        </w:rPr>
      </w:pPr>
      <w:bookmarkStart w:id="63" w:name="_Toc208844674"/>
      <w:r w:rsidRPr="00AA04CD">
        <w:rPr>
          <w:color w:val="215E99" w:themeColor="text2" w:themeTint="BF"/>
        </w:rPr>
        <w:t>Ordering Ink Cartridges</w:t>
      </w:r>
      <w:bookmarkEnd w:id="63"/>
    </w:p>
    <w:p w14:paraId="681C9E76" w14:textId="49EE36C8" w:rsidR="009B29DC" w:rsidRPr="00933566" w:rsidRDefault="005E1799" w:rsidP="005E1799">
      <w:pPr>
        <w:ind w:left="720"/>
        <w:rPr>
          <w:rFonts w:ascii="Arial" w:hAnsi="Arial" w:cs="Arial"/>
          <w:sz w:val="20"/>
          <w:szCs w:val="20"/>
        </w:rPr>
      </w:pPr>
      <w:r w:rsidRPr="00933566">
        <w:rPr>
          <w:rFonts w:ascii="Arial" w:hAnsi="Arial" w:cs="Arial"/>
          <w:sz w:val="20"/>
          <w:szCs w:val="20"/>
        </w:rPr>
        <w:t>Use the following information when ordering replacement ink cartridges:</w:t>
      </w:r>
    </w:p>
    <w:tbl>
      <w:tblPr>
        <w:tblStyle w:val="TableGrid"/>
        <w:tblW w:w="0" w:type="auto"/>
        <w:tblInd w:w="720" w:type="dxa"/>
        <w:tblLook w:val="04A0" w:firstRow="1" w:lastRow="0" w:firstColumn="1" w:lastColumn="0" w:noHBand="0" w:noVBand="1"/>
      </w:tblPr>
      <w:tblGrid>
        <w:gridCol w:w="4321"/>
        <w:gridCol w:w="4309"/>
      </w:tblGrid>
      <w:tr w:rsidR="002A5BC0" w:rsidRPr="00933566" w14:paraId="5B76A287" w14:textId="77777777" w:rsidTr="002A5BC0">
        <w:tc>
          <w:tcPr>
            <w:tcW w:w="4675" w:type="dxa"/>
          </w:tcPr>
          <w:p w14:paraId="7F40C192" w14:textId="0AA43F85" w:rsidR="002A5BC0" w:rsidRPr="00933566" w:rsidRDefault="002A5BC0" w:rsidP="005E1799">
            <w:pPr>
              <w:rPr>
                <w:rFonts w:ascii="Arial" w:hAnsi="Arial" w:cs="Arial"/>
                <w:sz w:val="20"/>
                <w:szCs w:val="20"/>
              </w:rPr>
            </w:pPr>
            <w:r w:rsidRPr="00933566">
              <w:rPr>
                <w:rFonts w:ascii="Arial" w:hAnsi="Arial" w:cs="Arial"/>
                <w:sz w:val="20"/>
                <w:szCs w:val="20"/>
              </w:rPr>
              <w:t>Item Description</w:t>
            </w:r>
          </w:p>
        </w:tc>
        <w:tc>
          <w:tcPr>
            <w:tcW w:w="4675" w:type="dxa"/>
          </w:tcPr>
          <w:p w14:paraId="724EFE17" w14:textId="7499BA02" w:rsidR="002A5BC0" w:rsidRPr="00933566" w:rsidRDefault="002A5BC0" w:rsidP="005E1799">
            <w:pPr>
              <w:rPr>
                <w:rFonts w:ascii="Arial" w:hAnsi="Arial" w:cs="Arial"/>
                <w:sz w:val="20"/>
                <w:szCs w:val="20"/>
              </w:rPr>
            </w:pPr>
            <w:r w:rsidRPr="00933566">
              <w:rPr>
                <w:rFonts w:ascii="Arial" w:hAnsi="Arial" w:cs="Arial"/>
                <w:sz w:val="20"/>
                <w:szCs w:val="20"/>
              </w:rPr>
              <w:t>Part Number</w:t>
            </w:r>
          </w:p>
        </w:tc>
      </w:tr>
      <w:tr w:rsidR="002A5BC0" w:rsidRPr="00933566" w14:paraId="562DDCAB" w14:textId="77777777" w:rsidTr="002A5BC0">
        <w:tc>
          <w:tcPr>
            <w:tcW w:w="4675" w:type="dxa"/>
          </w:tcPr>
          <w:p w14:paraId="7145FDB7" w14:textId="476CE9C3" w:rsidR="002A5BC0" w:rsidRPr="00933566" w:rsidRDefault="002A5BC0" w:rsidP="005E1799">
            <w:pPr>
              <w:rPr>
                <w:rFonts w:ascii="Arial" w:hAnsi="Arial" w:cs="Arial"/>
                <w:sz w:val="20"/>
                <w:szCs w:val="20"/>
              </w:rPr>
            </w:pPr>
            <w:r w:rsidRPr="00933566">
              <w:rPr>
                <w:rFonts w:ascii="Arial" w:hAnsi="Arial" w:cs="Arial"/>
                <w:sz w:val="20"/>
                <w:szCs w:val="20"/>
              </w:rPr>
              <w:t>Cyan Ink Cartridge</w:t>
            </w:r>
          </w:p>
        </w:tc>
        <w:tc>
          <w:tcPr>
            <w:tcW w:w="4675" w:type="dxa"/>
          </w:tcPr>
          <w:p w14:paraId="25234C2B" w14:textId="1D9457A6" w:rsidR="002A5BC0" w:rsidRPr="00933566" w:rsidRDefault="002A5BC0" w:rsidP="005E1799">
            <w:pPr>
              <w:rPr>
                <w:rFonts w:ascii="Arial" w:hAnsi="Arial" w:cs="Arial"/>
                <w:sz w:val="20"/>
                <w:szCs w:val="20"/>
              </w:rPr>
            </w:pPr>
            <w:r w:rsidRPr="00933566">
              <w:rPr>
                <w:rFonts w:ascii="Arial" w:hAnsi="Arial" w:cs="Arial"/>
                <w:sz w:val="20"/>
                <w:szCs w:val="20"/>
              </w:rPr>
              <w:t>27610031</w:t>
            </w:r>
          </w:p>
        </w:tc>
      </w:tr>
      <w:tr w:rsidR="002A5BC0" w:rsidRPr="00933566" w14:paraId="553BD3B5" w14:textId="77777777" w:rsidTr="002A5BC0">
        <w:tc>
          <w:tcPr>
            <w:tcW w:w="4675" w:type="dxa"/>
          </w:tcPr>
          <w:p w14:paraId="38777E2A" w14:textId="4E00FA42" w:rsidR="002A5BC0" w:rsidRPr="00933566" w:rsidRDefault="002A5BC0" w:rsidP="005E1799">
            <w:pPr>
              <w:rPr>
                <w:rFonts w:ascii="Arial" w:hAnsi="Arial" w:cs="Arial"/>
                <w:sz w:val="20"/>
                <w:szCs w:val="20"/>
              </w:rPr>
            </w:pPr>
            <w:r w:rsidRPr="00933566">
              <w:rPr>
                <w:rFonts w:ascii="Arial" w:hAnsi="Arial" w:cs="Arial"/>
                <w:sz w:val="20"/>
                <w:szCs w:val="20"/>
              </w:rPr>
              <w:t>Magenta Ink Cartridge</w:t>
            </w:r>
          </w:p>
        </w:tc>
        <w:tc>
          <w:tcPr>
            <w:tcW w:w="4675" w:type="dxa"/>
          </w:tcPr>
          <w:p w14:paraId="5B2FD644" w14:textId="6D92D129" w:rsidR="002A5BC0" w:rsidRPr="00933566" w:rsidRDefault="002A5BC0" w:rsidP="005E1799">
            <w:pPr>
              <w:rPr>
                <w:rFonts w:ascii="Arial" w:hAnsi="Arial" w:cs="Arial"/>
                <w:sz w:val="20"/>
                <w:szCs w:val="20"/>
              </w:rPr>
            </w:pPr>
            <w:r w:rsidRPr="00933566">
              <w:rPr>
                <w:rFonts w:ascii="Arial" w:hAnsi="Arial" w:cs="Arial"/>
                <w:sz w:val="20"/>
                <w:szCs w:val="20"/>
              </w:rPr>
              <w:t>27610032</w:t>
            </w:r>
          </w:p>
        </w:tc>
      </w:tr>
      <w:tr w:rsidR="002A5BC0" w:rsidRPr="00933566" w14:paraId="6F006CAD" w14:textId="77777777" w:rsidTr="002A5BC0">
        <w:tc>
          <w:tcPr>
            <w:tcW w:w="4675" w:type="dxa"/>
          </w:tcPr>
          <w:p w14:paraId="73359AE5" w14:textId="10BF6B45" w:rsidR="002A5BC0" w:rsidRPr="00933566" w:rsidRDefault="002A5BC0" w:rsidP="005E1799">
            <w:pPr>
              <w:rPr>
                <w:rFonts w:ascii="Arial" w:hAnsi="Arial" w:cs="Arial"/>
                <w:sz w:val="20"/>
                <w:szCs w:val="20"/>
              </w:rPr>
            </w:pPr>
            <w:r w:rsidRPr="00933566">
              <w:rPr>
                <w:rFonts w:ascii="Arial" w:hAnsi="Arial" w:cs="Arial"/>
                <w:sz w:val="20"/>
                <w:szCs w:val="20"/>
              </w:rPr>
              <w:t>Yellow Ink Cartridge</w:t>
            </w:r>
          </w:p>
        </w:tc>
        <w:tc>
          <w:tcPr>
            <w:tcW w:w="4675" w:type="dxa"/>
          </w:tcPr>
          <w:p w14:paraId="6A8442B8" w14:textId="6690E21D" w:rsidR="002A5BC0" w:rsidRPr="00933566" w:rsidRDefault="002A5BC0" w:rsidP="005E1799">
            <w:pPr>
              <w:rPr>
                <w:rFonts w:ascii="Arial" w:hAnsi="Arial" w:cs="Arial"/>
                <w:sz w:val="20"/>
                <w:szCs w:val="20"/>
              </w:rPr>
            </w:pPr>
            <w:r w:rsidRPr="00933566">
              <w:rPr>
                <w:rFonts w:ascii="Arial" w:hAnsi="Arial" w:cs="Arial"/>
                <w:sz w:val="20"/>
                <w:szCs w:val="20"/>
              </w:rPr>
              <w:t>27610033</w:t>
            </w:r>
          </w:p>
        </w:tc>
      </w:tr>
      <w:tr w:rsidR="002A5BC0" w:rsidRPr="00933566" w14:paraId="2F83C50F" w14:textId="77777777" w:rsidTr="002A5BC0">
        <w:tc>
          <w:tcPr>
            <w:tcW w:w="4675" w:type="dxa"/>
          </w:tcPr>
          <w:p w14:paraId="7E560EE6" w14:textId="06496C91" w:rsidR="002A5BC0" w:rsidRPr="00933566" w:rsidRDefault="002A5BC0" w:rsidP="005E1799">
            <w:pPr>
              <w:rPr>
                <w:rFonts w:ascii="Arial" w:hAnsi="Arial" w:cs="Arial"/>
                <w:sz w:val="20"/>
                <w:szCs w:val="20"/>
              </w:rPr>
            </w:pPr>
            <w:r w:rsidRPr="00933566">
              <w:rPr>
                <w:rFonts w:ascii="Arial" w:hAnsi="Arial" w:cs="Arial"/>
                <w:sz w:val="20"/>
                <w:szCs w:val="20"/>
              </w:rPr>
              <w:t>Black Ink Cartridge</w:t>
            </w:r>
          </w:p>
        </w:tc>
        <w:tc>
          <w:tcPr>
            <w:tcW w:w="4675" w:type="dxa"/>
          </w:tcPr>
          <w:p w14:paraId="468676AE" w14:textId="7875B4F2" w:rsidR="002A5BC0" w:rsidRPr="00933566" w:rsidRDefault="002A5BC0" w:rsidP="005E1799">
            <w:pPr>
              <w:rPr>
                <w:rFonts w:ascii="Arial" w:hAnsi="Arial" w:cs="Arial"/>
                <w:sz w:val="20"/>
                <w:szCs w:val="20"/>
              </w:rPr>
            </w:pPr>
            <w:r w:rsidRPr="00933566">
              <w:rPr>
                <w:rFonts w:ascii="Arial" w:hAnsi="Arial" w:cs="Arial"/>
                <w:sz w:val="20"/>
                <w:szCs w:val="20"/>
              </w:rPr>
              <w:t>27610034</w:t>
            </w:r>
          </w:p>
        </w:tc>
      </w:tr>
    </w:tbl>
    <w:p w14:paraId="0902A6D6" w14:textId="77777777" w:rsidR="005E1799" w:rsidRPr="00933566" w:rsidRDefault="005E1799" w:rsidP="005E1799">
      <w:pPr>
        <w:ind w:left="720"/>
        <w:rPr>
          <w:rFonts w:ascii="Arial" w:hAnsi="Arial" w:cs="Arial"/>
          <w:sz w:val="20"/>
          <w:szCs w:val="20"/>
        </w:rPr>
      </w:pPr>
    </w:p>
    <w:p w14:paraId="49F0ED68" w14:textId="105AD36B" w:rsidR="009B29DC" w:rsidRPr="00933566" w:rsidRDefault="002A5BC0" w:rsidP="009B29DC">
      <w:pPr>
        <w:ind w:left="720"/>
        <w:rPr>
          <w:rFonts w:ascii="Arial" w:hAnsi="Arial" w:cs="Arial"/>
          <w:i/>
          <w:iCs/>
          <w:sz w:val="20"/>
          <w:szCs w:val="20"/>
        </w:rPr>
      </w:pPr>
      <w:r w:rsidRPr="00933566">
        <w:rPr>
          <w:rFonts w:ascii="Arial" w:hAnsi="Arial" w:cs="Arial"/>
          <w:b/>
          <w:bCs/>
          <w:i/>
          <w:iCs/>
          <w:sz w:val="20"/>
          <w:szCs w:val="20"/>
        </w:rPr>
        <w:t>Caution</w:t>
      </w:r>
      <w:r w:rsidRPr="00933566">
        <w:rPr>
          <w:rFonts w:ascii="Arial" w:hAnsi="Arial" w:cs="Arial"/>
          <w:i/>
          <w:iCs/>
          <w:sz w:val="20"/>
          <w:szCs w:val="20"/>
        </w:rPr>
        <w:t xml:space="preserve">: Ink Cartridges are not refillable. Do not attempt to modify or refill ink cartridges or printer damage may result. Printer damage caused by modified or refilled ink cartridges is excluded from printer warranty. </w:t>
      </w:r>
    </w:p>
    <w:p w14:paraId="7241CD75" w14:textId="77777777" w:rsidR="00533950" w:rsidRDefault="00533950">
      <w:pPr>
        <w:rPr>
          <w:rFonts w:ascii="Arial" w:eastAsiaTheme="majorEastAsia" w:hAnsi="Arial" w:cstheme="majorBidi"/>
          <w:b/>
          <w:color w:val="77206D" w:themeColor="accent5" w:themeShade="BF"/>
          <w:sz w:val="28"/>
          <w:szCs w:val="28"/>
        </w:rPr>
      </w:pPr>
      <w:r>
        <w:br w:type="page"/>
      </w:r>
    </w:p>
    <w:p w14:paraId="095E2C75" w14:textId="037D2003" w:rsidR="002A5BC0" w:rsidRPr="00AA04CD" w:rsidRDefault="002A5BC0" w:rsidP="00DE3A7A">
      <w:pPr>
        <w:pStyle w:val="Heading3"/>
        <w:rPr>
          <w:color w:val="215E99" w:themeColor="text2" w:themeTint="BF"/>
        </w:rPr>
      </w:pPr>
      <w:bookmarkStart w:id="64" w:name="_Toc208844675"/>
      <w:r w:rsidRPr="00AA04CD">
        <w:rPr>
          <w:color w:val="215E99" w:themeColor="text2" w:themeTint="BF"/>
        </w:rPr>
        <w:lastRenderedPageBreak/>
        <w:t>Handling Ink Cartridges</w:t>
      </w:r>
      <w:bookmarkEnd w:id="64"/>
    </w:p>
    <w:p w14:paraId="6E379294" w14:textId="65D1E6C8" w:rsidR="002A5BC0" w:rsidRPr="00933566" w:rsidRDefault="002A5BC0" w:rsidP="002A5BC0">
      <w:pPr>
        <w:ind w:left="720"/>
        <w:rPr>
          <w:rFonts w:ascii="Arial" w:hAnsi="Arial" w:cs="Arial"/>
          <w:sz w:val="20"/>
          <w:szCs w:val="20"/>
        </w:rPr>
      </w:pPr>
      <w:r w:rsidRPr="00933566">
        <w:rPr>
          <w:rFonts w:ascii="Arial" w:hAnsi="Arial" w:cs="Arial"/>
          <w:sz w:val="20"/>
          <w:szCs w:val="20"/>
        </w:rPr>
        <w:t>Use the following precautions when handling Ink Cartridges:</w:t>
      </w:r>
    </w:p>
    <w:p w14:paraId="5A109BCE" w14:textId="7A093A14" w:rsidR="002A5BC0" w:rsidRPr="00933566" w:rsidRDefault="002A5BC0" w:rsidP="00D33837">
      <w:pPr>
        <w:pStyle w:val="ListParagraph"/>
        <w:numPr>
          <w:ilvl w:val="0"/>
          <w:numId w:val="17"/>
        </w:numPr>
        <w:rPr>
          <w:rFonts w:ascii="Arial" w:hAnsi="Arial" w:cs="Arial"/>
          <w:sz w:val="20"/>
          <w:szCs w:val="20"/>
        </w:rPr>
      </w:pPr>
      <w:r w:rsidRPr="00933566">
        <w:rPr>
          <w:rFonts w:ascii="Arial" w:hAnsi="Arial" w:cs="Arial"/>
          <w:sz w:val="20"/>
          <w:szCs w:val="20"/>
        </w:rPr>
        <w:t xml:space="preserve">Keep Ink Cartridges out of reach </w:t>
      </w:r>
      <w:proofErr w:type="gramStart"/>
      <w:r w:rsidRPr="00933566">
        <w:rPr>
          <w:rFonts w:ascii="Arial" w:hAnsi="Arial" w:cs="Arial"/>
          <w:sz w:val="20"/>
          <w:szCs w:val="20"/>
        </w:rPr>
        <w:t>of</w:t>
      </w:r>
      <w:proofErr w:type="gramEnd"/>
      <w:r w:rsidRPr="00933566">
        <w:rPr>
          <w:rFonts w:ascii="Arial" w:hAnsi="Arial" w:cs="Arial"/>
          <w:sz w:val="20"/>
          <w:szCs w:val="20"/>
        </w:rPr>
        <w:t xml:space="preserve"> children. If ink is accidentally ingested, contact a physician immediately. </w:t>
      </w:r>
    </w:p>
    <w:p w14:paraId="36380195" w14:textId="1B0E0B38" w:rsidR="002A5BC0" w:rsidRPr="00933566" w:rsidRDefault="002A5BC0" w:rsidP="00D33837">
      <w:pPr>
        <w:pStyle w:val="ListParagraph"/>
        <w:numPr>
          <w:ilvl w:val="0"/>
          <w:numId w:val="17"/>
        </w:numPr>
        <w:rPr>
          <w:rFonts w:ascii="Arial" w:hAnsi="Arial" w:cs="Arial"/>
          <w:sz w:val="20"/>
          <w:szCs w:val="20"/>
        </w:rPr>
      </w:pPr>
      <w:r w:rsidRPr="00933566">
        <w:rPr>
          <w:rFonts w:ascii="Arial" w:hAnsi="Arial" w:cs="Arial"/>
          <w:sz w:val="20"/>
          <w:szCs w:val="20"/>
        </w:rPr>
        <w:t xml:space="preserve">Keep ink cartridges in their sealed packages until they are needed. Ink cartridges should be stored at room temperature. </w:t>
      </w:r>
    </w:p>
    <w:p w14:paraId="652BAA89" w14:textId="682BDCAB" w:rsidR="002A5BC0" w:rsidRPr="00933566" w:rsidRDefault="002A5BC0" w:rsidP="00D33837">
      <w:pPr>
        <w:pStyle w:val="ListParagraph"/>
        <w:numPr>
          <w:ilvl w:val="0"/>
          <w:numId w:val="17"/>
        </w:numPr>
        <w:rPr>
          <w:rFonts w:ascii="Arial" w:hAnsi="Arial" w:cs="Arial"/>
          <w:sz w:val="20"/>
          <w:szCs w:val="20"/>
        </w:rPr>
      </w:pPr>
      <w:r w:rsidRPr="00933566">
        <w:rPr>
          <w:rFonts w:ascii="Arial" w:hAnsi="Arial" w:cs="Arial"/>
          <w:sz w:val="20"/>
          <w:szCs w:val="20"/>
        </w:rPr>
        <w:t xml:space="preserve">Do not leave an ink cartridge outside of the printer for over 30 minutes. </w:t>
      </w:r>
    </w:p>
    <w:p w14:paraId="01A675E2" w14:textId="1801849D" w:rsidR="002A5BC0" w:rsidRPr="00933566" w:rsidRDefault="002A5BC0" w:rsidP="00D33837">
      <w:pPr>
        <w:pStyle w:val="ListParagraph"/>
        <w:numPr>
          <w:ilvl w:val="0"/>
          <w:numId w:val="17"/>
        </w:numPr>
        <w:rPr>
          <w:rFonts w:ascii="Arial" w:hAnsi="Arial" w:cs="Arial"/>
          <w:sz w:val="20"/>
          <w:szCs w:val="20"/>
        </w:rPr>
      </w:pPr>
      <w:r w:rsidRPr="00933566">
        <w:rPr>
          <w:rFonts w:ascii="Arial" w:hAnsi="Arial" w:cs="Arial"/>
          <w:sz w:val="20"/>
          <w:szCs w:val="20"/>
        </w:rPr>
        <w:t xml:space="preserve">Do not touch the ink cartridge nozzles or copper contacts. Touching these parts can result in clogs, ink failure, and bad electrical connections. Do not remove the copper strips as they </w:t>
      </w:r>
      <w:proofErr w:type="gramStart"/>
      <w:r w:rsidRPr="00933566">
        <w:rPr>
          <w:rFonts w:ascii="Arial" w:hAnsi="Arial" w:cs="Arial"/>
          <w:sz w:val="20"/>
          <w:szCs w:val="20"/>
        </w:rPr>
        <w:t>are required</w:t>
      </w:r>
      <w:proofErr w:type="gramEnd"/>
      <w:r w:rsidRPr="00933566">
        <w:rPr>
          <w:rFonts w:ascii="Arial" w:hAnsi="Arial" w:cs="Arial"/>
          <w:sz w:val="20"/>
          <w:szCs w:val="20"/>
        </w:rPr>
        <w:t xml:space="preserve"> electrical contacts.</w:t>
      </w:r>
    </w:p>
    <w:p w14:paraId="378F8FD0" w14:textId="77777777" w:rsidR="00533950" w:rsidRDefault="00533950">
      <w:pPr>
        <w:rPr>
          <w:rFonts w:ascii="Arial" w:eastAsiaTheme="majorEastAsia" w:hAnsi="Arial" w:cstheme="majorBidi"/>
          <w:b/>
          <w:color w:val="77206D" w:themeColor="accent5" w:themeShade="BF"/>
          <w:sz w:val="36"/>
          <w:szCs w:val="32"/>
        </w:rPr>
      </w:pPr>
      <w:r>
        <w:br w:type="page"/>
      </w:r>
    </w:p>
    <w:p w14:paraId="73528328" w14:textId="6173EE73" w:rsidR="00483581" w:rsidRPr="00AA04CD" w:rsidRDefault="00483581" w:rsidP="00483581">
      <w:pPr>
        <w:pStyle w:val="Heading2"/>
        <w:rPr>
          <w:color w:val="000000" w:themeColor="text1"/>
        </w:rPr>
      </w:pPr>
      <w:bookmarkStart w:id="65" w:name="_Toc208844676"/>
      <w:r w:rsidRPr="00AA04CD">
        <w:rPr>
          <w:color w:val="000000" w:themeColor="text1"/>
        </w:rPr>
        <w:lastRenderedPageBreak/>
        <w:t>Replace Service Station</w:t>
      </w:r>
      <w:bookmarkEnd w:id="65"/>
    </w:p>
    <w:p w14:paraId="6B1426FB" w14:textId="3AB9DF66" w:rsidR="00DE3A7A" w:rsidRPr="00933566" w:rsidRDefault="002A5BC0" w:rsidP="00DE3A7A">
      <w:pPr>
        <w:ind w:left="720"/>
        <w:rPr>
          <w:rFonts w:ascii="Arial" w:hAnsi="Arial" w:cs="Arial"/>
          <w:sz w:val="20"/>
          <w:szCs w:val="20"/>
        </w:rPr>
      </w:pPr>
      <w:r>
        <w:t>T</w:t>
      </w:r>
      <w:r w:rsidRPr="00933566">
        <w:rPr>
          <w:rFonts w:ascii="Arial" w:hAnsi="Arial" w:cs="Arial"/>
          <w:sz w:val="20"/>
          <w:szCs w:val="20"/>
        </w:rPr>
        <w:t xml:space="preserve">he </w:t>
      </w:r>
      <w:r w:rsidRPr="00933566">
        <w:rPr>
          <w:rFonts w:ascii="Arial" w:hAnsi="Arial" w:cs="Arial"/>
          <w:b/>
          <w:bCs/>
          <w:sz w:val="20"/>
          <w:szCs w:val="20"/>
        </w:rPr>
        <w:t>service station</w:t>
      </w:r>
      <w:r w:rsidRPr="00933566">
        <w:rPr>
          <w:rFonts w:ascii="Arial" w:hAnsi="Arial" w:cs="Arial"/>
          <w:sz w:val="20"/>
          <w:szCs w:val="20"/>
        </w:rPr>
        <w:t xml:space="preserve"> is a sled assembly within the printer that maintains the printheads health. It is a consumable with </w:t>
      </w:r>
      <w:proofErr w:type="gramStart"/>
      <w:r w:rsidRPr="00933566">
        <w:rPr>
          <w:rFonts w:ascii="Arial" w:hAnsi="Arial" w:cs="Arial"/>
          <w:sz w:val="20"/>
          <w:szCs w:val="20"/>
        </w:rPr>
        <w:t>the life</w:t>
      </w:r>
      <w:proofErr w:type="gramEnd"/>
      <w:r w:rsidRPr="00933566">
        <w:rPr>
          <w:rFonts w:ascii="Arial" w:hAnsi="Arial" w:cs="Arial"/>
          <w:sz w:val="20"/>
          <w:szCs w:val="20"/>
        </w:rPr>
        <w:t xml:space="preserve"> being displayed on the touchscreen. When it nears the end of its life, users will need to order a new one and then replace the used one using the sled commands on the Toolbox interface. </w:t>
      </w:r>
    </w:p>
    <w:p w14:paraId="73BC1879" w14:textId="77777777" w:rsidR="002A154F" w:rsidRDefault="002A154F" w:rsidP="002A154F">
      <w:pPr>
        <w:pStyle w:val="ANINormal"/>
        <w:numPr>
          <w:ilvl w:val="0"/>
          <w:numId w:val="53"/>
        </w:numPr>
      </w:pPr>
      <w:r>
        <w:t xml:space="preserve">Set the </w:t>
      </w:r>
      <w:r w:rsidRPr="002261E7">
        <w:rPr>
          <w:b/>
          <w:bCs/>
        </w:rPr>
        <w:t xml:space="preserve">Media Thickness </w:t>
      </w:r>
      <w:r>
        <w:t>to 12.5 mm to raise the Clamshell to its highest position.</w:t>
      </w:r>
    </w:p>
    <w:p w14:paraId="1203CA34" w14:textId="77777777" w:rsidR="002A154F" w:rsidRDefault="002A154F" w:rsidP="002A154F">
      <w:pPr>
        <w:pStyle w:val="ANINormal"/>
        <w:numPr>
          <w:ilvl w:val="0"/>
          <w:numId w:val="53"/>
        </w:numPr>
      </w:pPr>
      <w:r>
        <w:t>Open and secure the Clamshell’s Top Cover.</w:t>
      </w:r>
    </w:p>
    <w:p w14:paraId="3670E443" w14:textId="77777777" w:rsidR="002A154F" w:rsidRDefault="002A154F" w:rsidP="002A154F">
      <w:pPr>
        <w:pStyle w:val="ANINormal"/>
        <w:numPr>
          <w:ilvl w:val="0"/>
          <w:numId w:val="53"/>
        </w:numPr>
      </w:pPr>
      <w:r>
        <w:t xml:space="preserve">Open the </w:t>
      </w:r>
      <w:r w:rsidRPr="002261E7">
        <w:rPr>
          <w:b/>
          <w:bCs/>
        </w:rPr>
        <w:t>Sled Access Cover</w:t>
      </w:r>
      <w:r>
        <w:t xml:space="preserve"> by removing the five screws that secure it.</w:t>
      </w:r>
    </w:p>
    <w:p w14:paraId="23F1C119" w14:textId="77777777" w:rsidR="002A154F" w:rsidRDefault="002A154F" w:rsidP="002A154F">
      <w:pPr>
        <w:pStyle w:val="ANINormal"/>
        <w:numPr>
          <w:ilvl w:val="0"/>
          <w:numId w:val="53"/>
        </w:numPr>
      </w:pPr>
      <w:r>
        <w:t xml:space="preserve">From the Toolbox’s </w:t>
      </w:r>
      <w:r w:rsidRPr="002261E7">
        <w:rPr>
          <w:b/>
          <w:bCs/>
        </w:rPr>
        <w:t>Setup Menu</w:t>
      </w:r>
      <w:r>
        <w:t xml:space="preserve">, select </w:t>
      </w:r>
      <w:r w:rsidRPr="002261E7">
        <w:rPr>
          <w:b/>
          <w:bCs/>
        </w:rPr>
        <w:t>Sled</w:t>
      </w:r>
      <w:r>
        <w:t xml:space="preserve">. </w:t>
      </w:r>
    </w:p>
    <w:p w14:paraId="0C899EFF" w14:textId="77777777" w:rsidR="002A154F" w:rsidRDefault="002A154F" w:rsidP="002A154F">
      <w:pPr>
        <w:pStyle w:val="ANINormal"/>
        <w:ind w:left="1080"/>
      </w:pPr>
      <w:r>
        <w:rPr>
          <w:noProof/>
        </w:rPr>
        <w:drawing>
          <wp:inline distT="0" distB="0" distL="0" distR="0" wp14:anchorId="59B6F894" wp14:editId="5B6B2599">
            <wp:extent cx="929640" cy="1493520"/>
            <wp:effectExtent l="0" t="0" r="3810" b="0"/>
            <wp:docPr id="2094237473" name="Picture 44" descr="A screenshot of a pho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4237473" name="Picture 44" descr="A screenshot of a phone&#10;&#10;AI-generated content may be incorrect."/>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929640" cy="1493520"/>
                    </a:xfrm>
                    <a:prstGeom prst="rect">
                      <a:avLst/>
                    </a:prstGeom>
                    <a:noFill/>
                  </pic:spPr>
                </pic:pic>
              </a:graphicData>
            </a:graphic>
          </wp:inline>
        </w:drawing>
      </w:r>
    </w:p>
    <w:p w14:paraId="16A557FC" w14:textId="77777777" w:rsidR="002A154F" w:rsidRDefault="002A154F" w:rsidP="002A154F">
      <w:pPr>
        <w:pStyle w:val="ANINormal"/>
        <w:numPr>
          <w:ilvl w:val="0"/>
          <w:numId w:val="53"/>
        </w:numPr>
      </w:pPr>
      <w:r>
        <w:t xml:space="preserve">Select </w:t>
      </w:r>
      <w:r w:rsidRPr="002261E7">
        <w:rPr>
          <w:b/>
          <w:bCs/>
        </w:rPr>
        <w:t>Eject Sled.</w:t>
      </w:r>
      <w:r>
        <w:t xml:space="preserve"> The Sled will be driven out partially by the Print Engine (BnB)</w:t>
      </w:r>
    </w:p>
    <w:p w14:paraId="602D0CA0" w14:textId="77777777" w:rsidR="002A154F" w:rsidRDefault="002A154F" w:rsidP="002A154F">
      <w:pPr>
        <w:pStyle w:val="ANINormal"/>
        <w:ind w:left="1080"/>
      </w:pPr>
      <w:r>
        <w:rPr>
          <w:noProof/>
        </w:rPr>
        <w:drawing>
          <wp:inline distT="0" distB="0" distL="0" distR="0" wp14:anchorId="388E44A3" wp14:editId="44EBE3D3">
            <wp:extent cx="1598474" cy="940279"/>
            <wp:effectExtent l="0" t="0" r="1905" b="0"/>
            <wp:docPr id="1997885755" name="Picture 45"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7885755" name="Picture 45" descr="A screenshot of a computer&#10;&#10;AI-generated content may be incorrect."/>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1610348" cy="947264"/>
                    </a:xfrm>
                    <a:prstGeom prst="rect">
                      <a:avLst/>
                    </a:prstGeom>
                    <a:noFill/>
                  </pic:spPr>
                </pic:pic>
              </a:graphicData>
            </a:graphic>
          </wp:inline>
        </w:drawing>
      </w:r>
    </w:p>
    <w:p w14:paraId="3B4A4B2A" w14:textId="77777777" w:rsidR="002A154F" w:rsidRDefault="002A154F" w:rsidP="002A154F">
      <w:pPr>
        <w:pStyle w:val="ANINormal"/>
        <w:ind w:left="1080"/>
      </w:pPr>
      <w:r>
        <w:rPr>
          <w:noProof/>
        </w:rPr>
        <w:drawing>
          <wp:inline distT="0" distB="0" distL="0" distR="0" wp14:anchorId="289001DA" wp14:editId="37A3C6C3">
            <wp:extent cx="3102635" cy="1570008"/>
            <wp:effectExtent l="0" t="0" r="2540" b="0"/>
            <wp:docPr id="549541143" name="Picture 46" descr="A screenshot of a computer erro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9541143" name="Picture 46" descr="A screenshot of a computer error&#10;&#10;AI-generated content may be incorrect."/>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3105995" cy="1571708"/>
                    </a:xfrm>
                    <a:prstGeom prst="rect">
                      <a:avLst/>
                    </a:prstGeom>
                    <a:noFill/>
                  </pic:spPr>
                </pic:pic>
              </a:graphicData>
            </a:graphic>
          </wp:inline>
        </w:drawing>
      </w:r>
    </w:p>
    <w:p w14:paraId="2C325975" w14:textId="77777777" w:rsidR="002A154F" w:rsidRPr="00E0737D" w:rsidRDefault="002A154F" w:rsidP="002A154F">
      <w:pPr>
        <w:pStyle w:val="ANINormal"/>
        <w:ind w:left="1440"/>
        <w:rPr>
          <w:i/>
          <w:iCs/>
        </w:rPr>
      </w:pPr>
      <w:r>
        <w:br w:type="page"/>
      </w:r>
      <w:r w:rsidRPr="00E0737D">
        <w:rPr>
          <w:b/>
          <w:bCs/>
          <w:i/>
          <w:iCs/>
        </w:rPr>
        <w:lastRenderedPageBreak/>
        <w:t>Important:</w:t>
      </w:r>
      <w:r w:rsidRPr="00E0737D">
        <w:rPr>
          <w:i/>
          <w:iCs/>
        </w:rPr>
        <w:t xml:space="preserve"> </w:t>
      </w:r>
      <w:r>
        <w:rPr>
          <w:i/>
          <w:iCs/>
        </w:rPr>
        <w:t>“Motor Stall”</w:t>
      </w:r>
      <w:r w:rsidRPr="00E0737D">
        <w:rPr>
          <w:i/>
          <w:iCs/>
        </w:rPr>
        <w:t xml:space="preserve"> can occur during the Eject Sled process</w:t>
      </w:r>
      <w:r>
        <w:rPr>
          <w:i/>
          <w:iCs/>
        </w:rPr>
        <w:t>. If this happens,</w:t>
      </w:r>
      <w:r w:rsidRPr="00E0737D">
        <w:rPr>
          <w:i/>
          <w:iCs/>
        </w:rPr>
        <w:t xml:space="preserve"> repeat this step. Manually remove the sled using a T20 </w:t>
      </w:r>
      <w:proofErr w:type="spellStart"/>
      <w:r w:rsidRPr="00E0737D">
        <w:rPr>
          <w:i/>
          <w:iCs/>
        </w:rPr>
        <w:t>Torx</w:t>
      </w:r>
      <w:proofErr w:type="spellEnd"/>
      <w:r w:rsidRPr="00E0737D">
        <w:rPr>
          <w:i/>
          <w:iCs/>
        </w:rPr>
        <w:t xml:space="preserve"> screwdriver. Insert Sled back in and press </w:t>
      </w:r>
      <w:r w:rsidRPr="007A1477">
        <w:rPr>
          <w:b/>
          <w:bCs/>
          <w:i/>
          <w:iCs/>
        </w:rPr>
        <w:t>Clear Error</w:t>
      </w:r>
      <w:r w:rsidRPr="00E0737D">
        <w:rPr>
          <w:i/>
          <w:iCs/>
        </w:rPr>
        <w:t xml:space="preserve">. Motor will pull Sled back in. Wait a minute for printer to enter IDLE mode before </w:t>
      </w:r>
      <w:proofErr w:type="gramStart"/>
      <w:r w:rsidRPr="00E0737D">
        <w:rPr>
          <w:i/>
          <w:iCs/>
        </w:rPr>
        <w:t>try</w:t>
      </w:r>
      <w:proofErr w:type="gramEnd"/>
      <w:r w:rsidRPr="00E0737D">
        <w:rPr>
          <w:i/>
          <w:iCs/>
        </w:rPr>
        <w:t xml:space="preserve"> to Eject Sled again.</w:t>
      </w:r>
      <w:r>
        <w:rPr>
          <w:i/>
          <w:iCs/>
        </w:rPr>
        <w:t xml:space="preserve"> </w:t>
      </w:r>
      <w:r w:rsidRPr="004A4FDD">
        <w:rPr>
          <w:b/>
          <w:bCs/>
          <w:i/>
          <w:iCs/>
        </w:rPr>
        <w:t>Do not continue until Sled is ejected without an error</w:t>
      </w:r>
      <w:r>
        <w:rPr>
          <w:i/>
          <w:iCs/>
        </w:rPr>
        <w:t xml:space="preserve">. </w:t>
      </w:r>
    </w:p>
    <w:p w14:paraId="229EB71F" w14:textId="77777777" w:rsidR="002A154F" w:rsidRDefault="002A154F" w:rsidP="002A154F">
      <w:pPr>
        <w:rPr>
          <w:rFonts w:ascii="Arial" w:hAnsi="Arial" w:cs="Arial"/>
          <w:sz w:val="20"/>
          <w:szCs w:val="20"/>
        </w:rPr>
      </w:pPr>
    </w:p>
    <w:p w14:paraId="3DE3DD07" w14:textId="77777777" w:rsidR="002A154F" w:rsidRDefault="002A154F" w:rsidP="002A154F">
      <w:pPr>
        <w:pStyle w:val="ANINormal"/>
        <w:numPr>
          <w:ilvl w:val="0"/>
          <w:numId w:val="53"/>
        </w:numPr>
      </w:pPr>
      <w:r>
        <w:t xml:space="preserve">Turn a </w:t>
      </w:r>
      <w:proofErr w:type="spellStart"/>
      <w:r w:rsidRPr="002261E7">
        <w:rPr>
          <w:b/>
          <w:bCs/>
        </w:rPr>
        <w:t>Torx</w:t>
      </w:r>
      <w:proofErr w:type="spellEnd"/>
      <w:r w:rsidRPr="002261E7">
        <w:rPr>
          <w:b/>
          <w:bCs/>
        </w:rPr>
        <w:t xml:space="preserve"> T20 </w:t>
      </w:r>
      <w:r>
        <w:t xml:space="preserve">tool clockwise to manually drive the Sled the rest of the way out of the BnB. </w:t>
      </w:r>
    </w:p>
    <w:p w14:paraId="69A33B4B" w14:textId="77777777" w:rsidR="002A154F" w:rsidRDefault="002A154F" w:rsidP="002A154F">
      <w:pPr>
        <w:pStyle w:val="ANINormal"/>
        <w:ind w:left="1080"/>
        <w:rPr>
          <w:i/>
          <w:iCs/>
        </w:rPr>
      </w:pPr>
      <w:r>
        <w:rPr>
          <w:b/>
          <w:bCs/>
          <w:i/>
          <w:iCs/>
        </w:rPr>
        <w:t>Note:</w:t>
      </w:r>
      <w:r>
        <w:rPr>
          <w:i/>
          <w:iCs/>
        </w:rPr>
        <w:t xml:space="preserve"> You will need to manually pull the sled out once it has disengaged from the drive shaft.</w:t>
      </w:r>
    </w:p>
    <w:p w14:paraId="36269FB6" w14:textId="77777777" w:rsidR="002A154F" w:rsidRDefault="002A154F" w:rsidP="002A154F">
      <w:pPr>
        <w:pStyle w:val="ANINormal"/>
        <w:ind w:left="1080"/>
        <w:rPr>
          <w:i/>
          <w:iCs/>
        </w:rPr>
      </w:pPr>
      <w:r>
        <w:rPr>
          <w:i/>
          <w:iCs/>
          <w:noProof/>
        </w:rPr>
        <w:drawing>
          <wp:inline distT="0" distB="0" distL="0" distR="0" wp14:anchorId="210CF405" wp14:editId="08FA1ABE">
            <wp:extent cx="2103120" cy="1623060"/>
            <wp:effectExtent l="0" t="0" r="0" b="0"/>
            <wp:docPr id="2041947479" name="Picture 47" descr="A screwdriver with a red circle and a black squar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1947479" name="Picture 47" descr="A screwdriver with a red circle and a black square&#10;&#10;AI-generated content may be incorrect."/>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2103120" cy="1623060"/>
                    </a:xfrm>
                    <a:prstGeom prst="rect">
                      <a:avLst/>
                    </a:prstGeom>
                    <a:noFill/>
                  </pic:spPr>
                </pic:pic>
              </a:graphicData>
            </a:graphic>
          </wp:inline>
        </w:drawing>
      </w:r>
    </w:p>
    <w:p w14:paraId="02C9DF70" w14:textId="77777777" w:rsidR="002A154F" w:rsidRDefault="002A154F" w:rsidP="002A154F">
      <w:pPr>
        <w:pStyle w:val="ANINormal"/>
        <w:numPr>
          <w:ilvl w:val="0"/>
          <w:numId w:val="53"/>
        </w:numPr>
      </w:pPr>
      <w:r>
        <w:t>Install the new Sled. While lightly pushing the Sled into the BnB, drive the Sled into the BnB by turning the</w:t>
      </w:r>
      <w:r w:rsidRPr="002261E7">
        <w:rPr>
          <w:b/>
          <w:bCs/>
        </w:rPr>
        <w:t xml:space="preserve"> </w:t>
      </w:r>
      <w:proofErr w:type="spellStart"/>
      <w:r w:rsidRPr="002261E7">
        <w:rPr>
          <w:b/>
          <w:bCs/>
        </w:rPr>
        <w:t>Torx</w:t>
      </w:r>
      <w:proofErr w:type="spellEnd"/>
      <w:r w:rsidRPr="002261E7">
        <w:rPr>
          <w:b/>
          <w:bCs/>
        </w:rPr>
        <w:t xml:space="preserve"> T20</w:t>
      </w:r>
      <w:r>
        <w:t xml:space="preserve"> tool counterclockwise.</w:t>
      </w:r>
    </w:p>
    <w:p w14:paraId="158D88C2" w14:textId="77777777" w:rsidR="002A154F" w:rsidRPr="00C17F62" w:rsidRDefault="002A154F" w:rsidP="002A154F">
      <w:pPr>
        <w:pStyle w:val="ANINormal"/>
        <w:ind w:left="1080"/>
        <w:rPr>
          <w:i/>
          <w:iCs/>
        </w:rPr>
      </w:pPr>
      <w:r>
        <w:rPr>
          <w:b/>
          <w:bCs/>
          <w:i/>
          <w:iCs/>
        </w:rPr>
        <w:t>Important:</w:t>
      </w:r>
      <w:r>
        <w:rPr>
          <w:i/>
          <w:iCs/>
        </w:rPr>
        <w:t xml:space="preserve"> Verify that the Sled is entering the BnB squarely. The trailing edge of the Sled must be parallel with the BnB frame. If not, drive the Sled out and back in again to correct. Drive the Sled into the BnB just enough so that you can replace the Sled Access Cover.</w:t>
      </w:r>
    </w:p>
    <w:p w14:paraId="71C42F60" w14:textId="77777777" w:rsidR="002A154F" w:rsidRDefault="002A154F" w:rsidP="002A154F">
      <w:pPr>
        <w:pStyle w:val="ANINormal"/>
        <w:numPr>
          <w:ilvl w:val="0"/>
          <w:numId w:val="53"/>
        </w:numPr>
      </w:pPr>
      <w:r>
        <w:t>From the Toolbox’s</w:t>
      </w:r>
      <w:r w:rsidRPr="002261E7">
        <w:rPr>
          <w:b/>
          <w:bCs/>
        </w:rPr>
        <w:t xml:space="preserve"> Setup</w:t>
      </w:r>
      <w:r>
        <w:t xml:space="preserve"> menu, select </w:t>
      </w:r>
      <w:r w:rsidRPr="002261E7">
        <w:rPr>
          <w:b/>
          <w:bCs/>
        </w:rPr>
        <w:t>Sled</w:t>
      </w:r>
      <w:r>
        <w:t>.</w:t>
      </w:r>
    </w:p>
    <w:p w14:paraId="0E5A6FDD" w14:textId="77777777" w:rsidR="002A154F" w:rsidRDefault="002A154F" w:rsidP="002A154F">
      <w:pPr>
        <w:pStyle w:val="ANINormal"/>
        <w:numPr>
          <w:ilvl w:val="0"/>
          <w:numId w:val="53"/>
        </w:numPr>
      </w:pPr>
      <w:r>
        <w:t xml:space="preserve">Select </w:t>
      </w:r>
      <w:r w:rsidRPr="002261E7">
        <w:rPr>
          <w:b/>
          <w:bCs/>
        </w:rPr>
        <w:t>Install Sled.</w:t>
      </w:r>
      <w:r>
        <w:t xml:space="preserve"> </w:t>
      </w:r>
    </w:p>
    <w:p w14:paraId="3E8219AC" w14:textId="77777777" w:rsidR="002A154F" w:rsidRDefault="002A154F" w:rsidP="002A154F">
      <w:pPr>
        <w:pStyle w:val="ANINormal"/>
        <w:ind w:left="1080"/>
      </w:pPr>
      <w:r>
        <w:rPr>
          <w:noProof/>
        </w:rPr>
        <w:drawing>
          <wp:inline distT="0" distB="0" distL="0" distR="0" wp14:anchorId="7DE0A3F7" wp14:editId="2DFF3CBC">
            <wp:extent cx="1112520" cy="541020"/>
            <wp:effectExtent l="0" t="0" r="0" b="0"/>
            <wp:docPr id="238137220" name="Picture 48"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8137220" name="Picture 48" descr="A screenshot of a computer&#10;&#10;AI-generated content may be incorrect."/>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1112520" cy="541020"/>
                    </a:xfrm>
                    <a:prstGeom prst="rect">
                      <a:avLst/>
                    </a:prstGeom>
                    <a:noFill/>
                  </pic:spPr>
                </pic:pic>
              </a:graphicData>
            </a:graphic>
          </wp:inline>
        </w:drawing>
      </w:r>
    </w:p>
    <w:p w14:paraId="201FB1A7" w14:textId="77777777" w:rsidR="002A154F" w:rsidRPr="00BD66F0" w:rsidRDefault="002A154F" w:rsidP="002A154F">
      <w:pPr>
        <w:pStyle w:val="ANINormal"/>
        <w:numPr>
          <w:ilvl w:val="1"/>
          <w:numId w:val="53"/>
        </w:numPr>
        <w:rPr>
          <w:b/>
          <w:bCs/>
        </w:rPr>
      </w:pPr>
      <w:r w:rsidRPr="00BD66F0">
        <w:rPr>
          <w:b/>
          <w:bCs/>
        </w:rPr>
        <w:t>If installing a NEW Sled, select (check) the New Sled checkbox.</w:t>
      </w:r>
    </w:p>
    <w:p w14:paraId="7AEF2928" w14:textId="77777777" w:rsidR="002A154F" w:rsidRDefault="002A154F" w:rsidP="002A154F">
      <w:pPr>
        <w:pStyle w:val="ANINormal"/>
        <w:ind w:left="1800"/>
        <w:rPr>
          <w:i/>
          <w:iCs/>
        </w:rPr>
      </w:pPr>
      <w:r>
        <w:rPr>
          <w:b/>
          <w:bCs/>
          <w:i/>
          <w:iCs/>
        </w:rPr>
        <w:t>Important:</w:t>
      </w:r>
      <w:r>
        <w:rPr>
          <w:i/>
          <w:iCs/>
        </w:rPr>
        <w:t xml:space="preserve"> </w:t>
      </w:r>
      <w:r w:rsidRPr="002261E7">
        <w:rPr>
          <w:b/>
          <w:bCs/>
          <w:i/>
          <w:iCs/>
        </w:rPr>
        <w:t xml:space="preserve">New Sled </w:t>
      </w:r>
      <w:r>
        <w:rPr>
          <w:i/>
          <w:iCs/>
        </w:rPr>
        <w:t xml:space="preserve">must only be selected when a NEW Service Tray (Sled) is installed. If </w:t>
      </w:r>
      <w:r w:rsidRPr="002261E7">
        <w:rPr>
          <w:b/>
          <w:bCs/>
          <w:i/>
          <w:iCs/>
        </w:rPr>
        <w:t xml:space="preserve">New Sled </w:t>
      </w:r>
      <w:r>
        <w:rPr>
          <w:i/>
          <w:iCs/>
        </w:rPr>
        <w:t>is selected for a used Service Tray, it may cause improper calibration leading to inaccurate life tracking and print quality issues due to inaccurate Sled positioning during head capping and wiping processes.</w:t>
      </w:r>
    </w:p>
    <w:p w14:paraId="440AED66" w14:textId="77777777" w:rsidR="002A154F" w:rsidRPr="002261E7" w:rsidRDefault="002A154F" w:rsidP="002A154F">
      <w:pPr>
        <w:pStyle w:val="ANINormal"/>
        <w:ind w:left="1800"/>
        <w:rPr>
          <w:i/>
          <w:iCs/>
        </w:rPr>
      </w:pPr>
      <w:r>
        <w:rPr>
          <w:i/>
          <w:iCs/>
          <w:noProof/>
        </w:rPr>
        <w:lastRenderedPageBreak/>
        <w:drawing>
          <wp:inline distT="0" distB="0" distL="0" distR="0" wp14:anchorId="33C9B178" wp14:editId="5BAA12C5">
            <wp:extent cx="2895600" cy="1691640"/>
            <wp:effectExtent l="0" t="0" r="0" b="3810"/>
            <wp:docPr id="2111570140" name="Picture 49"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1570140" name="Picture 49" descr="A screenshot of a computer&#10;&#10;AI-generated content may be incorrect."/>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bwMode="auto">
                    <a:xfrm>
                      <a:off x="0" y="0"/>
                      <a:ext cx="2895600" cy="1691640"/>
                    </a:xfrm>
                    <a:prstGeom prst="rect">
                      <a:avLst/>
                    </a:prstGeom>
                    <a:noFill/>
                  </pic:spPr>
                </pic:pic>
              </a:graphicData>
            </a:graphic>
          </wp:inline>
        </w:drawing>
      </w:r>
    </w:p>
    <w:p w14:paraId="72424448" w14:textId="77777777" w:rsidR="002A154F" w:rsidRDefault="002A154F" w:rsidP="002A154F">
      <w:pPr>
        <w:pStyle w:val="ANINormal"/>
        <w:numPr>
          <w:ilvl w:val="1"/>
          <w:numId w:val="53"/>
        </w:numPr>
      </w:pPr>
      <w:r>
        <w:t>If reinstalling the same Sled that you ejected, the Wiper Life currently displayed should be the correct value for the Sled. In this case, leave the Wiper Life value as is.</w:t>
      </w:r>
    </w:p>
    <w:p w14:paraId="73428360" w14:textId="77777777" w:rsidR="002A154F" w:rsidRDefault="002A154F" w:rsidP="002A154F">
      <w:pPr>
        <w:pStyle w:val="ANINormal"/>
        <w:numPr>
          <w:ilvl w:val="1"/>
          <w:numId w:val="53"/>
        </w:numPr>
      </w:pPr>
      <w:r>
        <w:t xml:space="preserve">If reinstalling a Sled from a different printer, enter the Wiper Life value that was displayed at the time the Sled was removed from the other printer. </w:t>
      </w:r>
    </w:p>
    <w:p w14:paraId="4057864B" w14:textId="198CF6D5" w:rsidR="00483581" w:rsidRPr="00AA04CD" w:rsidRDefault="00483581" w:rsidP="00483581">
      <w:pPr>
        <w:pStyle w:val="Heading2"/>
        <w:rPr>
          <w:color w:val="000000" w:themeColor="text1"/>
        </w:rPr>
      </w:pPr>
      <w:bookmarkStart w:id="66" w:name="_Toc208844677"/>
      <w:r w:rsidRPr="00AA04CD">
        <w:rPr>
          <w:color w:val="000000" w:themeColor="text1"/>
        </w:rPr>
        <w:t>Jams in Printer</w:t>
      </w:r>
      <w:bookmarkEnd w:id="66"/>
    </w:p>
    <w:p w14:paraId="3D467F2F" w14:textId="5C13AA29" w:rsidR="00C95869" w:rsidRPr="00933566" w:rsidRDefault="00C95869" w:rsidP="00C95869">
      <w:pPr>
        <w:ind w:left="720"/>
        <w:rPr>
          <w:rFonts w:ascii="Arial" w:hAnsi="Arial" w:cs="Arial"/>
          <w:sz w:val="20"/>
          <w:szCs w:val="20"/>
        </w:rPr>
      </w:pPr>
      <w:r w:rsidRPr="00933566">
        <w:rPr>
          <w:rFonts w:ascii="Arial" w:hAnsi="Arial" w:cs="Arial"/>
          <w:sz w:val="20"/>
          <w:szCs w:val="20"/>
        </w:rPr>
        <w:t xml:space="preserve">If a jam occurs, STOP the printer. Some possible causes </w:t>
      </w:r>
      <w:proofErr w:type="gramStart"/>
      <w:r w:rsidRPr="00933566">
        <w:rPr>
          <w:rFonts w:ascii="Arial" w:hAnsi="Arial" w:cs="Arial"/>
          <w:sz w:val="20"/>
          <w:szCs w:val="20"/>
        </w:rPr>
        <w:t>for</w:t>
      </w:r>
      <w:proofErr w:type="gramEnd"/>
      <w:r w:rsidRPr="00933566">
        <w:rPr>
          <w:rFonts w:ascii="Arial" w:hAnsi="Arial" w:cs="Arial"/>
          <w:sz w:val="20"/>
          <w:szCs w:val="20"/>
        </w:rPr>
        <w:t xml:space="preserve"> a jam are the following:</w:t>
      </w:r>
    </w:p>
    <w:p w14:paraId="6BC39ACA" w14:textId="07F7912D" w:rsidR="00C95869" w:rsidRPr="00933566" w:rsidRDefault="00C95869" w:rsidP="00D33837">
      <w:pPr>
        <w:pStyle w:val="ListParagraph"/>
        <w:numPr>
          <w:ilvl w:val="0"/>
          <w:numId w:val="15"/>
        </w:numPr>
        <w:rPr>
          <w:rFonts w:ascii="Arial" w:hAnsi="Arial" w:cs="Arial"/>
          <w:sz w:val="20"/>
          <w:szCs w:val="20"/>
        </w:rPr>
      </w:pPr>
      <w:r w:rsidRPr="00933566">
        <w:rPr>
          <w:rFonts w:ascii="Arial" w:hAnsi="Arial" w:cs="Arial"/>
          <w:sz w:val="20"/>
          <w:szCs w:val="20"/>
        </w:rPr>
        <w:t>Damaged media, such as media that is wrinkled or dog-eared (turned down corners)</w:t>
      </w:r>
    </w:p>
    <w:p w14:paraId="0D057895" w14:textId="1750891E" w:rsidR="00C95869" w:rsidRPr="00933566" w:rsidRDefault="00C95869" w:rsidP="00D33837">
      <w:pPr>
        <w:pStyle w:val="ListParagraph"/>
        <w:numPr>
          <w:ilvl w:val="0"/>
          <w:numId w:val="15"/>
        </w:numPr>
        <w:rPr>
          <w:rFonts w:ascii="Arial" w:hAnsi="Arial" w:cs="Arial"/>
          <w:sz w:val="20"/>
          <w:szCs w:val="20"/>
        </w:rPr>
      </w:pPr>
      <w:r w:rsidRPr="00933566">
        <w:rPr>
          <w:rFonts w:ascii="Arial" w:hAnsi="Arial" w:cs="Arial"/>
          <w:sz w:val="20"/>
          <w:szCs w:val="20"/>
        </w:rPr>
        <w:t>Media that is n</w:t>
      </w:r>
      <w:r w:rsidR="00DE3A7A" w:rsidRPr="00933566">
        <w:rPr>
          <w:rFonts w:ascii="Arial" w:hAnsi="Arial" w:cs="Arial"/>
          <w:sz w:val="20"/>
          <w:szCs w:val="20"/>
        </w:rPr>
        <w:t>ot per printer specifications.</w:t>
      </w:r>
      <w:r w:rsidRPr="00933566">
        <w:rPr>
          <w:rFonts w:ascii="Arial" w:hAnsi="Arial" w:cs="Arial"/>
          <w:sz w:val="20"/>
          <w:szCs w:val="20"/>
        </w:rPr>
        <w:t xml:space="preserve"> </w:t>
      </w:r>
    </w:p>
    <w:p w14:paraId="3253CE81" w14:textId="74D77980" w:rsidR="00C95869" w:rsidRPr="00933566" w:rsidRDefault="00C95869" w:rsidP="00D33837">
      <w:pPr>
        <w:pStyle w:val="ListParagraph"/>
        <w:numPr>
          <w:ilvl w:val="0"/>
          <w:numId w:val="15"/>
        </w:numPr>
        <w:rPr>
          <w:rFonts w:ascii="Arial" w:hAnsi="Arial" w:cs="Arial"/>
          <w:sz w:val="20"/>
          <w:szCs w:val="20"/>
        </w:rPr>
      </w:pPr>
      <w:r w:rsidRPr="00933566">
        <w:rPr>
          <w:rFonts w:ascii="Arial" w:hAnsi="Arial" w:cs="Arial"/>
          <w:sz w:val="20"/>
          <w:szCs w:val="20"/>
        </w:rPr>
        <w:t xml:space="preserve">Media caught under the flap of an envelope or stuck to one another. </w:t>
      </w:r>
    </w:p>
    <w:p w14:paraId="51780CDE" w14:textId="119AE46B" w:rsidR="00C95869" w:rsidRPr="00AA04CD" w:rsidRDefault="00C95869" w:rsidP="00C95869">
      <w:pPr>
        <w:pStyle w:val="Heading3"/>
        <w:rPr>
          <w:color w:val="215E99" w:themeColor="text2" w:themeTint="BF"/>
        </w:rPr>
      </w:pPr>
      <w:bookmarkStart w:id="67" w:name="_Toc208844678"/>
      <w:r w:rsidRPr="00AA04CD">
        <w:rPr>
          <w:color w:val="215E99" w:themeColor="text2" w:themeTint="BF"/>
        </w:rPr>
        <w:t>Removing Jammed Media</w:t>
      </w:r>
      <w:bookmarkEnd w:id="67"/>
    </w:p>
    <w:p w14:paraId="4AD4AA41" w14:textId="631C1543" w:rsidR="00B70709" w:rsidRPr="00933566" w:rsidRDefault="00B70709" w:rsidP="00DE3A7A">
      <w:pPr>
        <w:pStyle w:val="ANINormal"/>
        <w:ind w:left="720"/>
      </w:pPr>
      <w:r w:rsidRPr="00933566">
        <w:t>If your media get</w:t>
      </w:r>
      <w:r w:rsidR="00DE3A7A" w:rsidRPr="00933566">
        <w:t>s</w:t>
      </w:r>
      <w:r w:rsidRPr="00933566">
        <w:t xml:space="preserve"> stuck inside the printer, use the following instructions to remove it:</w:t>
      </w:r>
    </w:p>
    <w:p w14:paraId="5B946357" w14:textId="42269233" w:rsidR="00B70709" w:rsidRPr="00933566" w:rsidRDefault="00B70709" w:rsidP="00B70709">
      <w:pPr>
        <w:pStyle w:val="ANINormal"/>
        <w:ind w:left="1080"/>
        <w:rPr>
          <w:i/>
          <w:iCs/>
        </w:rPr>
      </w:pPr>
      <w:r w:rsidRPr="00933566">
        <w:rPr>
          <w:b/>
          <w:bCs/>
          <w:i/>
          <w:iCs/>
        </w:rPr>
        <w:t>Caution</w:t>
      </w:r>
      <w:r w:rsidRPr="00933566">
        <w:rPr>
          <w:i/>
          <w:iCs/>
        </w:rPr>
        <w:t xml:space="preserve">: When the media is stuck in the </w:t>
      </w:r>
      <w:proofErr w:type="spellStart"/>
      <w:proofErr w:type="gramStart"/>
      <w:r w:rsidRPr="00933566">
        <w:rPr>
          <w:i/>
          <w:iCs/>
        </w:rPr>
        <w:t>prin</w:t>
      </w:r>
      <w:r w:rsidR="00DE3A7A" w:rsidRPr="00933566">
        <w:rPr>
          <w:i/>
          <w:iCs/>
        </w:rPr>
        <w:t>tzone</w:t>
      </w:r>
      <w:proofErr w:type="spellEnd"/>
      <w:proofErr w:type="gramEnd"/>
      <w:r w:rsidRPr="00933566">
        <w:rPr>
          <w:i/>
          <w:iCs/>
        </w:rPr>
        <w:t xml:space="preserve">, do not immediately attempt to pull media out by hand, or printer damage may result. Use the procedure in this section to clear media jams. </w:t>
      </w:r>
    </w:p>
    <w:p w14:paraId="66B3F7BD" w14:textId="071E3545" w:rsidR="00B70709" w:rsidRPr="00933566" w:rsidRDefault="00DE3A7A" w:rsidP="00D33837">
      <w:pPr>
        <w:pStyle w:val="ANIBullets"/>
        <w:numPr>
          <w:ilvl w:val="0"/>
          <w:numId w:val="35"/>
        </w:numPr>
      </w:pPr>
      <w:r w:rsidRPr="00933566">
        <w:t>Raise the clamshell all the way up</w:t>
      </w:r>
      <w:r w:rsidR="00B70709" w:rsidRPr="00933566">
        <w:t xml:space="preserve"> </w:t>
      </w:r>
    </w:p>
    <w:p w14:paraId="21340686" w14:textId="7F27DA54" w:rsidR="00B70709" w:rsidRPr="00933566" w:rsidRDefault="00DE3A7A" w:rsidP="00D33837">
      <w:pPr>
        <w:pStyle w:val="ANIBullets"/>
        <w:numPr>
          <w:ilvl w:val="0"/>
          <w:numId w:val="35"/>
        </w:numPr>
      </w:pPr>
      <w:r w:rsidRPr="00933566">
        <w:t xml:space="preserve">Open clamshell, clear jam. </w:t>
      </w:r>
      <w:r w:rsidR="00B70709" w:rsidRPr="00933566">
        <w:t xml:space="preserve"> </w:t>
      </w:r>
    </w:p>
    <w:p w14:paraId="63EAF5A1" w14:textId="43C12CD9" w:rsidR="00B70709" w:rsidRPr="00933566" w:rsidRDefault="00DE3A7A" w:rsidP="00D33837">
      <w:pPr>
        <w:pStyle w:val="ANIBullets"/>
        <w:numPr>
          <w:ilvl w:val="0"/>
          <w:numId w:val="35"/>
        </w:numPr>
      </w:pPr>
      <w:r w:rsidRPr="00933566">
        <w:t xml:space="preserve">Close the clamshell. </w:t>
      </w:r>
      <w:r w:rsidR="00B70709" w:rsidRPr="00933566">
        <w:t xml:space="preserve"> </w:t>
      </w:r>
    </w:p>
    <w:p w14:paraId="0548EB22" w14:textId="7EC3CF69" w:rsidR="00C95869" w:rsidRPr="00933566" w:rsidRDefault="00DE3A7A" w:rsidP="00D33837">
      <w:pPr>
        <w:pStyle w:val="ANIBullets"/>
        <w:numPr>
          <w:ilvl w:val="0"/>
          <w:numId w:val="35"/>
        </w:numPr>
      </w:pPr>
      <w:r w:rsidRPr="00933566">
        <w:t>Lower the clamshell to its previous height</w:t>
      </w:r>
      <w:r w:rsidR="00B70709" w:rsidRPr="00933566">
        <w:t xml:space="preserve">. </w:t>
      </w:r>
      <w:r w:rsidR="00B70709" w:rsidRPr="00933566">
        <w:tab/>
      </w:r>
    </w:p>
    <w:p w14:paraId="44787EAD" w14:textId="4E7D053C" w:rsidR="00483581" w:rsidRPr="00AA04CD" w:rsidRDefault="00483581" w:rsidP="00483581">
      <w:pPr>
        <w:pStyle w:val="Heading2"/>
        <w:rPr>
          <w:color w:val="000000" w:themeColor="text1"/>
        </w:rPr>
      </w:pPr>
      <w:bookmarkStart w:id="68" w:name="_Toc208844679"/>
      <w:r w:rsidRPr="00AA04CD">
        <w:rPr>
          <w:color w:val="000000" w:themeColor="text1"/>
        </w:rPr>
        <w:t>Cleaning</w:t>
      </w:r>
      <w:bookmarkEnd w:id="68"/>
    </w:p>
    <w:p w14:paraId="7AEE149C" w14:textId="61C3E9B1" w:rsidR="00B60581" w:rsidRPr="00933566" w:rsidRDefault="00B60581" w:rsidP="00B60581">
      <w:pPr>
        <w:ind w:left="720"/>
        <w:rPr>
          <w:rFonts w:ascii="Arial" w:hAnsi="Arial" w:cs="Arial"/>
          <w:sz w:val="20"/>
          <w:szCs w:val="20"/>
        </w:rPr>
      </w:pPr>
      <w:r w:rsidRPr="00933566">
        <w:rPr>
          <w:rFonts w:ascii="Arial" w:hAnsi="Arial" w:cs="Arial"/>
          <w:sz w:val="20"/>
          <w:szCs w:val="20"/>
        </w:rPr>
        <w:t>Dust and ink smudges may eventually appear on the printer exterior. Use the following instructions to clean the printer as needed.</w:t>
      </w:r>
    </w:p>
    <w:p w14:paraId="11035EE3" w14:textId="15A36F76" w:rsidR="00B60581" w:rsidRPr="00933566" w:rsidRDefault="00B60581" w:rsidP="00D33837">
      <w:pPr>
        <w:pStyle w:val="ListParagraph"/>
        <w:numPr>
          <w:ilvl w:val="0"/>
          <w:numId w:val="14"/>
        </w:numPr>
        <w:rPr>
          <w:rFonts w:ascii="Arial" w:hAnsi="Arial" w:cs="Arial"/>
          <w:sz w:val="20"/>
          <w:szCs w:val="20"/>
        </w:rPr>
      </w:pPr>
      <w:r w:rsidRPr="00933566">
        <w:rPr>
          <w:rFonts w:ascii="Arial" w:hAnsi="Arial" w:cs="Arial"/>
          <w:sz w:val="20"/>
          <w:szCs w:val="20"/>
        </w:rPr>
        <w:t xml:space="preserve">Ensure that the printer is powered off. If the printer is on, press the power button for two seconds and then </w:t>
      </w:r>
      <w:proofErr w:type="gramStart"/>
      <w:r w:rsidR="008123B7" w:rsidRPr="00933566">
        <w:rPr>
          <w:rFonts w:ascii="Arial" w:hAnsi="Arial" w:cs="Arial"/>
          <w:sz w:val="20"/>
          <w:szCs w:val="20"/>
        </w:rPr>
        <w:t>releases</w:t>
      </w:r>
      <w:proofErr w:type="gramEnd"/>
      <w:r w:rsidRPr="00933566">
        <w:rPr>
          <w:rFonts w:ascii="Arial" w:hAnsi="Arial" w:cs="Arial"/>
          <w:sz w:val="20"/>
          <w:szCs w:val="20"/>
        </w:rPr>
        <w:t xml:space="preserve">. The power button will light up red and the printer will shut down. </w:t>
      </w:r>
    </w:p>
    <w:p w14:paraId="2399E18C" w14:textId="74C4DBBA" w:rsidR="00B60581" w:rsidRPr="00933566" w:rsidRDefault="00B60581" w:rsidP="00D33837">
      <w:pPr>
        <w:pStyle w:val="ListParagraph"/>
        <w:numPr>
          <w:ilvl w:val="0"/>
          <w:numId w:val="14"/>
        </w:numPr>
        <w:rPr>
          <w:rFonts w:ascii="Arial" w:hAnsi="Arial" w:cs="Arial"/>
          <w:sz w:val="20"/>
          <w:szCs w:val="20"/>
        </w:rPr>
      </w:pPr>
      <w:r w:rsidRPr="00933566">
        <w:rPr>
          <w:rFonts w:ascii="Arial" w:hAnsi="Arial" w:cs="Arial"/>
          <w:sz w:val="20"/>
          <w:szCs w:val="20"/>
        </w:rPr>
        <w:t>Dampen a lint-free cloth with distilled water.</w:t>
      </w:r>
    </w:p>
    <w:p w14:paraId="735C73AC" w14:textId="33F02BEA" w:rsidR="00B60581" w:rsidRPr="00933566" w:rsidRDefault="00B60581" w:rsidP="00D33837">
      <w:pPr>
        <w:pStyle w:val="ListParagraph"/>
        <w:numPr>
          <w:ilvl w:val="0"/>
          <w:numId w:val="14"/>
        </w:numPr>
        <w:rPr>
          <w:rFonts w:ascii="Arial" w:hAnsi="Arial" w:cs="Arial"/>
          <w:sz w:val="20"/>
          <w:szCs w:val="20"/>
        </w:rPr>
      </w:pPr>
      <w:r w:rsidRPr="00933566">
        <w:rPr>
          <w:rFonts w:ascii="Arial" w:hAnsi="Arial" w:cs="Arial"/>
          <w:sz w:val="20"/>
          <w:szCs w:val="20"/>
        </w:rPr>
        <w:t xml:space="preserve">Gently clean the printer exterior with cloth. </w:t>
      </w:r>
    </w:p>
    <w:p w14:paraId="78F57680" w14:textId="0E21A90F" w:rsidR="00B60581" w:rsidRPr="00933566" w:rsidRDefault="00B60581" w:rsidP="00B60581">
      <w:pPr>
        <w:pStyle w:val="ListParagraph"/>
        <w:ind w:left="1080"/>
        <w:rPr>
          <w:rFonts w:ascii="Arial" w:hAnsi="Arial" w:cs="Arial"/>
          <w:i/>
          <w:iCs/>
          <w:sz w:val="20"/>
          <w:szCs w:val="20"/>
        </w:rPr>
      </w:pPr>
      <w:r w:rsidRPr="00933566">
        <w:rPr>
          <w:rFonts w:ascii="Arial" w:hAnsi="Arial" w:cs="Arial"/>
          <w:b/>
          <w:bCs/>
          <w:i/>
          <w:iCs/>
          <w:sz w:val="20"/>
          <w:szCs w:val="20"/>
        </w:rPr>
        <w:t>Note:</w:t>
      </w:r>
      <w:r w:rsidRPr="00933566">
        <w:rPr>
          <w:rFonts w:ascii="Arial" w:hAnsi="Arial" w:cs="Arial"/>
          <w:i/>
          <w:iCs/>
          <w:sz w:val="20"/>
          <w:szCs w:val="20"/>
        </w:rPr>
        <w:t xml:space="preserve"> Do not use household cleaners or detergent to clean the printer exterior, or printer damage may result.</w:t>
      </w:r>
    </w:p>
    <w:p w14:paraId="43A0F95B" w14:textId="77777777" w:rsidR="00533950" w:rsidRDefault="00533950">
      <w:pPr>
        <w:rPr>
          <w:rFonts w:ascii="Arial" w:eastAsiaTheme="majorEastAsia" w:hAnsi="Arial" w:cstheme="majorBidi"/>
          <w:b/>
          <w:color w:val="77206D" w:themeColor="accent5" w:themeShade="BF"/>
          <w:sz w:val="36"/>
          <w:szCs w:val="32"/>
        </w:rPr>
      </w:pPr>
      <w:r>
        <w:lastRenderedPageBreak/>
        <w:br w:type="page"/>
      </w:r>
    </w:p>
    <w:p w14:paraId="570DA00A" w14:textId="44F9F10B" w:rsidR="00483581" w:rsidRDefault="00483581" w:rsidP="00483581">
      <w:pPr>
        <w:pStyle w:val="Heading2"/>
      </w:pPr>
      <w:bookmarkStart w:id="69" w:name="_Toc208844680"/>
      <w:r w:rsidRPr="00AA04CD">
        <w:rPr>
          <w:color w:val="000000" w:themeColor="text1"/>
        </w:rPr>
        <w:lastRenderedPageBreak/>
        <w:t>Shipping or Transporting Printer.</w:t>
      </w:r>
      <w:bookmarkEnd w:id="69"/>
      <w:r>
        <w:t xml:space="preserve"> </w:t>
      </w:r>
    </w:p>
    <w:p w14:paraId="3080E4D1" w14:textId="04F241B7" w:rsidR="00483581" w:rsidRPr="00933566" w:rsidRDefault="003D2DCD" w:rsidP="003D2DCD">
      <w:pPr>
        <w:ind w:left="720"/>
        <w:rPr>
          <w:rFonts w:ascii="Arial" w:hAnsi="Arial" w:cs="Arial"/>
          <w:sz w:val="20"/>
          <w:szCs w:val="20"/>
        </w:rPr>
      </w:pPr>
      <w:r w:rsidRPr="00933566">
        <w:rPr>
          <w:rFonts w:ascii="Arial" w:hAnsi="Arial" w:cs="Arial"/>
          <w:sz w:val="20"/>
          <w:szCs w:val="20"/>
        </w:rPr>
        <w:t xml:space="preserve">If you </w:t>
      </w:r>
      <w:r w:rsidR="0025074F" w:rsidRPr="00933566">
        <w:rPr>
          <w:rFonts w:ascii="Arial" w:hAnsi="Arial" w:cs="Arial"/>
          <w:sz w:val="20"/>
          <w:szCs w:val="20"/>
        </w:rPr>
        <w:t>must</w:t>
      </w:r>
      <w:r w:rsidRPr="00933566">
        <w:rPr>
          <w:rFonts w:ascii="Arial" w:hAnsi="Arial" w:cs="Arial"/>
          <w:sz w:val="20"/>
          <w:szCs w:val="20"/>
        </w:rPr>
        <w:t xml:space="preserve"> ship or </w:t>
      </w:r>
      <w:r w:rsidR="00150603" w:rsidRPr="00933566">
        <w:rPr>
          <w:rFonts w:ascii="Arial" w:hAnsi="Arial" w:cs="Arial"/>
          <w:sz w:val="20"/>
          <w:szCs w:val="20"/>
        </w:rPr>
        <w:t xml:space="preserve">transport the printer for any reason, the unit will need to be prepared. Once the printer is prepared, carefully package the printer and </w:t>
      </w:r>
      <w:proofErr w:type="gramStart"/>
      <w:r w:rsidR="00150603" w:rsidRPr="00933566">
        <w:rPr>
          <w:rFonts w:ascii="Arial" w:hAnsi="Arial" w:cs="Arial"/>
          <w:sz w:val="20"/>
          <w:szCs w:val="20"/>
        </w:rPr>
        <w:t>all of</w:t>
      </w:r>
      <w:proofErr w:type="gramEnd"/>
      <w:r w:rsidR="00150603" w:rsidRPr="00933566">
        <w:rPr>
          <w:rFonts w:ascii="Arial" w:hAnsi="Arial" w:cs="Arial"/>
          <w:sz w:val="20"/>
          <w:szCs w:val="20"/>
        </w:rPr>
        <w:t xml:space="preserve"> its components in the original packaging. </w:t>
      </w:r>
    </w:p>
    <w:p w14:paraId="7C265D97" w14:textId="1EDA246E" w:rsidR="000925D3" w:rsidRPr="00933566" w:rsidRDefault="000925D3" w:rsidP="00D33837">
      <w:pPr>
        <w:pStyle w:val="ListParagraph"/>
        <w:numPr>
          <w:ilvl w:val="0"/>
          <w:numId w:val="43"/>
        </w:numPr>
        <w:rPr>
          <w:rFonts w:ascii="Arial" w:hAnsi="Arial" w:cs="Arial"/>
          <w:sz w:val="20"/>
          <w:szCs w:val="20"/>
        </w:rPr>
      </w:pPr>
      <w:r w:rsidRPr="00933566">
        <w:rPr>
          <w:rFonts w:ascii="Arial" w:hAnsi="Arial" w:cs="Arial"/>
          <w:sz w:val="20"/>
          <w:szCs w:val="20"/>
        </w:rPr>
        <w:t>Remove the Ink Tanks</w:t>
      </w:r>
    </w:p>
    <w:p w14:paraId="6D9439F3" w14:textId="110C6F54" w:rsidR="000925D3" w:rsidRPr="00933566" w:rsidRDefault="000925D3" w:rsidP="00D33837">
      <w:pPr>
        <w:pStyle w:val="ListParagraph"/>
        <w:numPr>
          <w:ilvl w:val="0"/>
          <w:numId w:val="43"/>
        </w:numPr>
        <w:rPr>
          <w:rFonts w:ascii="Arial" w:hAnsi="Arial" w:cs="Arial"/>
          <w:sz w:val="20"/>
          <w:szCs w:val="20"/>
        </w:rPr>
      </w:pPr>
      <w:r w:rsidRPr="00933566">
        <w:rPr>
          <w:rFonts w:ascii="Arial" w:hAnsi="Arial" w:cs="Arial"/>
          <w:sz w:val="20"/>
          <w:szCs w:val="20"/>
        </w:rPr>
        <w:t>Install the orange Transport Inserts</w:t>
      </w:r>
    </w:p>
    <w:p w14:paraId="18D42C95" w14:textId="2B57B9C3" w:rsidR="000925D3" w:rsidRDefault="000925D3" w:rsidP="000925D3">
      <w:pPr>
        <w:pStyle w:val="ListParagraph"/>
        <w:ind w:left="1440"/>
      </w:pPr>
      <w:r w:rsidRPr="000925D3">
        <w:rPr>
          <w:noProof/>
        </w:rPr>
        <w:drawing>
          <wp:inline distT="0" distB="0" distL="0" distR="0" wp14:anchorId="059EB945" wp14:editId="026FAA51">
            <wp:extent cx="2450465" cy="1837850"/>
            <wp:effectExtent l="0" t="0" r="6985" b="0"/>
            <wp:docPr id="1000194341"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41">
                      <a:extLst>
                        <a:ext uri="{28A0092B-C50C-407E-A947-70E740481C1C}">
                          <a14:useLocalDpi xmlns:a14="http://schemas.microsoft.com/office/drawing/2010/main" val="0"/>
                        </a:ext>
                      </a:extLst>
                    </a:blip>
                    <a:srcRect/>
                    <a:stretch>
                      <a:fillRect/>
                    </a:stretch>
                  </pic:blipFill>
                  <pic:spPr bwMode="auto">
                    <a:xfrm>
                      <a:off x="0" y="0"/>
                      <a:ext cx="2471960" cy="1853971"/>
                    </a:xfrm>
                    <a:prstGeom prst="rect">
                      <a:avLst/>
                    </a:prstGeom>
                    <a:noFill/>
                    <a:ln>
                      <a:noFill/>
                    </a:ln>
                  </pic:spPr>
                </pic:pic>
              </a:graphicData>
            </a:graphic>
          </wp:inline>
        </w:drawing>
      </w:r>
      <w:r w:rsidR="00DE3A7A" w:rsidRPr="000925D3">
        <w:rPr>
          <w:noProof/>
        </w:rPr>
        <w:drawing>
          <wp:inline distT="0" distB="0" distL="0" distR="0" wp14:anchorId="5F7E33E5" wp14:editId="47434B03">
            <wp:extent cx="2453613" cy="1834515"/>
            <wp:effectExtent l="0" t="0" r="4445" b="0"/>
            <wp:docPr id="1032205280"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42">
                      <a:extLst>
                        <a:ext uri="{28A0092B-C50C-407E-A947-70E740481C1C}">
                          <a14:useLocalDpi xmlns:a14="http://schemas.microsoft.com/office/drawing/2010/main" val="0"/>
                        </a:ext>
                      </a:extLst>
                    </a:blip>
                    <a:srcRect/>
                    <a:stretch>
                      <a:fillRect/>
                    </a:stretch>
                  </pic:blipFill>
                  <pic:spPr bwMode="auto">
                    <a:xfrm>
                      <a:off x="0" y="0"/>
                      <a:ext cx="2475190" cy="1850648"/>
                    </a:xfrm>
                    <a:prstGeom prst="rect">
                      <a:avLst/>
                    </a:prstGeom>
                    <a:noFill/>
                    <a:ln>
                      <a:noFill/>
                    </a:ln>
                  </pic:spPr>
                </pic:pic>
              </a:graphicData>
            </a:graphic>
          </wp:inline>
        </w:drawing>
      </w:r>
    </w:p>
    <w:p w14:paraId="1437BDFF" w14:textId="3E671C06" w:rsidR="000925D3" w:rsidRDefault="000925D3" w:rsidP="000925D3">
      <w:pPr>
        <w:pStyle w:val="ListParagraph"/>
        <w:ind w:left="1440"/>
      </w:pPr>
    </w:p>
    <w:p w14:paraId="50D2EAE6" w14:textId="7F98FA18" w:rsidR="00AD1FAE" w:rsidRPr="00DE3A7A" w:rsidRDefault="000925D3" w:rsidP="00DE3A7A">
      <w:pPr>
        <w:pStyle w:val="ListParagraph"/>
        <w:ind w:left="1440"/>
      </w:pPr>
      <w:r w:rsidRPr="000925D3">
        <w:rPr>
          <w:noProof/>
        </w:rPr>
        <w:drawing>
          <wp:inline distT="0" distB="0" distL="0" distR="0" wp14:anchorId="124A1085" wp14:editId="16BAD67B">
            <wp:extent cx="2390775" cy="1787532"/>
            <wp:effectExtent l="0" t="0" r="0" b="3175"/>
            <wp:docPr id="10138443"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2402663" cy="1796420"/>
                    </a:xfrm>
                    <a:prstGeom prst="rect">
                      <a:avLst/>
                    </a:prstGeom>
                    <a:noFill/>
                    <a:ln>
                      <a:noFill/>
                    </a:ln>
                  </pic:spPr>
                </pic:pic>
              </a:graphicData>
            </a:graphic>
          </wp:inline>
        </w:drawing>
      </w:r>
      <w:r w:rsidR="00150603">
        <w:t xml:space="preserve"> </w:t>
      </w:r>
    </w:p>
    <w:p w14:paraId="6B4AD700" w14:textId="77777777" w:rsidR="00AA04CD" w:rsidRDefault="00AA04CD">
      <w:pPr>
        <w:rPr>
          <w:rFonts w:ascii="Arial" w:eastAsiaTheme="majorEastAsia" w:hAnsi="Arial" w:cstheme="majorBidi"/>
          <w:b/>
          <w:color w:val="215E99" w:themeColor="text2" w:themeTint="BF"/>
          <w:sz w:val="28"/>
          <w:szCs w:val="28"/>
        </w:rPr>
      </w:pPr>
      <w:r>
        <w:rPr>
          <w:color w:val="215E99" w:themeColor="text2" w:themeTint="BF"/>
        </w:rPr>
        <w:br w:type="page"/>
      </w:r>
    </w:p>
    <w:p w14:paraId="7048E22B" w14:textId="2B440399" w:rsidR="00150603" w:rsidRPr="00AA04CD" w:rsidRDefault="00150603" w:rsidP="00150603">
      <w:pPr>
        <w:pStyle w:val="Heading3"/>
        <w:rPr>
          <w:color w:val="215E99" w:themeColor="text2" w:themeTint="BF"/>
        </w:rPr>
      </w:pPr>
      <w:bookmarkStart w:id="70" w:name="_Toc208844681"/>
      <w:r w:rsidRPr="00AA04CD">
        <w:rPr>
          <w:color w:val="215E99" w:themeColor="text2" w:themeTint="BF"/>
        </w:rPr>
        <w:lastRenderedPageBreak/>
        <w:t>Empty and Clean Ink Drip Tray</w:t>
      </w:r>
      <w:bookmarkEnd w:id="70"/>
    </w:p>
    <w:p w14:paraId="4A64A6AA" w14:textId="15D53C09" w:rsidR="00630091" w:rsidRPr="00933566" w:rsidRDefault="00630091" w:rsidP="00630091">
      <w:pPr>
        <w:rPr>
          <w:rFonts w:ascii="Arial" w:hAnsi="Arial" w:cs="Arial"/>
          <w:sz w:val="20"/>
          <w:szCs w:val="20"/>
        </w:rPr>
      </w:pPr>
      <w:r>
        <w:tab/>
      </w:r>
      <w:r w:rsidRPr="00933566">
        <w:rPr>
          <w:rFonts w:ascii="Arial" w:hAnsi="Arial" w:cs="Arial"/>
          <w:sz w:val="20"/>
          <w:szCs w:val="20"/>
        </w:rPr>
        <w:t xml:space="preserve">1. Open the clamshell. </w:t>
      </w:r>
    </w:p>
    <w:p w14:paraId="4214AE23" w14:textId="217FDD6F" w:rsidR="00630091" w:rsidRPr="00933566" w:rsidRDefault="00A97AA6" w:rsidP="00630091">
      <w:pPr>
        <w:ind w:left="720"/>
        <w:rPr>
          <w:rFonts w:ascii="Arial" w:hAnsi="Arial" w:cs="Arial"/>
          <w:sz w:val="20"/>
          <w:szCs w:val="20"/>
        </w:rPr>
      </w:pPr>
      <w:r w:rsidRPr="00933566">
        <w:rPr>
          <w:rFonts w:ascii="Arial" w:hAnsi="Arial" w:cs="Arial"/>
          <w:noProof/>
          <w:sz w:val="20"/>
          <w:szCs w:val="20"/>
        </w:rPr>
        <w:drawing>
          <wp:anchor distT="0" distB="0" distL="114300" distR="114300" simplePos="0" relativeHeight="251689984" behindDoc="0" locked="0" layoutInCell="1" allowOverlap="1" wp14:anchorId="2530AD61" wp14:editId="5BA2893F">
            <wp:simplePos x="0" y="0"/>
            <wp:positionH relativeFrom="column">
              <wp:posOffset>3238500</wp:posOffset>
            </wp:positionH>
            <wp:positionV relativeFrom="paragraph">
              <wp:posOffset>452755</wp:posOffset>
            </wp:positionV>
            <wp:extent cx="2642399" cy="2647950"/>
            <wp:effectExtent l="0" t="0" r="5715" b="0"/>
            <wp:wrapSquare wrapText="bothSides"/>
            <wp:docPr id="58" name="Picture 58" descr="A close-up of a mach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Picture 58" descr="A close-up of a machine&#10;&#10;Description automatically generated"/>
                    <pic:cNvPicPr/>
                  </pic:nvPicPr>
                  <pic:blipFill>
                    <a:blip r:embed="rId144">
                      <a:extLst>
                        <a:ext uri="{28A0092B-C50C-407E-A947-70E740481C1C}">
                          <a14:useLocalDpi xmlns:a14="http://schemas.microsoft.com/office/drawing/2010/main" val="0"/>
                        </a:ext>
                      </a:extLst>
                    </a:blip>
                    <a:stretch>
                      <a:fillRect/>
                    </a:stretch>
                  </pic:blipFill>
                  <pic:spPr>
                    <a:xfrm>
                      <a:off x="0" y="0"/>
                      <a:ext cx="2642399" cy="2647950"/>
                    </a:xfrm>
                    <a:prstGeom prst="rect">
                      <a:avLst/>
                    </a:prstGeom>
                  </pic:spPr>
                </pic:pic>
              </a:graphicData>
            </a:graphic>
          </wp:anchor>
        </w:drawing>
      </w:r>
      <w:r w:rsidRPr="00933566">
        <w:rPr>
          <w:rFonts w:ascii="Arial" w:hAnsi="Arial" w:cs="Arial"/>
          <w:noProof/>
          <w:sz w:val="20"/>
          <w:szCs w:val="20"/>
        </w:rPr>
        <w:drawing>
          <wp:anchor distT="0" distB="0" distL="114300" distR="114300" simplePos="0" relativeHeight="251688960" behindDoc="1" locked="0" layoutInCell="1" allowOverlap="1" wp14:anchorId="261DFDB8" wp14:editId="7096936C">
            <wp:simplePos x="0" y="0"/>
            <wp:positionH relativeFrom="column">
              <wp:posOffset>457200</wp:posOffset>
            </wp:positionH>
            <wp:positionV relativeFrom="paragraph">
              <wp:posOffset>452755</wp:posOffset>
            </wp:positionV>
            <wp:extent cx="2583815" cy="2600325"/>
            <wp:effectExtent l="0" t="0" r="6985" b="9525"/>
            <wp:wrapTopAndBottom/>
            <wp:docPr id="55" name="Picture 55" descr="A hand holding a piece of meta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Picture 55" descr="A hand holding a piece of metal&#10;&#10;Description automatically generated"/>
                    <pic:cNvPicPr/>
                  </pic:nvPicPr>
                  <pic:blipFill>
                    <a:blip r:embed="rId145">
                      <a:extLst>
                        <a:ext uri="{28A0092B-C50C-407E-A947-70E740481C1C}">
                          <a14:useLocalDpi xmlns:a14="http://schemas.microsoft.com/office/drawing/2010/main" val="0"/>
                        </a:ext>
                      </a:extLst>
                    </a:blip>
                    <a:stretch>
                      <a:fillRect/>
                    </a:stretch>
                  </pic:blipFill>
                  <pic:spPr>
                    <a:xfrm>
                      <a:off x="0" y="0"/>
                      <a:ext cx="2583815" cy="2600325"/>
                    </a:xfrm>
                    <a:prstGeom prst="rect">
                      <a:avLst/>
                    </a:prstGeom>
                  </pic:spPr>
                </pic:pic>
              </a:graphicData>
            </a:graphic>
            <wp14:sizeRelH relativeFrom="margin">
              <wp14:pctWidth>0</wp14:pctWidth>
            </wp14:sizeRelH>
            <wp14:sizeRelV relativeFrom="margin">
              <wp14:pctHeight>0</wp14:pctHeight>
            </wp14:sizeRelV>
          </wp:anchor>
        </w:drawing>
      </w:r>
      <w:r w:rsidR="00630091" w:rsidRPr="00933566">
        <w:rPr>
          <w:rFonts w:ascii="Arial" w:hAnsi="Arial" w:cs="Arial"/>
          <w:sz w:val="20"/>
          <w:szCs w:val="20"/>
        </w:rPr>
        <w:t xml:space="preserve">2. Remove the </w:t>
      </w:r>
      <w:r w:rsidR="00630091" w:rsidRPr="00933566">
        <w:rPr>
          <w:rFonts w:ascii="Arial" w:hAnsi="Arial" w:cs="Arial"/>
          <w:b/>
          <w:bCs/>
          <w:sz w:val="20"/>
          <w:szCs w:val="20"/>
        </w:rPr>
        <w:t>Ink Drip Tray Assembly</w:t>
      </w:r>
      <w:r w:rsidR="00630091" w:rsidRPr="00933566">
        <w:rPr>
          <w:rFonts w:ascii="Arial" w:hAnsi="Arial" w:cs="Arial"/>
          <w:sz w:val="20"/>
          <w:szCs w:val="20"/>
        </w:rPr>
        <w:t xml:space="preserve">. Be careful </w:t>
      </w:r>
      <w:r w:rsidR="0025074F" w:rsidRPr="00933566">
        <w:rPr>
          <w:rFonts w:ascii="Arial" w:hAnsi="Arial" w:cs="Arial"/>
          <w:sz w:val="20"/>
          <w:szCs w:val="20"/>
        </w:rPr>
        <w:t>not to</w:t>
      </w:r>
      <w:r w:rsidR="00630091" w:rsidRPr="00933566">
        <w:rPr>
          <w:rFonts w:ascii="Arial" w:hAnsi="Arial" w:cs="Arial"/>
          <w:sz w:val="20"/>
          <w:szCs w:val="20"/>
        </w:rPr>
        <w:t xml:space="preserve"> tip the tray </w:t>
      </w:r>
      <w:proofErr w:type="gramStart"/>
      <w:r w:rsidR="00630091" w:rsidRPr="00933566">
        <w:rPr>
          <w:rFonts w:ascii="Arial" w:hAnsi="Arial" w:cs="Arial"/>
          <w:sz w:val="20"/>
          <w:szCs w:val="20"/>
        </w:rPr>
        <w:t>in order to</w:t>
      </w:r>
      <w:proofErr w:type="gramEnd"/>
      <w:r w:rsidR="00630091" w:rsidRPr="00933566">
        <w:rPr>
          <w:rFonts w:ascii="Arial" w:hAnsi="Arial" w:cs="Arial"/>
          <w:sz w:val="20"/>
          <w:szCs w:val="20"/>
        </w:rPr>
        <w:t xml:space="preserve"> avoid spillage.</w:t>
      </w:r>
    </w:p>
    <w:p w14:paraId="242B8CAD" w14:textId="5728E6D0" w:rsidR="00A97AA6" w:rsidRDefault="00A97AA6" w:rsidP="00630091">
      <w:pPr>
        <w:ind w:left="720"/>
      </w:pPr>
    </w:p>
    <w:p w14:paraId="26901D6D" w14:textId="21619AD5" w:rsidR="00630091" w:rsidRPr="00933566" w:rsidRDefault="00630091" w:rsidP="00630091">
      <w:pPr>
        <w:ind w:left="720"/>
        <w:rPr>
          <w:rFonts w:ascii="Arial" w:hAnsi="Arial" w:cs="Arial"/>
          <w:sz w:val="20"/>
          <w:szCs w:val="20"/>
        </w:rPr>
      </w:pPr>
      <w:r w:rsidRPr="00933566">
        <w:rPr>
          <w:rFonts w:ascii="Arial" w:hAnsi="Arial" w:cs="Arial"/>
          <w:sz w:val="20"/>
          <w:szCs w:val="20"/>
        </w:rPr>
        <w:t xml:space="preserve">3. Empty the </w:t>
      </w:r>
      <w:r w:rsidRPr="00933566">
        <w:rPr>
          <w:rFonts w:ascii="Arial" w:hAnsi="Arial" w:cs="Arial"/>
          <w:b/>
          <w:bCs/>
          <w:sz w:val="20"/>
          <w:szCs w:val="20"/>
        </w:rPr>
        <w:t>Ink Drip Tray</w:t>
      </w:r>
      <w:r w:rsidRPr="00933566">
        <w:rPr>
          <w:rFonts w:ascii="Arial" w:hAnsi="Arial" w:cs="Arial"/>
          <w:sz w:val="20"/>
          <w:szCs w:val="20"/>
        </w:rPr>
        <w:t xml:space="preserve"> if </w:t>
      </w:r>
      <w:r w:rsidR="0025074F" w:rsidRPr="00933566">
        <w:rPr>
          <w:rFonts w:ascii="Arial" w:hAnsi="Arial" w:cs="Arial"/>
          <w:sz w:val="20"/>
          <w:szCs w:val="20"/>
        </w:rPr>
        <w:t>necessary and</w:t>
      </w:r>
      <w:r w:rsidRPr="00933566">
        <w:rPr>
          <w:rFonts w:ascii="Arial" w:hAnsi="Arial" w:cs="Arial"/>
          <w:sz w:val="20"/>
          <w:szCs w:val="20"/>
        </w:rPr>
        <w:t xml:space="preserve"> wipe off excess ink. Clean using distilled water and a damp, lint-free cloth. </w:t>
      </w:r>
    </w:p>
    <w:p w14:paraId="79E5F5D6" w14:textId="4726DCFB" w:rsidR="00630091" w:rsidRPr="00933566" w:rsidRDefault="00DE3A7A" w:rsidP="00630091">
      <w:pPr>
        <w:ind w:left="720"/>
        <w:rPr>
          <w:rFonts w:ascii="Arial" w:hAnsi="Arial" w:cs="Arial"/>
          <w:sz w:val="20"/>
          <w:szCs w:val="20"/>
        </w:rPr>
      </w:pPr>
      <w:r w:rsidRPr="00933566">
        <w:rPr>
          <w:rFonts w:ascii="Arial" w:hAnsi="Arial" w:cs="Arial"/>
          <w:noProof/>
          <w:sz w:val="20"/>
          <w:szCs w:val="20"/>
        </w:rPr>
        <w:drawing>
          <wp:anchor distT="0" distB="0" distL="114300" distR="114300" simplePos="0" relativeHeight="251693056" behindDoc="0" locked="0" layoutInCell="1" allowOverlap="1" wp14:anchorId="6F989BCA" wp14:editId="6EB76DEC">
            <wp:simplePos x="0" y="0"/>
            <wp:positionH relativeFrom="column">
              <wp:posOffset>3238500</wp:posOffset>
            </wp:positionH>
            <wp:positionV relativeFrom="paragraph">
              <wp:posOffset>274320</wp:posOffset>
            </wp:positionV>
            <wp:extent cx="2496185" cy="2485390"/>
            <wp:effectExtent l="0" t="0" r="0" b="0"/>
            <wp:wrapSquare wrapText="bothSides"/>
            <wp:docPr id="652395713" name="Picture 652395713" descr="A close-up of a mach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2395713" name="Picture 652395713" descr="A close-up of a machine&#10;&#10;Description automatically generated"/>
                    <pic:cNvPicPr/>
                  </pic:nvPicPr>
                  <pic:blipFill>
                    <a:blip r:embed="rId146">
                      <a:extLst>
                        <a:ext uri="{28A0092B-C50C-407E-A947-70E740481C1C}">
                          <a14:useLocalDpi xmlns:a14="http://schemas.microsoft.com/office/drawing/2010/main" val="0"/>
                        </a:ext>
                      </a:extLst>
                    </a:blip>
                    <a:stretch>
                      <a:fillRect/>
                    </a:stretch>
                  </pic:blipFill>
                  <pic:spPr>
                    <a:xfrm>
                      <a:off x="0" y="0"/>
                      <a:ext cx="2496185" cy="2485390"/>
                    </a:xfrm>
                    <a:prstGeom prst="rect">
                      <a:avLst/>
                    </a:prstGeom>
                  </pic:spPr>
                </pic:pic>
              </a:graphicData>
            </a:graphic>
          </wp:anchor>
        </w:drawing>
      </w:r>
      <w:r w:rsidR="00A97AA6" w:rsidRPr="00933566">
        <w:rPr>
          <w:rFonts w:ascii="Arial" w:hAnsi="Arial" w:cs="Arial"/>
          <w:noProof/>
          <w:sz w:val="20"/>
          <w:szCs w:val="20"/>
        </w:rPr>
        <w:drawing>
          <wp:anchor distT="0" distB="0" distL="114300" distR="114300" simplePos="0" relativeHeight="251692032" behindDoc="1" locked="0" layoutInCell="1" allowOverlap="1" wp14:anchorId="5F4CB7D4" wp14:editId="05782F33">
            <wp:simplePos x="0" y="0"/>
            <wp:positionH relativeFrom="column">
              <wp:posOffset>590550</wp:posOffset>
            </wp:positionH>
            <wp:positionV relativeFrom="paragraph">
              <wp:posOffset>274320</wp:posOffset>
            </wp:positionV>
            <wp:extent cx="2447925" cy="2447925"/>
            <wp:effectExtent l="0" t="0" r="9525" b="9525"/>
            <wp:wrapTopAndBottom/>
            <wp:docPr id="652395712" name="Picture 652395712" descr="A metal piece of machinery&#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2395712" name="Picture 652395712" descr="A metal piece of machinery&#10;&#10;Description automatically generated with medium confidence"/>
                    <pic:cNvPicPr/>
                  </pic:nvPicPr>
                  <pic:blipFill>
                    <a:blip r:embed="rId147">
                      <a:extLst>
                        <a:ext uri="{28A0092B-C50C-407E-A947-70E740481C1C}">
                          <a14:useLocalDpi xmlns:a14="http://schemas.microsoft.com/office/drawing/2010/main" val="0"/>
                        </a:ext>
                      </a:extLst>
                    </a:blip>
                    <a:stretch>
                      <a:fillRect/>
                    </a:stretch>
                  </pic:blipFill>
                  <pic:spPr>
                    <a:xfrm>
                      <a:off x="0" y="0"/>
                      <a:ext cx="2447925" cy="2447925"/>
                    </a:xfrm>
                    <a:prstGeom prst="rect">
                      <a:avLst/>
                    </a:prstGeom>
                  </pic:spPr>
                </pic:pic>
              </a:graphicData>
            </a:graphic>
          </wp:anchor>
        </w:drawing>
      </w:r>
      <w:r w:rsidR="00630091" w:rsidRPr="00933566">
        <w:rPr>
          <w:rFonts w:ascii="Arial" w:hAnsi="Arial" w:cs="Arial"/>
          <w:sz w:val="20"/>
          <w:szCs w:val="20"/>
        </w:rPr>
        <w:t xml:space="preserve">4. Reinstall the Ink Drip Tray Assembly. </w:t>
      </w:r>
    </w:p>
    <w:p w14:paraId="4A70B209" w14:textId="6255FE1D" w:rsidR="000925D3" w:rsidRDefault="000925D3" w:rsidP="00630091">
      <w:pPr>
        <w:ind w:left="720"/>
      </w:pPr>
      <w:r w:rsidRPr="000925D3">
        <w:t xml:space="preserve"> </w:t>
      </w:r>
    </w:p>
    <w:p w14:paraId="11C86099" w14:textId="5F035718" w:rsidR="000925D3" w:rsidRDefault="000925D3" w:rsidP="00630091">
      <w:pPr>
        <w:ind w:left="720"/>
      </w:pPr>
      <w:r w:rsidRPr="000925D3">
        <w:t xml:space="preserve"> </w:t>
      </w:r>
    </w:p>
    <w:p w14:paraId="6242033F" w14:textId="5C38093B" w:rsidR="00B70709" w:rsidRPr="00B70709" w:rsidRDefault="000925D3" w:rsidP="000925D3">
      <w:pPr>
        <w:ind w:left="720"/>
      </w:pPr>
      <w:r w:rsidRPr="000925D3">
        <w:t xml:space="preserve"> </w:t>
      </w:r>
      <w:r w:rsidR="00B70709">
        <w:t xml:space="preserve"> </w:t>
      </w:r>
    </w:p>
    <w:p w14:paraId="364851BE" w14:textId="7134C1DB" w:rsidR="00630091" w:rsidRPr="00630091" w:rsidRDefault="00DE3A7A" w:rsidP="00DE3A7A">
      <w:pPr>
        <w:ind w:left="2880"/>
      </w:pPr>
      <w:r>
        <w:rPr>
          <w:noProof/>
        </w:rPr>
        <w:lastRenderedPageBreak/>
        <w:drawing>
          <wp:anchor distT="0" distB="0" distL="114300" distR="114300" simplePos="0" relativeHeight="251697152" behindDoc="0" locked="0" layoutInCell="1" allowOverlap="1" wp14:anchorId="78FC1E55" wp14:editId="052DC9BA">
            <wp:simplePos x="0" y="0"/>
            <wp:positionH relativeFrom="column">
              <wp:posOffset>1704975</wp:posOffset>
            </wp:positionH>
            <wp:positionV relativeFrom="paragraph">
              <wp:posOffset>2133600</wp:posOffset>
            </wp:positionV>
            <wp:extent cx="915535" cy="733851"/>
            <wp:effectExtent l="0" t="0" r="0" b="0"/>
            <wp:wrapNone/>
            <wp:docPr id="652395720" name="Picture 1" descr="A green tick mark on a black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2395720" name="Picture 1" descr="A green tick mark on a black background&#10;&#10;Description automatically generated"/>
                    <pic:cNvPicPr>
                      <a:picLocks noChangeAspect="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915535" cy="733851"/>
                    </a:xfrm>
                    <a:prstGeom prst="rect">
                      <a:avLst/>
                    </a:prstGeom>
                    <a:noFill/>
                    <a:ln>
                      <a:noFill/>
                    </a:ln>
                  </pic:spPr>
                </pic:pic>
              </a:graphicData>
            </a:graphic>
          </wp:anchor>
        </w:drawing>
      </w:r>
      <w:r>
        <w:rPr>
          <w:noProof/>
        </w:rPr>
        <w:drawing>
          <wp:anchor distT="0" distB="0" distL="114300" distR="114300" simplePos="0" relativeHeight="251695104" behindDoc="0" locked="0" layoutInCell="1" allowOverlap="1" wp14:anchorId="56667822" wp14:editId="0E00F1FF">
            <wp:simplePos x="0" y="0"/>
            <wp:positionH relativeFrom="column">
              <wp:posOffset>1704975</wp:posOffset>
            </wp:positionH>
            <wp:positionV relativeFrom="paragraph">
              <wp:posOffset>2207260</wp:posOffset>
            </wp:positionV>
            <wp:extent cx="2381250" cy="2328081"/>
            <wp:effectExtent l="0" t="0" r="0" b="0"/>
            <wp:wrapNone/>
            <wp:docPr id="652395717" name="Picture 1" descr="A close-up of a mach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2395717" name="Picture 1" descr="A close-up of a machine&#10;&#10;Description automatically generated"/>
                    <pic:cNvPicPr>
                      <a:picLocks noChangeAspect="1"/>
                    </pic:cNvPicPr>
                  </pic:nvPicPr>
                  <pic:blipFill>
                    <a:blip r:embed="rId149">
                      <a:extLst>
                        <a:ext uri="{28A0092B-C50C-407E-A947-70E740481C1C}">
                          <a14:useLocalDpi xmlns:a14="http://schemas.microsoft.com/office/drawing/2010/main" val="0"/>
                        </a:ext>
                      </a:extLst>
                    </a:blip>
                    <a:stretch>
                      <a:fillRect/>
                    </a:stretch>
                  </pic:blipFill>
                  <pic:spPr>
                    <a:xfrm>
                      <a:off x="0" y="0"/>
                      <a:ext cx="2381250" cy="2328081"/>
                    </a:xfrm>
                    <a:prstGeom prst="rect">
                      <a:avLst/>
                    </a:prstGeom>
                  </pic:spPr>
                </pic:pic>
              </a:graphicData>
            </a:graphic>
          </wp:anchor>
        </w:drawing>
      </w:r>
      <w:r>
        <w:rPr>
          <w:noProof/>
        </w:rPr>
        <w:drawing>
          <wp:inline distT="0" distB="0" distL="0" distR="0" wp14:anchorId="2F9CFCEA" wp14:editId="72F2FA93">
            <wp:extent cx="2145665" cy="2133600"/>
            <wp:effectExtent l="0" t="0" r="6985" b="0"/>
            <wp:docPr id="128127595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2145665" cy="2133600"/>
                    </a:xfrm>
                    <a:prstGeom prst="rect">
                      <a:avLst/>
                    </a:prstGeom>
                    <a:noFill/>
                  </pic:spPr>
                </pic:pic>
              </a:graphicData>
            </a:graphic>
          </wp:inline>
        </w:drawing>
      </w:r>
    </w:p>
    <w:p w14:paraId="454BF7AC" w14:textId="2EFC7402" w:rsidR="00150603" w:rsidRDefault="00150603" w:rsidP="00DE3A7A">
      <w:pPr>
        <w:ind w:left="2880"/>
      </w:pPr>
    </w:p>
    <w:p w14:paraId="58EAE45C" w14:textId="77777777" w:rsidR="00DE3A7A" w:rsidRDefault="00DE3A7A" w:rsidP="00483581"/>
    <w:p w14:paraId="3DEDE011" w14:textId="77777777" w:rsidR="00DE3A7A" w:rsidRDefault="00DE3A7A" w:rsidP="00483581"/>
    <w:p w14:paraId="1419F9B8" w14:textId="77777777" w:rsidR="00DE3A7A" w:rsidRDefault="00DE3A7A" w:rsidP="00483581"/>
    <w:p w14:paraId="2FAE4695" w14:textId="77777777" w:rsidR="00DE3A7A" w:rsidRDefault="00DE3A7A" w:rsidP="00483581"/>
    <w:p w14:paraId="01D15A4A" w14:textId="77777777" w:rsidR="00DE3A7A" w:rsidRDefault="00DE3A7A" w:rsidP="00483581"/>
    <w:p w14:paraId="1CDA6F1E" w14:textId="77777777" w:rsidR="00DE3A7A" w:rsidRDefault="00DE3A7A" w:rsidP="00483581"/>
    <w:p w14:paraId="3BA7951F" w14:textId="3E76969A" w:rsidR="00DE3A7A" w:rsidRDefault="00DE3A7A" w:rsidP="00483581">
      <w:r w:rsidRPr="00CC6831">
        <w:rPr>
          <w:noProof/>
        </w:rPr>
        <w:drawing>
          <wp:anchor distT="0" distB="0" distL="114300" distR="114300" simplePos="0" relativeHeight="251699200" behindDoc="0" locked="0" layoutInCell="1" allowOverlap="1" wp14:anchorId="45D7B73B" wp14:editId="09D13267">
            <wp:simplePos x="0" y="0"/>
            <wp:positionH relativeFrom="margin">
              <wp:posOffset>1583690</wp:posOffset>
            </wp:positionH>
            <wp:positionV relativeFrom="paragraph">
              <wp:posOffset>221615</wp:posOffset>
            </wp:positionV>
            <wp:extent cx="2502935" cy="2466975"/>
            <wp:effectExtent l="0" t="0" r="0" b="0"/>
            <wp:wrapNone/>
            <wp:docPr id="652395718" name="Picture 652395718" descr="A hand holding a white napki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2395718" name="Picture 652395718" descr="A hand holding a white napkin&#10;&#10;Description automatically generated"/>
                    <pic:cNvPicPr/>
                  </pic:nvPicPr>
                  <pic:blipFill>
                    <a:blip r:embed="rId151">
                      <a:extLst>
                        <a:ext uri="{28A0092B-C50C-407E-A947-70E740481C1C}">
                          <a14:useLocalDpi xmlns:a14="http://schemas.microsoft.com/office/drawing/2010/main" val="0"/>
                        </a:ext>
                      </a:extLst>
                    </a:blip>
                    <a:stretch>
                      <a:fillRect/>
                    </a:stretch>
                  </pic:blipFill>
                  <pic:spPr>
                    <a:xfrm>
                      <a:off x="0" y="0"/>
                      <a:ext cx="2502935" cy="2466975"/>
                    </a:xfrm>
                    <a:prstGeom prst="rect">
                      <a:avLst/>
                    </a:prstGeom>
                  </pic:spPr>
                </pic:pic>
              </a:graphicData>
            </a:graphic>
            <wp14:sizeRelH relativeFrom="margin">
              <wp14:pctWidth>0</wp14:pctWidth>
            </wp14:sizeRelH>
            <wp14:sizeRelV relativeFrom="margin">
              <wp14:pctHeight>0</wp14:pctHeight>
            </wp14:sizeRelV>
          </wp:anchor>
        </w:drawing>
      </w:r>
    </w:p>
    <w:p w14:paraId="36379CD3" w14:textId="060665A8" w:rsidR="00483581" w:rsidRDefault="00483581" w:rsidP="00483581">
      <w:r>
        <w:br w:type="page"/>
      </w:r>
    </w:p>
    <w:p w14:paraId="1D88AD9E" w14:textId="77777777" w:rsidR="00933566" w:rsidRDefault="00933566" w:rsidP="00AA04CD">
      <w:pPr>
        <w:pStyle w:val="Heading1"/>
        <w:sectPr w:rsidR="00933566" w:rsidSect="005727FE">
          <w:headerReference w:type="default" r:id="rId152"/>
          <w:pgSz w:w="12240" w:h="15840"/>
          <w:pgMar w:top="1440" w:right="1440" w:bottom="1440" w:left="1440" w:header="720" w:footer="720" w:gutter="0"/>
          <w:cols w:space="720"/>
          <w:docGrid w:linePitch="360"/>
        </w:sectPr>
      </w:pPr>
    </w:p>
    <w:p w14:paraId="0F2C7F9F" w14:textId="5B105B3A" w:rsidR="00483581" w:rsidRDefault="00933566" w:rsidP="00AA04CD">
      <w:pPr>
        <w:pStyle w:val="Heading1"/>
      </w:pPr>
      <w:bookmarkStart w:id="71" w:name="_Toc208844682"/>
      <w:r>
        <w:lastRenderedPageBreak/>
        <w:t xml:space="preserve">Chapter 5: </w:t>
      </w:r>
      <w:r w:rsidR="00483581">
        <w:t>Troubleshooting Guide</w:t>
      </w:r>
      <w:bookmarkEnd w:id="71"/>
    </w:p>
    <w:p w14:paraId="4B5F8976" w14:textId="02709320" w:rsidR="00483581" w:rsidRPr="00AA04CD" w:rsidRDefault="00483581" w:rsidP="00483581">
      <w:pPr>
        <w:pStyle w:val="Heading2"/>
        <w:rPr>
          <w:color w:val="000000" w:themeColor="text1"/>
        </w:rPr>
      </w:pPr>
      <w:bookmarkStart w:id="72" w:name="_Toc208844683"/>
      <w:r w:rsidRPr="00AA04CD">
        <w:rPr>
          <w:color w:val="000000" w:themeColor="text1"/>
        </w:rPr>
        <w:t>Printer</w:t>
      </w:r>
      <w:bookmarkEnd w:id="72"/>
    </w:p>
    <w:p w14:paraId="6A1D3ACB" w14:textId="0233161E" w:rsidR="00DD0D9A" w:rsidRPr="00933566" w:rsidRDefault="00DD0D9A" w:rsidP="00DD0D9A">
      <w:pPr>
        <w:ind w:left="720"/>
        <w:rPr>
          <w:rFonts w:ascii="Arial" w:hAnsi="Arial" w:cs="Arial"/>
          <w:sz w:val="20"/>
          <w:szCs w:val="20"/>
        </w:rPr>
      </w:pPr>
      <w:r w:rsidRPr="00933566">
        <w:rPr>
          <w:rFonts w:ascii="Arial" w:hAnsi="Arial" w:cs="Arial"/>
          <w:sz w:val="20"/>
          <w:szCs w:val="20"/>
        </w:rPr>
        <w:t xml:space="preserve">This section is arranged </w:t>
      </w:r>
      <w:r w:rsidR="00933566" w:rsidRPr="00933566">
        <w:rPr>
          <w:rFonts w:ascii="Arial" w:hAnsi="Arial" w:cs="Arial"/>
          <w:sz w:val="20"/>
          <w:szCs w:val="20"/>
        </w:rPr>
        <w:t>first by</w:t>
      </w:r>
      <w:r w:rsidRPr="00933566">
        <w:rPr>
          <w:rFonts w:ascii="Arial" w:hAnsi="Arial" w:cs="Arial"/>
          <w:sz w:val="20"/>
          <w:szCs w:val="20"/>
        </w:rPr>
        <w:t xml:space="preserve"> the </w:t>
      </w:r>
      <w:proofErr w:type="gramStart"/>
      <w:r w:rsidRPr="00933566">
        <w:rPr>
          <w:rFonts w:ascii="Arial" w:hAnsi="Arial" w:cs="Arial"/>
          <w:sz w:val="20"/>
          <w:szCs w:val="20"/>
        </w:rPr>
        <w:t>condition</w:t>
      </w:r>
      <w:proofErr w:type="gramEnd"/>
      <w:r w:rsidRPr="00933566">
        <w:rPr>
          <w:rFonts w:ascii="Arial" w:hAnsi="Arial" w:cs="Arial"/>
          <w:sz w:val="20"/>
          <w:szCs w:val="20"/>
        </w:rPr>
        <w:t xml:space="preserve"> that may occur and then by possible problems, causes, and recommended solutions. </w:t>
      </w:r>
    </w:p>
    <w:p w14:paraId="7E883B8B" w14:textId="097BA2DB" w:rsidR="00DD0D9A" w:rsidRPr="00AA04CD" w:rsidRDefault="00DD0D9A" w:rsidP="00DD0D9A">
      <w:pPr>
        <w:pStyle w:val="Heading3"/>
        <w:rPr>
          <w:color w:val="215E99" w:themeColor="text2" w:themeTint="BF"/>
        </w:rPr>
      </w:pPr>
      <w:bookmarkStart w:id="73" w:name="_Toc208844684"/>
      <w:r w:rsidRPr="00AA04CD">
        <w:rPr>
          <w:color w:val="215E99" w:themeColor="text2" w:themeTint="BF"/>
        </w:rPr>
        <w:t>Power Problems</w:t>
      </w:r>
      <w:bookmarkEnd w:id="73"/>
    </w:p>
    <w:tbl>
      <w:tblPr>
        <w:tblStyle w:val="TableGrid"/>
        <w:tblW w:w="0" w:type="auto"/>
        <w:tblInd w:w="805" w:type="dxa"/>
        <w:tblLook w:val="04A0" w:firstRow="1" w:lastRow="0" w:firstColumn="1" w:lastColumn="0" w:noHBand="0" w:noVBand="1"/>
      </w:tblPr>
      <w:tblGrid>
        <w:gridCol w:w="2311"/>
        <w:gridCol w:w="2369"/>
        <w:gridCol w:w="3865"/>
      </w:tblGrid>
      <w:tr w:rsidR="00DD0D9A" w14:paraId="2FA3067D" w14:textId="77777777" w:rsidTr="00DD0D9A">
        <w:trPr>
          <w:tblHeader/>
        </w:trPr>
        <w:tc>
          <w:tcPr>
            <w:tcW w:w="2311" w:type="dxa"/>
          </w:tcPr>
          <w:p w14:paraId="5EA2C386" w14:textId="77777777" w:rsidR="00DD0D9A" w:rsidRPr="00933566" w:rsidRDefault="00DD0D9A" w:rsidP="00CB450A">
            <w:pPr>
              <w:rPr>
                <w:rFonts w:ascii="Arial" w:hAnsi="Arial" w:cs="Arial"/>
                <w:b/>
                <w:bCs/>
                <w:sz w:val="20"/>
                <w:szCs w:val="20"/>
              </w:rPr>
            </w:pPr>
            <w:r w:rsidRPr="00933566">
              <w:rPr>
                <w:rFonts w:ascii="Arial" w:hAnsi="Arial" w:cs="Arial"/>
                <w:b/>
                <w:bCs/>
                <w:sz w:val="20"/>
                <w:szCs w:val="20"/>
              </w:rPr>
              <w:t>Condition</w:t>
            </w:r>
          </w:p>
        </w:tc>
        <w:tc>
          <w:tcPr>
            <w:tcW w:w="2369" w:type="dxa"/>
          </w:tcPr>
          <w:p w14:paraId="2533C8D1" w14:textId="77777777" w:rsidR="00DD0D9A" w:rsidRPr="00933566" w:rsidRDefault="00DD0D9A" w:rsidP="00CB450A">
            <w:pPr>
              <w:rPr>
                <w:rFonts w:ascii="Arial" w:hAnsi="Arial" w:cs="Arial"/>
                <w:b/>
                <w:bCs/>
                <w:sz w:val="20"/>
                <w:szCs w:val="20"/>
              </w:rPr>
            </w:pPr>
            <w:r w:rsidRPr="00933566">
              <w:rPr>
                <w:rFonts w:ascii="Arial" w:hAnsi="Arial" w:cs="Arial"/>
                <w:b/>
                <w:bCs/>
                <w:sz w:val="20"/>
                <w:szCs w:val="20"/>
              </w:rPr>
              <w:t>Problem</w:t>
            </w:r>
          </w:p>
        </w:tc>
        <w:tc>
          <w:tcPr>
            <w:tcW w:w="3865" w:type="dxa"/>
          </w:tcPr>
          <w:p w14:paraId="4EABCB4C" w14:textId="77777777" w:rsidR="00DD0D9A" w:rsidRPr="00933566" w:rsidRDefault="00DD0D9A" w:rsidP="00CB450A">
            <w:pPr>
              <w:rPr>
                <w:rFonts w:ascii="Arial" w:hAnsi="Arial" w:cs="Arial"/>
                <w:b/>
                <w:bCs/>
                <w:sz w:val="20"/>
                <w:szCs w:val="20"/>
              </w:rPr>
            </w:pPr>
            <w:r w:rsidRPr="00933566">
              <w:rPr>
                <w:rFonts w:ascii="Arial" w:hAnsi="Arial" w:cs="Arial"/>
                <w:b/>
                <w:bCs/>
                <w:sz w:val="20"/>
                <w:szCs w:val="20"/>
              </w:rPr>
              <w:t>Solution</w:t>
            </w:r>
          </w:p>
        </w:tc>
      </w:tr>
      <w:tr w:rsidR="00DD0D9A" w14:paraId="5A27D9CE" w14:textId="77777777" w:rsidTr="00DD0D9A">
        <w:tc>
          <w:tcPr>
            <w:tcW w:w="2311" w:type="dxa"/>
          </w:tcPr>
          <w:p w14:paraId="1C3CC81F" w14:textId="77777777" w:rsidR="00DD0D9A" w:rsidRPr="00933566" w:rsidRDefault="00DD0D9A" w:rsidP="00CB450A">
            <w:pPr>
              <w:rPr>
                <w:rFonts w:ascii="Arial" w:hAnsi="Arial" w:cs="Arial"/>
                <w:sz w:val="20"/>
                <w:szCs w:val="20"/>
              </w:rPr>
            </w:pPr>
            <w:r w:rsidRPr="00933566">
              <w:rPr>
                <w:rFonts w:ascii="Arial" w:hAnsi="Arial" w:cs="Arial"/>
                <w:sz w:val="20"/>
                <w:szCs w:val="20"/>
              </w:rPr>
              <w:t xml:space="preserve">Power is ON, nothing happens. </w:t>
            </w:r>
          </w:p>
        </w:tc>
        <w:tc>
          <w:tcPr>
            <w:tcW w:w="2369" w:type="dxa"/>
          </w:tcPr>
          <w:p w14:paraId="62D61784" w14:textId="77777777" w:rsidR="00DD0D9A" w:rsidRPr="00933566" w:rsidRDefault="00DD0D9A" w:rsidP="00CB450A">
            <w:pPr>
              <w:rPr>
                <w:rFonts w:ascii="Arial" w:hAnsi="Arial" w:cs="Arial"/>
                <w:sz w:val="20"/>
                <w:szCs w:val="20"/>
              </w:rPr>
            </w:pPr>
            <w:r w:rsidRPr="00933566">
              <w:rPr>
                <w:rFonts w:ascii="Arial" w:hAnsi="Arial" w:cs="Arial"/>
                <w:sz w:val="20"/>
                <w:szCs w:val="20"/>
              </w:rPr>
              <w:t xml:space="preserve">No power to printer. </w:t>
            </w:r>
          </w:p>
        </w:tc>
        <w:tc>
          <w:tcPr>
            <w:tcW w:w="3865" w:type="dxa"/>
          </w:tcPr>
          <w:p w14:paraId="4A50FD04" w14:textId="77777777" w:rsidR="00DD0D9A" w:rsidRPr="00933566" w:rsidRDefault="00DD0D9A" w:rsidP="00CB450A">
            <w:pPr>
              <w:rPr>
                <w:rFonts w:ascii="Arial" w:hAnsi="Arial" w:cs="Arial"/>
                <w:sz w:val="20"/>
                <w:szCs w:val="20"/>
              </w:rPr>
            </w:pPr>
            <w:r w:rsidRPr="00933566">
              <w:rPr>
                <w:rFonts w:ascii="Arial" w:hAnsi="Arial" w:cs="Arial"/>
                <w:sz w:val="20"/>
                <w:szCs w:val="20"/>
              </w:rPr>
              <w:t xml:space="preserve">Check that the power cord is plugged in. </w:t>
            </w:r>
          </w:p>
          <w:p w14:paraId="20076908" w14:textId="77777777" w:rsidR="00DD0D9A" w:rsidRPr="00933566" w:rsidRDefault="00DD0D9A" w:rsidP="00CB450A">
            <w:pPr>
              <w:rPr>
                <w:rFonts w:ascii="Arial" w:hAnsi="Arial" w:cs="Arial"/>
                <w:sz w:val="20"/>
                <w:szCs w:val="20"/>
              </w:rPr>
            </w:pPr>
          </w:p>
          <w:p w14:paraId="575524EE" w14:textId="77777777" w:rsidR="00DD0D9A" w:rsidRPr="00933566" w:rsidRDefault="00DD0D9A" w:rsidP="00CB450A">
            <w:pPr>
              <w:rPr>
                <w:rFonts w:ascii="Arial" w:hAnsi="Arial" w:cs="Arial"/>
                <w:sz w:val="20"/>
                <w:szCs w:val="20"/>
              </w:rPr>
            </w:pPr>
            <w:r w:rsidRPr="00933566">
              <w:rPr>
                <w:rFonts w:ascii="Arial" w:hAnsi="Arial" w:cs="Arial"/>
                <w:sz w:val="20"/>
                <w:szCs w:val="20"/>
              </w:rPr>
              <w:t xml:space="preserve">Check that the power outlet is </w:t>
            </w:r>
            <w:proofErr w:type="gramStart"/>
            <w:r w:rsidRPr="00933566">
              <w:rPr>
                <w:rFonts w:ascii="Arial" w:hAnsi="Arial" w:cs="Arial"/>
                <w:sz w:val="20"/>
                <w:szCs w:val="20"/>
              </w:rPr>
              <w:t>live</w:t>
            </w:r>
            <w:proofErr w:type="gramEnd"/>
            <w:r w:rsidRPr="00933566">
              <w:rPr>
                <w:rFonts w:ascii="Arial" w:hAnsi="Arial" w:cs="Arial"/>
                <w:sz w:val="20"/>
                <w:szCs w:val="20"/>
              </w:rPr>
              <w:t xml:space="preserve">. </w:t>
            </w:r>
          </w:p>
          <w:p w14:paraId="7876B42C" w14:textId="77777777" w:rsidR="00DD0D9A" w:rsidRPr="00933566" w:rsidRDefault="00DD0D9A" w:rsidP="00CB450A">
            <w:pPr>
              <w:rPr>
                <w:rFonts w:ascii="Arial" w:hAnsi="Arial" w:cs="Arial"/>
                <w:sz w:val="20"/>
                <w:szCs w:val="20"/>
              </w:rPr>
            </w:pPr>
          </w:p>
          <w:p w14:paraId="7CEAE388" w14:textId="0B5E1201" w:rsidR="00DD0D9A" w:rsidRPr="00933566" w:rsidRDefault="00A97AA6" w:rsidP="00CB450A">
            <w:pPr>
              <w:rPr>
                <w:rFonts w:ascii="Arial" w:hAnsi="Arial" w:cs="Arial"/>
                <w:sz w:val="20"/>
                <w:szCs w:val="20"/>
              </w:rPr>
            </w:pPr>
            <w:r w:rsidRPr="00933566">
              <w:rPr>
                <w:rFonts w:ascii="Arial" w:hAnsi="Arial" w:cs="Arial"/>
                <w:sz w:val="20"/>
                <w:szCs w:val="20"/>
              </w:rPr>
              <w:t>Check</w:t>
            </w:r>
            <w:r w:rsidR="00DD0D9A" w:rsidRPr="00933566">
              <w:rPr>
                <w:rFonts w:ascii="Arial" w:hAnsi="Arial" w:cs="Arial"/>
                <w:sz w:val="20"/>
                <w:szCs w:val="20"/>
              </w:rPr>
              <w:t xml:space="preserve"> the AC Adapter. </w:t>
            </w:r>
          </w:p>
        </w:tc>
      </w:tr>
    </w:tbl>
    <w:p w14:paraId="7A5F134C" w14:textId="5A978913" w:rsidR="00DD0D9A" w:rsidRPr="00AA04CD" w:rsidRDefault="00DD0D9A" w:rsidP="00DD0D9A">
      <w:pPr>
        <w:pStyle w:val="Heading3"/>
        <w:rPr>
          <w:color w:val="215E99" w:themeColor="text2" w:themeTint="BF"/>
        </w:rPr>
      </w:pPr>
      <w:bookmarkStart w:id="74" w:name="_Toc208844685"/>
      <w:r w:rsidRPr="00AA04CD">
        <w:rPr>
          <w:color w:val="215E99" w:themeColor="text2" w:themeTint="BF"/>
        </w:rPr>
        <w:t>Communications Problems</w:t>
      </w:r>
      <w:bookmarkEnd w:id="74"/>
    </w:p>
    <w:tbl>
      <w:tblPr>
        <w:tblStyle w:val="TableGrid"/>
        <w:tblW w:w="0" w:type="auto"/>
        <w:tblInd w:w="805" w:type="dxa"/>
        <w:tblLook w:val="04A0" w:firstRow="1" w:lastRow="0" w:firstColumn="1" w:lastColumn="0" w:noHBand="0" w:noVBand="1"/>
      </w:tblPr>
      <w:tblGrid>
        <w:gridCol w:w="2311"/>
        <w:gridCol w:w="2369"/>
        <w:gridCol w:w="3865"/>
      </w:tblGrid>
      <w:tr w:rsidR="00DD0D9A" w:rsidRPr="00316216" w14:paraId="5AB0FD13" w14:textId="77777777" w:rsidTr="00DD0D9A">
        <w:trPr>
          <w:trHeight w:val="323"/>
        </w:trPr>
        <w:tc>
          <w:tcPr>
            <w:tcW w:w="2311" w:type="dxa"/>
            <w:tcBorders>
              <w:top w:val="single" w:sz="4" w:space="0" w:color="auto"/>
            </w:tcBorders>
          </w:tcPr>
          <w:p w14:paraId="330D69D4" w14:textId="77777777" w:rsidR="00DD0D9A" w:rsidRPr="00316216" w:rsidRDefault="00DD0D9A" w:rsidP="00CB450A">
            <w:pPr>
              <w:rPr>
                <w:rFonts w:ascii="Arial" w:hAnsi="Arial" w:cs="Arial"/>
                <w:b/>
                <w:bCs/>
                <w:sz w:val="20"/>
                <w:szCs w:val="20"/>
              </w:rPr>
            </w:pPr>
            <w:r w:rsidRPr="00316216">
              <w:rPr>
                <w:rFonts w:ascii="Arial" w:hAnsi="Arial" w:cs="Arial"/>
                <w:b/>
                <w:bCs/>
                <w:sz w:val="20"/>
                <w:szCs w:val="20"/>
              </w:rPr>
              <w:t>Condition</w:t>
            </w:r>
          </w:p>
        </w:tc>
        <w:tc>
          <w:tcPr>
            <w:tcW w:w="2369" w:type="dxa"/>
            <w:tcBorders>
              <w:top w:val="single" w:sz="4" w:space="0" w:color="auto"/>
            </w:tcBorders>
          </w:tcPr>
          <w:p w14:paraId="24A1ADC1" w14:textId="77777777" w:rsidR="00DD0D9A" w:rsidRPr="00316216" w:rsidRDefault="00DD0D9A" w:rsidP="00CB450A">
            <w:pPr>
              <w:rPr>
                <w:rFonts w:ascii="Arial" w:hAnsi="Arial" w:cs="Arial"/>
                <w:b/>
                <w:bCs/>
                <w:sz w:val="20"/>
                <w:szCs w:val="20"/>
              </w:rPr>
            </w:pPr>
            <w:r w:rsidRPr="00316216">
              <w:rPr>
                <w:rFonts w:ascii="Arial" w:hAnsi="Arial" w:cs="Arial"/>
                <w:b/>
                <w:bCs/>
                <w:sz w:val="20"/>
                <w:szCs w:val="20"/>
              </w:rPr>
              <w:t>Problem</w:t>
            </w:r>
          </w:p>
        </w:tc>
        <w:tc>
          <w:tcPr>
            <w:tcW w:w="3865" w:type="dxa"/>
            <w:tcBorders>
              <w:top w:val="single" w:sz="4" w:space="0" w:color="auto"/>
            </w:tcBorders>
          </w:tcPr>
          <w:p w14:paraId="69938061" w14:textId="77777777" w:rsidR="00DD0D9A" w:rsidRPr="00316216" w:rsidRDefault="00DD0D9A" w:rsidP="00CB450A">
            <w:pPr>
              <w:rPr>
                <w:rFonts w:ascii="Arial" w:hAnsi="Arial" w:cs="Arial"/>
                <w:b/>
                <w:bCs/>
                <w:sz w:val="20"/>
                <w:szCs w:val="20"/>
              </w:rPr>
            </w:pPr>
            <w:r w:rsidRPr="00316216">
              <w:rPr>
                <w:rFonts w:ascii="Arial" w:hAnsi="Arial" w:cs="Arial"/>
                <w:b/>
                <w:bCs/>
                <w:sz w:val="20"/>
                <w:szCs w:val="20"/>
              </w:rPr>
              <w:t>Solution</w:t>
            </w:r>
          </w:p>
        </w:tc>
      </w:tr>
      <w:tr w:rsidR="00DD0D9A" w:rsidRPr="00316216" w14:paraId="2162C738" w14:textId="77777777" w:rsidTr="00DD0D9A">
        <w:trPr>
          <w:trHeight w:val="3059"/>
        </w:trPr>
        <w:tc>
          <w:tcPr>
            <w:tcW w:w="2311" w:type="dxa"/>
          </w:tcPr>
          <w:p w14:paraId="52E9BB10" w14:textId="0AE1FDEF" w:rsidR="00DD0D9A" w:rsidRPr="00316216" w:rsidRDefault="00A97AA6" w:rsidP="00CB450A">
            <w:pPr>
              <w:rPr>
                <w:rFonts w:ascii="Arial" w:hAnsi="Arial" w:cs="Arial"/>
                <w:sz w:val="20"/>
                <w:szCs w:val="20"/>
              </w:rPr>
            </w:pPr>
            <w:r>
              <w:rPr>
                <w:rFonts w:ascii="Arial" w:hAnsi="Arial" w:cs="Arial"/>
                <w:sz w:val="20"/>
                <w:szCs w:val="20"/>
              </w:rPr>
              <w:t>Cannot open Toolbox</w:t>
            </w:r>
            <w:r w:rsidR="00DD0D9A" w:rsidRPr="00316216">
              <w:rPr>
                <w:rFonts w:ascii="Arial" w:hAnsi="Arial" w:cs="Arial"/>
                <w:sz w:val="20"/>
                <w:szCs w:val="20"/>
              </w:rPr>
              <w:t xml:space="preserve"> </w:t>
            </w:r>
          </w:p>
        </w:tc>
        <w:tc>
          <w:tcPr>
            <w:tcW w:w="2369" w:type="dxa"/>
          </w:tcPr>
          <w:p w14:paraId="6BBA23A2" w14:textId="77777777" w:rsidR="00DD0D9A" w:rsidRPr="00316216" w:rsidRDefault="00DD0D9A" w:rsidP="00CB450A">
            <w:pPr>
              <w:rPr>
                <w:rFonts w:ascii="Arial" w:hAnsi="Arial" w:cs="Arial"/>
                <w:sz w:val="20"/>
                <w:szCs w:val="20"/>
              </w:rPr>
            </w:pPr>
            <w:r w:rsidRPr="00316216">
              <w:rPr>
                <w:rFonts w:ascii="Arial" w:hAnsi="Arial" w:cs="Arial"/>
                <w:sz w:val="20"/>
                <w:szCs w:val="20"/>
              </w:rPr>
              <w:t xml:space="preserve">Connection problems. </w:t>
            </w:r>
          </w:p>
        </w:tc>
        <w:tc>
          <w:tcPr>
            <w:tcW w:w="3865" w:type="dxa"/>
          </w:tcPr>
          <w:p w14:paraId="2B4F22B9" w14:textId="77777777" w:rsidR="00A97AA6" w:rsidRDefault="00A97AA6" w:rsidP="00A97AA6">
            <w:pPr>
              <w:rPr>
                <w:rFonts w:ascii="Arial" w:hAnsi="Arial" w:cs="Arial"/>
                <w:sz w:val="20"/>
                <w:szCs w:val="20"/>
              </w:rPr>
            </w:pPr>
            <w:r>
              <w:rPr>
                <w:rFonts w:ascii="Arial" w:hAnsi="Arial" w:cs="Arial"/>
                <w:sz w:val="20"/>
                <w:szCs w:val="20"/>
              </w:rPr>
              <w:t>Network:</w:t>
            </w:r>
          </w:p>
          <w:p w14:paraId="17C0B92E" w14:textId="77777777" w:rsidR="00A97AA6" w:rsidRDefault="00A97AA6" w:rsidP="00A97AA6">
            <w:pPr>
              <w:rPr>
                <w:rFonts w:ascii="Arial" w:hAnsi="Arial" w:cs="Arial"/>
                <w:sz w:val="20"/>
                <w:szCs w:val="20"/>
              </w:rPr>
            </w:pPr>
            <w:r w:rsidRPr="00A97AA6">
              <w:rPr>
                <w:rFonts w:ascii="Arial" w:hAnsi="Arial" w:cs="Arial"/>
                <w:sz w:val="20"/>
                <w:szCs w:val="20"/>
              </w:rPr>
              <w:t>-</w:t>
            </w:r>
            <w:r>
              <w:rPr>
                <w:rFonts w:ascii="Arial" w:hAnsi="Arial" w:cs="Arial"/>
                <w:sz w:val="20"/>
                <w:szCs w:val="20"/>
              </w:rPr>
              <w:t xml:space="preserve"> Make sure that the printer has an assigned. Valid IP address. Ping the printer from your PC to ensure that the printer is accessible. </w:t>
            </w:r>
          </w:p>
          <w:p w14:paraId="442674FF" w14:textId="77777777" w:rsidR="00A97AA6" w:rsidRDefault="00A97AA6" w:rsidP="00A97AA6">
            <w:pPr>
              <w:rPr>
                <w:rFonts w:ascii="Arial" w:hAnsi="Arial" w:cs="Arial"/>
                <w:sz w:val="20"/>
                <w:szCs w:val="20"/>
              </w:rPr>
            </w:pPr>
            <w:r>
              <w:rPr>
                <w:rFonts w:ascii="Arial" w:hAnsi="Arial" w:cs="Arial"/>
                <w:sz w:val="20"/>
                <w:szCs w:val="20"/>
              </w:rPr>
              <w:t>- Refresh your browser (Shift+F5)</w:t>
            </w:r>
          </w:p>
          <w:p w14:paraId="01994CBD" w14:textId="77777777" w:rsidR="00A97AA6" w:rsidRDefault="00A97AA6" w:rsidP="00A97AA6">
            <w:pPr>
              <w:rPr>
                <w:rFonts w:ascii="Arial" w:hAnsi="Arial" w:cs="Arial"/>
                <w:sz w:val="20"/>
                <w:szCs w:val="20"/>
              </w:rPr>
            </w:pPr>
          </w:p>
          <w:p w14:paraId="6C1895A4" w14:textId="77777777" w:rsidR="00A97AA6" w:rsidRDefault="00A97AA6" w:rsidP="00A97AA6">
            <w:pPr>
              <w:rPr>
                <w:rFonts w:ascii="Arial" w:hAnsi="Arial" w:cs="Arial"/>
                <w:sz w:val="20"/>
                <w:szCs w:val="20"/>
              </w:rPr>
            </w:pPr>
            <w:r>
              <w:rPr>
                <w:rFonts w:ascii="Arial" w:hAnsi="Arial" w:cs="Arial"/>
                <w:sz w:val="20"/>
                <w:szCs w:val="20"/>
              </w:rPr>
              <w:t>USB:</w:t>
            </w:r>
          </w:p>
          <w:p w14:paraId="1DCB3AE6" w14:textId="77777777" w:rsidR="00A97AA6" w:rsidRDefault="00A97AA6" w:rsidP="00A97AA6">
            <w:pPr>
              <w:rPr>
                <w:rFonts w:ascii="Arial" w:hAnsi="Arial" w:cs="Arial"/>
                <w:sz w:val="20"/>
                <w:szCs w:val="20"/>
              </w:rPr>
            </w:pPr>
            <w:r>
              <w:rPr>
                <w:rFonts w:ascii="Arial" w:hAnsi="Arial" w:cs="Arial"/>
                <w:sz w:val="20"/>
                <w:szCs w:val="20"/>
              </w:rPr>
              <w:t>- Make sure that the printer driver is installed successfully.</w:t>
            </w:r>
          </w:p>
          <w:p w14:paraId="7E18FBCC" w14:textId="77777777" w:rsidR="00A97AA6" w:rsidRDefault="00A97AA6" w:rsidP="00A97AA6">
            <w:pPr>
              <w:rPr>
                <w:rFonts w:ascii="Arial" w:hAnsi="Arial" w:cs="Arial"/>
                <w:sz w:val="20"/>
                <w:szCs w:val="20"/>
              </w:rPr>
            </w:pPr>
            <w:r>
              <w:rPr>
                <w:rFonts w:ascii="Arial" w:hAnsi="Arial" w:cs="Arial"/>
                <w:sz w:val="20"/>
                <w:szCs w:val="20"/>
              </w:rPr>
              <w:t xml:space="preserve"> - Do not use a USB cable longer than 10 ft. </w:t>
            </w:r>
          </w:p>
          <w:p w14:paraId="63C49A6F" w14:textId="09EBE960" w:rsidR="00A97AA6" w:rsidRDefault="00A97AA6" w:rsidP="00A97AA6">
            <w:pPr>
              <w:rPr>
                <w:rFonts w:ascii="Arial" w:hAnsi="Arial" w:cs="Arial"/>
                <w:sz w:val="20"/>
                <w:szCs w:val="20"/>
              </w:rPr>
            </w:pPr>
            <w:r>
              <w:rPr>
                <w:rFonts w:ascii="Arial" w:hAnsi="Arial" w:cs="Arial"/>
                <w:sz w:val="20"/>
                <w:szCs w:val="20"/>
              </w:rPr>
              <w:t xml:space="preserve"> - If you must use a longer USB cable, it is recommended to insert powered USB hub between the PC and the printer. </w:t>
            </w:r>
          </w:p>
          <w:p w14:paraId="6011AE90" w14:textId="5AA1B7A1" w:rsidR="00DD0D9A" w:rsidRPr="00A97AA6" w:rsidRDefault="00A97AA6" w:rsidP="00A97AA6">
            <w:pPr>
              <w:rPr>
                <w:rFonts w:ascii="Arial" w:hAnsi="Arial" w:cs="Arial"/>
                <w:sz w:val="20"/>
                <w:szCs w:val="20"/>
              </w:rPr>
            </w:pPr>
            <w:r>
              <w:rPr>
                <w:rFonts w:ascii="Arial" w:hAnsi="Arial" w:cs="Arial"/>
                <w:sz w:val="20"/>
                <w:szCs w:val="20"/>
              </w:rPr>
              <w:t>Refresh your browser (Shift + F5).</w:t>
            </w:r>
            <w:r w:rsidR="00DD0D9A" w:rsidRPr="00A97AA6">
              <w:rPr>
                <w:rFonts w:ascii="Arial" w:hAnsi="Arial" w:cs="Arial"/>
                <w:sz w:val="20"/>
                <w:szCs w:val="20"/>
              </w:rPr>
              <w:t xml:space="preserve"> </w:t>
            </w:r>
          </w:p>
        </w:tc>
      </w:tr>
    </w:tbl>
    <w:p w14:paraId="09650387" w14:textId="77777777" w:rsidR="00AD1FAE" w:rsidRDefault="00AD1FAE" w:rsidP="00035637"/>
    <w:p w14:paraId="0AA3C8F9" w14:textId="77777777" w:rsidR="00AD1FAE" w:rsidRDefault="00AD1FAE">
      <w:pPr>
        <w:rPr>
          <w:rFonts w:ascii="Arial" w:eastAsiaTheme="majorEastAsia" w:hAnsi="Arial" w:cstheme="majorBidi"/>
          <w:b/>
          <w:color w:val="77206D" w:themeColor="accent5" w:themeShade="BF"/>
          <w:sz w:val="28"/>
          <w:szCs w:val="28"/>
        </w:rPr>
      </w:pPr>
      <w:r>
        <w:br w:type="page"/>
      </w:r>
    </w:p>
    <w:p w14:paraId="4E913856" w14:textId="03450A2B" w:rsidR="00DD0D9A" w:rsidRPr="00AA04CD" w:rsidRDefault="00DD0D9A" w:rsidP="00DD0D9A">
      <w:pPr>
        <w:pStyle w:val="Heading3"/>
        <w:rPr>
          <w:color w:val="215E99" w:themeColor="text2" w:themeTint="BF"/>
        </w:rPr>
      </w:pPr>
      <w:bookmarkStart w:id="75" w:name="_Toc208844686"/>
      <w:r w:rsidRPr="00AA04CD">
        <w:rPr>
          <w:color w:val="215E99" w:themeColor="text2" w:themeTint="BF"/>
        </w:rPr>
        <w:lastRenderedPageBreak/>
        <w:t>Service Station Problems</w:t>
      </w:r>
      <w:bookmarkEnd w:id="75"/>
    </w:p>
    <w:tbl>
      <w:tblPr>
        <w:tblStyle w:val="TableGrid"/>
        <w:tblW w:w="0" w:type="auto"/>
        <w:tblInd w:w="805" w:type="dxa"/>
        <w:tblLook w:val="04A0" w:firstRow="1" w:lastRow="0" w:firstColumn="1" w:lastColumn="0" w:noHBand="0" w:noVBand="1"/>
      </w:tblPr>
      <w:tblGrid>
        <w:gridCol w:w="2311"/>
        <w:gridCol w:w="2369"/>
        <w:gridCol w:w="3865"/>
      </w:tblGrid>
      <w:tr w:rsidR="00DD0D9A" w:rsidRPr="008A795D" w14:paraId="03CFA5E1" w14:textId="77777777" w:rsidTr="00DD0D9A">
        <w:tc>
          <w:tcPr>
            <w:tcW w:w="2311" w:type="dxa"/>
          </w:tcPr>
          <w:p w14:paraId="645ACEC0" w14:textId="77777777" w:rsidR="00DD0D9A" w:rsidRPr="008A795D" w:rsidRDefault="00DD0D9A" w:rsidP="00CB450A">
            <w:pPr>
              <w:pStyle w:val="ANINormal"/>
              <w:rPr>
                <w:b/>
                <w:bCs/>
              </w:rPr>
            </w:pPr>
            <w:r>
              <w:rPr>
                <w:b/>
                <w:bCs/>
              </w:rPr>
              <w:t>Condition</w:t>
            </w:r>
          </w:p>
        </w:tc>
        <w:tc>
          <w:tcPr>
            <w:tcW w:w="2369" w:type="dxa"/>
          </w:tcPr>
          <w:p w14:paraId="0ABA7EE2" w14:textId="77777777" w:rsidR="00DD0D9A" w:rsidRPr="008A795D" w:rsidRDefault="00DD0D9A" w:rsidP="00CB450A">
            <w:pPr>
              <w:pStyle w:val="ANINormal"/>
              <w:rPr>
                <w:b/>
                <w:bCs/>
              </w:rPr>
            </w:pPr>
            <w:r>
              <w:rPr>
                <w:b/>
                <w:bCs/>
              </w:rPr>
              <w:t>Problem</w:t>
            </w:r>
          </w:p>
        </w:tc>
        <w:tc>
          <w:tcPr>
            <w:tcW w:w="3865" w:type="dxa"/>
          </w:tcPr>
          <w:p w14:paraId="2FA2637E" w14:textId="77777777" w:rsidR="00DD0D9A" w:rsidRPr="008A795D" w:rsidRDefault="00DD0D9A" w:rsidP="00CB450A">
            <w:pPr>
              <w:pStyle w:val="ANINormal"/>
              <w:rPr>
                <w:b/>
                <w:bCs/>
              </w:rPr>
            </w:pPr>
            <w:r>
              <w:rPr>
                <w:b/>
                <w:bCs/>
              </w:rPr>
              <w:t>Solution</w:t>
            </w:r>
          </w:p>
        </w:tc>
      </w:tr>
      <w:tr w:rsidR="00DD0D9A" w14:paraId="76D8BE62" w14:textId="77777777" w:rsidTr="00DD0D9A">
        <w:tc>
          <w:tcPr>
            <w:tcW w:w="2311" w:type="dxa"/>
          </w:tcPr>
          <w:p w14:paraId="501B58B1" w14:textId="36B4543E" w:rsidR="00DD0D9A" w:rsidRDefault="00A97AA6" w:rsidP="00CB450A">
            <w:pPr>
              <w:pStyle w:val="ANINormal"/>
            </w:pPr>
            <w:r>
              <w:t>Service Sled Motor Error</w:t>
            </w:r>
          </w:p>
        </w:tc>
        <w:tc>
          <w:tcPr>
            <w:tcW w:w="2369" w:type="dxa"/>
          </w:tcPr>
          <w:p w14:paraId="0042F7B0" w14:textId="17E13412" w:rsidR="00DD0D9A" w:rsidRDefault="00A97AA6" w:rsidP="00CB450A">
            <w:pPr>
              <w:pStyle w:val="ANINormal"/>
            </w:pPr>
            <w:r>
              <w:t>Service Station is skewed</w:t>
            </w:r>
          </w:p>
        </w:tc>
        <w:tc>
          <w:tcPr>
            <w:tcW w:w="3865" w:type="dxa"/>
          </w:tcPr>
          <w:p w14:paraId="2424BA42" w14:textId="168F7DBA" w:rsidR="00A97AA6" w:rsidRDefault="00A97AA6" w:rsidP="00A97AA6">
            <w:pPr>
              <w:pStyle w:val="ANINormal"/>
            </w:pPr>
            <w:r>
              <w:t>Eject the service station out back and reinsert it, ensuring that it is entering the engine straight.</w:t>
            </w:r>
          </w:p>
          <w:p w14:paraId="67F4C581" w14:textId="77777777" w:rsidR="00A97AA6" w:rsidRDefault="00A97AA6" w:rsidP="00A97AA6">
            <w:pPr>
              <w:pStyle w:val="ANINormal"/>
            </w:pPr>
          </w:p>
          <w:p w14:paraId="0D9C7EEF" w14:textId="456A9594" w:rsidR="00A97AA6" w:rsidRDefault="00A97AA6" w:rsidP="00A97AA6">
            <w:pPr>
              <w:pStyle w:val="ANINormal"/>
            </w:pPr>
            <w:r>
              <w:t xml:space="preserve">Check the FFC Cable connecting the Sled Motor with the Control Boar. </w:t>
            </w:r>
          </w:p>
          <w:p w14:paraId="0397EB01" w14:textId="77777777" w:rsidR="00A97AA6" w:rsidRDefault="00A97AA6" w:rsidP="00A97AA6">
            <w:pPr>
              <w:pStyle w:val="ANINormal"/>
            </w:pPr>
          </w:p>
          <w:p w14:paraId="27755A89" w14:textId="3F07FB5F" w:rsidR="00A97AA6" w:rsidRDefault="00A97AA6" w:rsidP="00A97AA6">
            <w:pPr>
              <w:pStyle w:val="ANINormal"/>
            </w:pPr>
            <w:r>
              <w:t xml:space="preserve">If the motor is still stalled, replace the motor. </w:t>
            </w:r>
          </w:p>
          <w:p w14:paraId="217A95FD" w14:textId="3F109D93" w:rsidR="00DD0D9A" w:rsidRDefault="00DD0D9A" w:rsidP="00CB450A">
            <w:pPr>
              <w:pStyle w:val="ANINormal"/>
            </w:pPr>
            <w:r>
              <w:t xml:space="preserve"> </w:t>
            </w:r>
          </w:p>
        </w:tc>
      </w:tr>
      <w:tr w:rsidR="00DD0D9A" w14:paraId="2A73AA55" w14:textId="77777777" w:rsidTr="00DD0D9A">
        <w:tc>
          <w:tcPr>
            <w:tcW w:w="2311" w:type="dxa"/>
          </w:tcPr>
          <w:p w14:paraId="740CADA2" w14:textId="77777777" w:rsidR="00DD0D9A" w:rsidRDefault="00DD0D9A" w:rsidP="00CB450A">
            <w:pPr>
              <w:pStyle w:val="ANINormal"/>
            </w:pPr>
            <w:r>
              <w:t>Color Mixing</w:t>
            </w:r>
          </w:p>
        </w:tc>
        <w:tc>
          <w:tcPr>
            <w:tcW w:w="2369" w:type="dxa"/>
          </w:tcPr>
          <w:p w14:paraId="256E1FC2" w14:textId="67E36D77" w:rsidR="00A97AA6" w:rsidRDefault="00A97AA6" w:rsidP="00A97AA6">
            <w:pPr>
              <w:pStyle w:val="ANINormal"/>
            </w:pPr>
            <w:r>
              <w:t xml:space="preserve">Ink migration within the printhead. Common when transporting a primed printer. </w:t>
            </w:r>
          </w:p>
          <w:p w14:paraId="7E51462C" w14:textId="1A223D46" w:rsidR="00DD0D9A" w:rsidRDefault="00DD0D9A" w:rsidP="00CB450A">
            <w:pPr>
              <w:pStyle w:val="ANINormal"/>
            </w:pPr>
            <w:r>
              <w:t xml:space="preserve"> </w:t>
            </w:r>
          </w:p>
        </w:tc>
        <w:tc>
          <w:tcPr>
            <w:tcW w:w="3865" w:type="dxa"/>
          </w:tcPr>
          <w:p w14:paraId="7EFF7D37" w14:textId="6FF87565" w:rsidR="00DD0D9A" w:rsidRDefault="00A97AA6" w:rsidP="00CB450A">
            <w:pPr>
              <w:pStyle w:val="ANINormal"/>
            </w:pPr>
            <w:r>
              <w:t xml:space="preserve">Print an alignment page to locate the channel / die affected. Print multiple pages </w:t>
            </w:r>
            <w:proofErr w:type="gramStart"/>
            <w:r>
              <w:t>in</w:t>
            </w:r>
            <w:proofErr w:type="gramEnd"/>
            <w:r>
              <w:t xml:space="preserve"> the affected channel to clear it </w:t>
            </w:r>
            <w:proofErr w:type="gramStart"/>
            <w:r>
              <w:t>out</w:t>
            </w:r>
            <w:proofErr w:type="gramEnd"/>
            <w:r>
              <w:t xml:space="preserve">. </w:t>
            </w:r>
            <w:r w:rsidR="00DD0D9A">
              <w:t xml:space="preserve"> </w:t>
            </w:r>
          </w:p>
        </w:tc>
      </w:tr>
    </w:tbl>
    <w:p w14:paraId="51F659F8" w14:textId="2A1E04B9" w:rsidR="00DD0D9A" w:rsidRPr="00AA04CD" w:rsidRDefault="00DD0D9A" w:rsidP="00DD0D9A">
      <w:pPr>
        <w:pStyle w:val="Heading3"/>
        <w:rPr>
          <w:color w:val="215E99" w:themeColor="text2" w:themeTint="BF"/>
        </w:rPr>
      </w:pPr>
      <w:bookmarkStart w:id="76" w:name="_Toc208844687"/>
      <w:r w:rsidRPr="00AA04CD">
        <w:rPr>
          <w:color w:val="215E99" w:themeColor="text2" w:themeTint="BF"/>
        </w:rPr>
        <w:t>Feeding Problems</w:t>
      </w:r>
      <w:bookmarkEnd w:id="76"/>
    </w:p>
    <w:tbl>
      <w:tblPr>
        <w:tblStyle w:val="TableGrid"/>
        <w:tblW w:w="0" w:type="auto"/>
        <w:tblInd w:w="805" w:type="dxa"/>
        <w:tblLook w:val="04A0" w:firstRow="1" w:lastRow="0" w:firstColumn="1" w:lastColumn="0" w:noHBand="0" w:noVBand="1"/>
      </w:tblPr>
      <w:tblGrid>
        <w:gridCol w:w="2311"/>
        <w:gridCol w:w="2369"/>
        <w:gridCol w:w="3865"/>
      </w:tblGrid>
      <w:tr w:rsidR="00DD0D9A" w:rsidRPr="008A795D" w14:paraId="270FF039" w14:textId="77777777" w:rsidTr="00DD0D9A">
        <w:tc>
          <w:tcPr>
            <w:tcW w:w="2311" w:type="dxa"/>
          </w:tcPr>
          <w:p w14:paraId="3283FDF9" w14:textId="77777777" w:rsidR="00DD0D9A" w:rsidRPr="008A795D" w:rsidRDefault="00DD0D9A" w:rsidP="00CB450A">
            <w:pPr>
              <w:rPr>
                <w:rFonts w:ascii="Arial" w:hAnsi="Arial" w:cs="Arial"/>
                <w:b/>
                <w:bCs/>
                <w:sz w:val="20"/>
                <w:szCs w:val="20"/>
              </w:rPr>
            </w:pPr>
            <w:r w:rsidRPr="008A795D">
              <w:rPr>
                <w:rFonts w:ascii="Arial" w:hAnsi="Arial" w:cs="Arial"/>
                <w:b/>
                <w:bCs/>
                <w:sz w:val="20"/>
                <w:szCs w:val="20"/>
              </w:rPr>
              <w:t>Condition</w:t>
            </w:r>
          </w:p>
        </w:tc>
        <w:tc>
          <w:tcPr>
            <w:tcW w:w="2369" w:type="dxa"/>
          </w:tcPr>
          <w:p w14:paraId="0CB2F76D" w14:textId="77777777" w:rsidR="00DD0D9A" w:rsidRPr="008A795D" w:rsidRDefault="00DD0D9A" w:rsidP="00CB450A">
            <w:pPr>
              <w:rPr>
                <w:rFonts w:ascii="Arial" w:hAnsi="Arial" w:cs="Arial"/>
                <w:b/>
                <w:bCs/>
                <w:sz w:val="20"/>
                <w:szCs w:val="20"/>
              </w:rPr>
            </w:pPr>
            <w:r w:rsidRPr="008A795D">
              <w:rPr>
                <w:rFonts w:ascii="Arial" w:hAnsi="Arial" w:cs="Arial"/>
                <w:b/>
                <w:bCs/>
                <w:sz w:val="20"/>
                <w:szCs w:val="20"/>
              </w:rPr>
              <w:t>Problem</w:t>
            </w:r>
          </w:p>
        </w:tc>
        <w:tc>
          <w:tcPr>
            <w:tcW w:w="3865" w:type="dxa"/>
          </w:tcPr>
          <w:p w14:paraId="48CACC64" w14:textId="77777777" w:rsidR="00DD0D9A" w:rsidRPr="008A795D" w:rsidRDefault="00DD0D9A" w:rsidP="00CB450A">
            <w:pPr>
              <w:rPr>
                <w:rFonts w:ascii="Arial" w:hAnsi="Arial" w:cs="Arial"/>
                <w:b/>
                <w:bCs/>
                <w:sz w:val="20"/>
                <w:szCs w:val="20"/>
              </w:rPr>
            </w:pPr>
            <w:r w:rsidRPr="008A795D">
              <w:rPr>
                <w:rFonts w:ascii="Arial" w:hAnsi="Arial" w:cs="Arial"/>
                <w:b/>
                <w:bCs/>
                <w:sz w:val="20"/>
                <w:szCs w:val="20"/>
              </w:rPr>
              <w:t>Solution</w:t>
            </w:r>
          </w:p>
        </w:tc>
      </w:tr>
      <w:tr w:rsidR="00A97AA6" w:rsidRPr="002B7EF2" w14:paraId="25527136" w14:textId="77777777" w:rsidTr="00DD0D9A">
        <w:tc>
          <w:tcPr>
            <w:tcW w:w="2311" w:type="dxa"/>
            <w:vMerge w:val="restart"/>
          </w:tcPr>
          <w:p w14:paraId="297F70A8" w14:textId="77777777" w:rsidR="00A97AA6" w:rsidRPr="002B7EF2" w:rsidRDefault="00A97AA6" w:rsidP="00CB450A">
            <w:pPr>
              <w:rPr>
                <w:rFonts w:ascii="Arial" w:hAnsi="Arial" w:cs="Arial"/>
                <w:sz w:val="20"/>
                <w:szCs w:val="20"/>
              </w:rPr>
            </w:pPr>
            <w:r w:rsidRPr="002B7EF2">
              <w:rPr>
                <w:rFonts w:ascii="Arial" w:hAnsi="Arial" w:cs="Arial"/>
                <w:sz w:val="20"/>
                <w:szCs w:val="20"/>
              </w:rPr>
              <w:t>Failure to Feed</w:t>
            </w:r>
          </w:p>
        </w:tc>
        <w:tc>
          <w:tcPr>
            <w:tcW w:w="2369" w:type="dxa"/>
          </w:tcPr>
          <w:p w14:paraId="1911AE7B" w14:textId="77777777" w:rsidR="00A97AA6" w:rsidRPr="002B7EF2" w:rsidRDefault="00A97AA6" w:rsidP="00CB450A">
            <w:pPr>
              <w:rPr>
                <w:rFonts w:ascii="Arial" w:hAnsi="Arial" w:cs="Arial"/>
                <w:sz w:val="20"/>
                <w:szCs w:val="20"/>
              </w:rPr>
            </w:pPr>
            <w:r w:rsidRPr="002B7EF2">
              <w:rPr>
                <w:rFonts w:ascii="Arial" w:hAnsi="Arial" w:cs="Arial"/>
                <w:sz w:val="20"/>
                <w:szCs w:val="20"/>
              </w:rPr>
              <w:t xml:space="preserve">No power to printer. </w:t>
            </w:r>
          </w:p>
        </w:tc>
        <w:tc>
          <w:tcPr>
            <w:tcW w:w="3865" w:type="dxa"/>
          </w:tcPr>
          <w:p w14:paraId="565F692B" w14:textId="77777777" w:rsidR="00A97AA6" w:rsidRPr="002B7EF2" w:rsidRDefault="00A97AA6" w:rsidP="00CB450A">
            <w:pPr>
              <w:rPr>
                <w:rFonts w:ascii="Arial" w:hAnsi="Arial" w:cs="Arial"/>
                <w:sz w:val="20"/>
                <w:szCs w:val="20"/>
              </w:rPr>
            </w:pPr>
            <w:r w:rsidRPr="002B7EF2">
              <w:rPr>
                <w:rFonts w:ascii="Arial" w:hAnsi="Arial" w:cs="Arial"/>
                <w:sz w:val="20"/>
                <w:szCs w:val="20"/>
              </w:rPr>
              <w:t xml:space="preserve">Check that power buttons are ON (Control Panel and Main Power) and that the power cord is plugged in. </w:t>
            </w:r>
          </w:p>
        </w:tc>
      </w:tr>
      <w:tr w:rsidR="00A97AA6" w:rsidRPr="002B7EF2" w14:paraId="5FEA02B9" w14:textId="77777777" w:rsidTr="00DD0D9A">
        <w:tc>
          <w:tcPr>
            <w:tcW w:w="2311" w:type="dxa"/>
            <w:vMerge/>
          </w:tcPr>
          <w:p w14:paraId="66CDEF3E" w14:textId="77777777" w:rsidR="00A97AA6" w:rsidRPr="002B7EF2" w:rsidRDefault="00A97AA6" w:rsidP="00CB450A">
            <w:pPr>
              <w:rPr>
                <w:rFonts w:ascii="Arial" w:hAnsi="Arial" w:cs="Arial"/>
                <w:sz w:val="20"/>
                <w:szCs w:val="20"/>
              </w:rPr>
            </w:pPr>
          </w:p>
        </w:tc>
        <w:tc>
          <w:tcPr>
            <w:tcW w:w="2369" w:type="dxa"/>
          </w:tcPr>
          <w:p w14:paraId="05601A6F" w14:textId="372D0B1E" w:rsidR="00A97AA6" w:rsidRPr="002B7EF2" w:rsidRDefault="00A97AA6" w:rsidP="00CB450A">
            <w:pPr>
              <w:rPr>
                <w:rFonts w:ascii="Arial" w:hAnsi="Arial" w:cs="Arial"/>
                <w:sz w:val="20"/>
                <w:szCs w:val="20"/>
              </w:rPr>
            </w:pPr>
            <w:r>
              <w:rPr>
                <w:rFonts w:ascii="Arial" w:hAnsi="Arial" w:cs="Arial"/>
                <w:sz w:val="20"/>
                <w:szCs w:val="20"/>
              </w:rPr>
              <w:t>Double-Feeding</w:t>
            </w:r>
          </w:p>
        </w:tc>
        <w:tc>
          <w:tcPr>
            <w:tcW w:w="3865" w:type="dxa"/>
          </w:tcPr>
          <w:p w14:paraId="0098B065" w14:textId="77777777" w:rsidR="00A97AA6" w:rsidRDefault="00A97AA6" w:rsidP="00CB450A">
            <w:pPr>
              <w:rPr>
                <w:rFonts w:ascii="Arial" w:hAnsi="Arial" w:cs="Arial"/>
                <w:sz w:val="20"/>
                <w:szCs w:val="20"/>
              </w:rPr>
            </w:pPr>
            <w:r>
              <w:rPr>
                <w:rFonts w:ascii="Arial" w:hAnsi="Arial" w:cs="Arial"/>
                <w:sz w:val="20"/>
                <w:szCs w:val="20"/>
              </w:rPr>
              <w:t>Make sure that media is within specifications.</w:t>
            </w:r>
          </w:p>
          <w:p w14:paraId="1901D5D2" w14:textId="77777777" w:rsidR="00A97AA6" w:rsidRDefault="00A97AA6" w:rsidP="00CB450A">
            <w:pPr>
              <w:rPr>
                <w:rFonts w:ascii="Arial" w:hAnsi="Arial" w:cs="Arial"/>
                <w:sz w:val="20"/>
                <w:szCs w:val="20"/>
              </w:rPr>
            </w:pPr>
            <w:r>
              <w:rPr>
                <w:rFonts w:ascii="Arial" w:hAnsi="Arial" w:cs="Arial"/>
                <w:sz w:val="20"/>
                <w:szCs w:val="20"/>
              </w:rPr>
              <w:t>Separator is not adjusted.</w:t>
            </w:r>
          </w:p>
          <w:p w14:paraId="52E2BFEF" w14:textId="55BE0FA5" w:rsidR="00A97AA6" w:rsidRPr="002B7EF2" w:rsidRDefault="00A97AA6" w:rsidP="00CB450A">
            <w:pPr>
              <w:rPr>
                <w:rFonts w:ascii="Arial" w:hAnsi="Arial" w:cs="Arial"/>
                <w:sz w:val="20"/>
                <w:szCs w:val="20"/>
              </w:rPr>
            </w:pPr>
            <w:r>
              <w:rPr>
                <w:rFonts w:ascii="Arial" w:hAnsi="Arial" w:cs="Arial"/>
                <w:sz w:val="20"/>
                <w:szCs w:val="20"/>
              </w:rPr>
              <w:t xml:space="preserve">Rear support is too far back. </w:t>
            </w:r>
          </w:p>
        </w:tc>
      </w:tr>
      <w:tr w:rsidR="00A97AA6" w:rsidRPr="002B7EF2" w14:paraId="4C6E089D" w14:textId="77777777" w:rsidTr="00DD0D9A">
        <w:tc>
          <w:tcPr>
            <w:tcW w:w="2311" w:type="dxa"/>
            <w:vMerge/>
          </w:tcPr>
          <w:p w14:paraId="2F775750" w14:textId="77777777" w:rsidR="00A97AA6" w:rsidRPr="002B7EF2" w:rsidRDefault="00A97AA6" w:rsidP="00CB450A">
            <w:pPr>
              <w:rPr>
                <w:rFonts w:ascii="Arial" w:hAnsi="Arial" w:cs="Arial"/>
                <w:sz w:val="20"/>
                <w:szCs w:val="20"/>
              </w:rPr>
            </w:pPr>
          </w:p>
        </w:tc>
        <w:tc>
          <w:tcPr>
            <w:tcW w:w="2369" w:type="dxa"/>
          </w:tcPr>
          <w:p w14:paraId="105D6551" w14:textId="32A134C1" w:rsidR="00A97AA6" w:rsidRPr="002B7EF2" w:rsidRDefault="00A97AA6" w:rsidP="00CB450A">
            <w:pPr>
              <w:rPr>
                <w:rFonts w:ascii="Arial" w:hAnsi="Arial" w:cs="Arial"/>
                <w:sz w:val="20"/>
                <w:szCs w:val="20"/>
              </w:rPr>
            </w:pPr>
            <w:r>
              <w:rPr>
                <w:rFonts w:ascii="Arial" w:hAnsi="Arial" w:cs="Arial"/>
                <w:sz w:val="20"/>
                <w:szCs w:val="20"/>
              </w:rPr>
              <w:t>Motor is running, but the clutch is not engaging</w:t>
            </w:r>
          </w:p>
        </w:tc>
        <w:tc>
          <w:tcPr>
            <w:tcW w:w="3865" w:type="dxa"/>
          </w:tcPr>
          <w:p w14:paraId="512CF6F5" w14:textId="77777777" w:rsidR="00A97AA6" w:rsidRDefault="00A97AA6" w:rsidP="00CB450A">
            <w:pPr>
              <w:rPr>
                <w:rFonts w:ascii="Arial" w:hAnsi="Arial" w:cs="Arial"/>
                <w:sz w:val="20"/>
                <w:szCs w:val="20"/>
              </w:rPr>
            </w:pPr>
            <w:r>
              <w:rPr>
                <w:rFonts w:ascii="Arial" w:hAnsi="Arial" w:cs="Arial"/>
                <w:sz w:val="20"/>
                <w:szCs w:val="20"/>
              </w:rPr>
              <w:t xml:space="preserve">Check that the feeder sensor is not covered. </w:t>
            </w:r>
          </w:p>
          <w:p w14:paraId="7058375C" w14:textId="77777777" w:rsidR="00A97AA6" w:rsidRDefault="00A97AA6" w:rsidP="00CB450A">
            <w:pPr>
              <w:rPr>
                <w:rFonts w:ascii="Arial" w:hAnsi="Arial" w:cs="Arial"/>
                <w:sz w:val="20"/>
                <w:szCs w:val="20"/>
              </w:rPr>
            </w:pPr>
            <w:r>
              <w:rPr>
                <w:rFonts w:ascii="Arial" w:hAnsi="Arial" w:cs="Arial"/>
                <w:sz w:val="20"/>
                <w:szCs w:val="20"/>
              </w:rPr>
              <w:t xml:space="preserve">Check that the clutch pin is present. </w:t>
            </w:r>
          </w:p>
          <w:p w14:paraId="6A049250" w14:textId="61EDF88D" w:rsidR="00A97AA6" w:rsidRPr="002B7EF2" w:rsidRDefault="00A97AA6" w:rsidP="00CB450A">
            <w:pPr>
              <w:rPr>
                <w:rFonts w:ascii="Arial" w:hAnsi="Arial" w:cs="Arial"/>
                <w:sz w:val="20"/>
                <w:szCs w:val="20"/>
              </w:rPr>
            </w:pPr>
            <w:r>
              <w:rPr>
                <w:rFonts w:ascii="Arial" w:hAnsi="Arial" w:cs="Arial"/>
                <w:sz w:val="20"/>
                <w:szCs w:val="20"/>
              </w:rPr>
              <w:t>Check the clutch wiring</w:t>
            </w:r>
          </w:p>
        </w:tc>
      </w:tr>
      <w:tr w:rsidR="00A97AA6" w:rsidRPr="002B7EF2" w14:paraId="2CE3BDDB" w14:textId="77777777" w:rsidTr="00DD0D9A">
        <w:tc>
          <w:tcPr>
            <w:tcW w:w="2311" w:type="dxa"/>
            <w:vMerge/>
          </w:tcPr>
          <w:p w14:paraId="344D4B0C" w14:textId="77777777" w:rsidR="00A97AA6" w:rsidRPr="002B7EF2" w:rsidRDefault="00A97AA6" w:rsidP="00CB450A">
            <w:pPr>
              <w:rPr>
                <w:rFonts w:ascii="Arial" w:hAnsi="Arial" w:cs="Arial"/>
                <w:sz w:val="20"/>
                <w:szCs w:val="20"/>
              </w:rPr>
            </w:pPr>
          </w:p>
        </w:tc>
        <w:tc>
          <w:tcPr>
            <w:tcW w:w="2369" w:type="dxa"/>
          </w:tcPr>
          <w:p w14:paraId="1444E74D" w14:textId="44430B3D" w:rsidR="00A97AA6" w:rsidRPr="002B7EF2" w:rsidRDefault="00A97AA6" w:rsidP="00CB450A">
            <w:pPr>
              <w:rPr>
                <w:rFonts w:ascii="Arial" w:hAnsi="Arial" w:cs="Arial"/>
                <w:sz w:val="20"/>
                <w:szCs w:val="20"/>
              </w:rPr>
            </w:pPr>
            <w:r>
              <w:rPr>
                <w:rFonts w:ascii="Arial" w:hAnsi="Arial" w:cs="Arial"/>
                <w:sz w:val="20"/>
                <w:szCs w:val="20"/>
              </w:rPr>
              <w:t>Motor is not running</w:t>
            </w:r>
          </w:p>
        </w:tc>
        <w:tc>
          <w:tcPr>
            <w:tcW w:w="3865" w:type="dxa"/>
          </w:tcPr>
          <w:p w14:paraId="61F7DDF5" w14:textId="77777777" w:rsidR="00A97AA6" w:rsidRDefault="00A97AA6" w:rsidP="00CB450A">
            <w:pPr>
              <w:rPr>
                <w:rFonts w:ascii="Arial" w:hAnsi="Arial" w:cs="Arial"/>
                <w:sz w:val="20"/>
                <w:szCs w:val="20"/>
              </w:rPr>
            </w:pPr>
            <w:r>
              <w:rPr>
                <w:rFonts w:ascii="Arial" w:hAnsi="Arial" w:cs="Arial"/>
                <w:sz w:val="20"/>
                <w:szCs w:val="20"/>
              </w:rPr>
              <w:t xml:space="preserve">Check connections to and from Speed Control. </w:t>
            </w:r>
          </w:p>
          <w:p w14:paraId="357D5762" w14:textId="77777777" w:rsidR="00A97AA6" w:rsidRDefault="00A97AA6" w:rsidP="00CB450A">
            <w:pPr>
              <w:rPr>
                <w:rFonts w:ascii="Arial" w:hAnsi="Arial" w:cs="Arial"/>
                <w:sz w:val="20"/>
                <w:szCs w:val="20"/>
              </w:rPr>
            </w:pPr>
            <w:r>
              <w:rPr>
                <w:rFonts w:ascii="Arial" w:hAnsi="Arial" w:cs="Arial"/>
                <w:sz w:val="20"/>
                <w:szCs w:val="20"/>
              </w:rPr>
              <w:t>Ensure that the Green LED is ON.</w:t>
            </w:r>
          </w:p>
          <w:p w14:paraId="5090D617" w14:textId="77777777" w:rsidR="00A97AA6" w:rsidRDefault="00A97AA6" w:rsidP="00CB450A">
            <w:pPr>
              <w:rPr>
                <w:rFonts w:ascii="Arial" w:hAnsi="Arial" w:cs="Arial"/>
                <w:sz w:val="20"/>
                <w:szCs w:val="20"/>
              </w:rPr>
            </w:pPr>
            <w:r>
              <w:rPr>
                <w:rFonts w:ascii="Arial" w:hAnsi="Arial" w:cs="Arial"/>
                <w:sz w:val="20"/>
                <w:szCs w:val="20"/>
              </w:rPr>
              <w:t xml:space="preserve">Check Encoder feedback from the toolbox. </w:t>
            </w:r>
          </w:p>
          <w:p w14:paraId="326A2394" w14:textId="0D0642F3" w:rsidR="00A97AA6" w:rsidRPr="002B7EF2" w:rsidRDefault="00A97AA6" w:rsidP="00CB450A">
            <w:pPr>
              <w:rPr>
                <w:rFonts w:ascii="Arial" w:hAnsi="Arial" w:cs="Arial"/>
                <w:sz w:val="20"/>
                <w:szCs w:val="20"/>
              </w:rPr>
            </w:pPr>
            <w:r>
              <w:rPr>
                <w:rFonts w:ascii="Arial" w:hAnsi="Arial" w:cs="Arial"/>
                <w:sz w:val="20"/>
                <w:szCs w:val="20"/>
              </w:rPr>
              <w:t>Check the condition of the Encoder</w:t>
            </w:r>
          </w:p>
        </w:tc>
      </w:tr>
      <w:tr w:rsidR="00A97AA6" w:rsidRPr="002B7EF2" w14:paraId="4E8ADE8D" w14:textId="77777777" w:rsidTr="00DD0D9A">
        <w:tc>
          <w:tcPr>
            <w:tcW w:w="2311" w:type="dxa"/>
            <w:vMerge/>
          </w:tcPr>
          <w:p w14:paraId="37F75346" w14:textId="0272719A" w:rsidR="00A97AA6" w:rsidRPr="002B7EF2" w:rsidRDefault="00A97AA6" w:rsidP="00CB450A">
            <w:pPr>
              <w:rPr>
                <w:rFonts w:ascii="Arial" w:hAnsi="Arial" w:cs="Arial"/>
                <w:sz w:val="20"/>
                <w:szCs w:val="20"/>
              </w:rPr>
            </w:pPr>
          </w:p>
        </w:tc>
        <w:tc>
          <w:tcPr>
            <w:tcW w:w="2369" w:type="dxa"/>
          </w:tcPr>
          <w:p w14:paraId="264280AB" w14:textId="465E2AF2" w:rsidR="00A97AA6" w:rsidRPr="002B7EF2" w:rsidRDefault="00A97AA6" w:rsidP="00CB450A">
            <w:pPr>
              <w:rPr>
                <w:rFonts w:ascii="Arial" w:hAnsi="Arial" w:cs="Arial"/>
                <w:sz w:val="20"/>
                <w:szCs w:val="20"/>
              </w:rPr>
            </w:pPr>
            <w:r>
              <w:rPr>
                <w:rFonts w:ascii="Arial" w:hAnsi="Arial" w:cs="Arial"/>
                <w:sz w:val="20"/>
                <w:szCs w:val="20"/>
              </w:rPr>
              <w:t>Media Path Obstruction</w:t>
            </w:r>
          </w:p>
        </w:tc>
        <w:tc>
          <w:tcPr>
            <w:tcW w:w="3865" w:type="dxa"/>
          </w:tcPr>
          <w:p w14:paraId="604EEA99" w14:textId="56B6CAA9" w:rsidR="00A97AA6" w:rsidRPr="002B7EF2" w:rsidRDefault="00A97AA6" w:rsidP="00CB450A">
            <w:pPr>
              <w:rPr>
                <w:rFonts w:ascii="Arial" w:hAnsi="Arial" w:cs="Arial"/>
                <w:sz w:val="20"/>
                <w:szCs w:val="20"/>
              </w:rPr>
            </w:pPr>
            <w:r>
              <w:rPr>
                <w:rFonts w:ascii="Arial" w:hAnsi="Arial" w:cs="Arial"/>
                <w:sz w:val="20"/>
                <w:szCs w:val="20"/>
              </w:rPr>
              <w:t xml:space="preserve">Clear the jam and remove the pieces remaining under the printhead. </w:t>
            </w:r>
          </w:p>
        </w:tc>
      </w:tr>
      <w:tr w:rsidR="00A97AA6" w:rsidRPr="002B7EF2" w14:paraId="675A71ED" w14:textId="77777777" w:rsidTr="00DD0D9A">
        <w:tc>
          <w:tcPr>
            <w:tcW w:w="2311" w:type="dxa"/>
            <w:vMerge/>
          </w:tcPr>
          <w:p w14:paraId="4088A170" w14:textId="77777777" w:rsidR="00A97AA6" w:rsidRPr="002B7EF2" w:rsidRDefault="00A97AA6" w:rsidP="00CB450A">
            <w:pPr>
              <w:rPr>
                <w:rFonts w:ascii="Arial" w:hAnsi="Arial" w:cs="Arial"/>
                <w:sz w:val="20"/>
                <w:szCs w:val="20"/>
              </w:rPr>
            </w:pPr>
          </w:p>
        </w:tc>
        <w:tc>
          <w:tcPr>
            <w:tcW w:w="2369" w:type="dxa"/>
          </w:tcPr>
          <w:p w14:paraId="54A613D6" w14:textId="62235BAA" w:rsidR="00A97AA6" w:rsidRPr="002B7EF2" w:rsidRDefault="00A97AA6" w:rsidP="00CB450A">
            <w:pPr>
              <w:rPr>
                <w:rFonts w:ascii="Arial" w:hAnsi="Arial" w:cs="Arial"/>
                <w:sz w:val="20"/>
                <w:szCs w:val="20"/>
              </w:rPr>
            </w:pPr>
            <w:r>
              <w:rPr>
                <w:rFonts w:ascii="Arial" w:hAnsi="Arial" w:cs="Arial"/>
                <w:sz w:val="20"/>
                <w:szCs w:val="20"/>
              </w:rPr>
              <w:t>Media not loaded properly</w:t>
            </w:r>
          </w:p>
        </w:tc>
        <w:tc>
          <w:tcPr>
            <w:tcW w:w="3865" w:type="dxa"/>
          </w:tcPr>
          <w:p w14:paraId="0253E3E5" w14:textId="6D254CF7" w:rsidR="00A97AA6" w:rsidRPr="002B7EF2" w:rsidRDefault="00A97AA6" w:rsidP="00CB450A">
            <w:pPr>
              <w:rPr>
                <w:rFonts w:ascii="Arial" w:hAnsi="Arial" w:cs="Arial"/>
                <w:sz w:val="20"/>
                <w:szCs w:val="20"/>
              </w:rPr>
            </w:pPr>
            <w:r>
              <w:rPr>
                <w:rFonts w:ascii="Arial" w:hAnsi="Arial" w:cs="Arial"/>
                <w:sz w:val="20"/>
                <w:szCs w:val="20"/>
              </w:rPr>
              <w:t>Instruct the operator in the proper loading of media</w:t>
            </w:r>
          </w:p>
        </w:tc>
      </w:tr>
      <w:tr w:rsidR="00A97AA6" w:rsidRPr="002B7EF2" w14:paraId="1C98B0C5" w14:textId="77777777" w:rsidTr="00DD0D9A">
        <w:tc>
          <w:tcPr>
            <w:tcW w:w="2311" w:type="dxa"/>
            <w:vMerge/>
          </w:tcPr>
          <w:p w14:paraId="13D1719C" w14:textId="77777777" w:rsidR="00A97AA6" w:rsidRPr="002B7EF2" w:rsidRDefault="00A97AA6" w:rsidP="00CB450A">
            <w:pPr>
              <w:rPr>
                <w:rFonts w:ascii="Arial" w:hAnsi="Arial" w:cs="Arial"/>
                <w:sz w:val="20"/>
                <w:szCs w:val="20"/>
              </w:rPr>
            </w:pPr>
          </w:p>
        </w:tc>
        <w:tc>
          <w:tcPr>
            <w:tcW w:w="2369" w:type="dxa"/>
          </w:tcPr>
          <w:p w14:paraId="6500365A" w14:textId="63A43E5B" w:rsidR="00A97AA6" w:rsidRPr="002B7EF2" w:rsidRDefault="00A97AA6" w:rsidP="00CB450A">
            <w:pPr>
              <w:rPr>
                <w:rFonts w:ascii="Arial" w:hAnsi="Arial" w:cs="Arial"/>
                <w:sz w:val="20"/>
                <w:szCs w:val="20"/>
              </w:rPr>
            </w:pPr>
            <w:r>
              <w:rPr>
                <w:rFonts w:ascii="Arial" w:hAnsi="Arial" w:cs="Arial"/>
                <w:sz w:val="20"/>
                <w:szCs w:val="20"/>
              </w:rPr>
              <w:t xml:space="preserve">Feeder Speed </w:t>
            </w:r>
            <w:proofErr w:type="gramStart"/>
            <w:r>
              <w:rPr>
                <w:rFonts w:ascii="Arial" w:hAnsi="Arial" w:cs="Arial"/>
                <w:sz w:val="20"/>
                <w:szCs w:val="20"/>
              </w:rPr>
              <w:t>is not matching</w:t>
            </w:r>
            <w:proofErr w:type="gramEnd"/>
            <w:r>
              <w:rPr>
                <w:rFonts w:ascii="Arial" w:hAnsi="Arial" w:cs="Arial"/>
                <w:sz w:val="20"/>
                <w:szCs w:val="20"/>
              </w:rPr>
              <w:t xml:space="preserve"> printer speed</w:t>
            </w:r>
          </w:p>
        </w:tc>
        <w:tc>
          <w:tcPr>
            <w:tcW w:w="3865" w:type="dxa"/>
          </w:tcPr>
          <w:p w14:paraId="5431FBE0" w14:textId="23B60D20" w:rsidR="00A97AA6" w:rsidRPr="002B7EF2" w:rsidRDefault="00A97AA6" w:rsidP="00CB450A">
            <w:pPr>
              <w:rPr>
                <w:rFonts w:ascii="Arial" w:hAnsi="Arial" w:cs="Arial"/>
                <w:sz w:val="20"/>
                <w:szCs w:val="20"/>
              </w:rPr>
            </w:pPr>
            <w:r>
              <w:rPr>
                <w:rFonts w:ascii="Arial" w:hAnsi="Arial" w:cs="Arial"/>
                <w:sz w:val="20"/>
                <w:szCs w:val="20"/>
              </w:rPr>
              <w:t>Feeder ERPI is not correct (Advanced Printer Settings</w:t>
            </w:r>
          </w:p>
        </w:tc>
      </w:tr>
    </w:tbl>
    <w:p w14:paraId="2E5D30EE" w14:textId="3B660F81" w:rsidR="00533950" w:rsidRDefault="00533950">
      <w:pPr>
        <w:rPr>
          <w:rFonts w:ascii="Arial" w:eastAsiaTheme="majorEastAsia" w:hAnsi="Arial" w:cstheme="majorBidi"/>
          <w:b/>
          <w:color w:val="77206D" w:themeColor="accent5" w:themeShade="BF"/>
          <w:sz w:val="36"/>
          <w:szCs w:val="32"/>
        </w:rPr>
      </w:pPr>
    </w:p>
    <w:p w14:paraId="6632727B" w14:textId="77777777" w:rsidR="00533950" w:rsidRDefault="00533950">
      <w:pPr>
        <w:rPr>
          <w:rFonts w:ascii="Arial" w:eastAsiaTheme="majorEastAsia" w:hAnsi="Arial" w:cstheme="majorBidi"/>
          <w:b/>
          <w:color w:val="77206D" w:themeColor="accent5" w:themeShade="BF"/>
          <w:sz w:val="36"/>
          <w:szCs w:val="32"/>
        </w:rPr>
      </w:pPr>
      <w:r>
        <w:br w:type="page"/>
      </w:r>
    </w:p>
    <w:p w14:paraId="53210C94" w14:textId="759580DA" w:rsidR="00AD1FAE" w:rsidRPr="00AA04CD" w:rsidRDefault="00B55791" w:rsidP="00533950">
      <w:pPr>
        <w:pStyle w:val="Heading2"/>
        <w:rPr>
          <w:color w:val="000000" w:themeColor="text1"/>
        </w:rPr>
      </w:pPr>
      <w:bookmarkStart w:id="77" w:name="_Toc208844688"/>
      <w:r w:rsidRPr="00AA04CD">
        <w:rPr>
          <w:color w:val="000000" w:themeColor="text1"/>
        </w:rPr>
        <w:lastRenderedPageBreak/>
        <w:t>Errors and Warnings</w:t>
      </w:r>
      <w:bookmarkEnd w:id="77"/>
    </w:p>
    <w:p w14:paraId="1104D01B" w14:textId="482AE889" w:rsidR="00D73C01" w:rsidRPr="00AA04CD" w:rsidRDefault="00D73C01" w:rsidP="00533950">
      <w:pPr>
        <w:pStyle w:val="Heading3"/>
        <w:ind w:left="0"/>
        <w:rPr>
          <w:color w:val="215E99" w:themeColor="text2" w:themeTint="BF"/>
        </w:rPr>
      </w:pPr>
      <w:bookmarkStart w:id="78" w:name="_Toc208844689"/>
      <w:r w:rsidRPr="00AA04CD">
        <w:rPr>
          <w:color w:val="215E99" w:themeColor="text2" w:themeTint="BF"/>
        </w:rPr>
        <w:t>Toolbox System Status Messages</w:t>
      </w:r>
      <w:bookmarkEnd w:id="78"/>
    </w:p>
    <w:p w14:paraId="37CDB823" w14:textId="01ABC5AD" w:rsidR="00D73C01" w:rsidRPr="00933566" w:rsidRDefault="00D73C01" w:rsidP="00D73C01">
      <w:pPr>
        <w:ind w:left="720"/>
        <w:rPr>
          <w:rFonts w:ascii="Arial" w:hAnsi="Arial" w:cs="Arial"/>
          <w:sz w:val="20"/>
          <w:szCs w:val="20"/>
        </w:rPr>
      </w:pPr>
      <w:r w:rsidRPr="00933566">
        <w:rPr>
          <w:rFonts w:ascii="Arial" w:hAnsi="Arial" w:cs="Arial"/>
          <w:sz w:val="20"/>
          <w:szCs w:val="20"/>
        </w:rPr>
        <w:t>Use the touchscreen or the Toolbox to quickly determine and locate a problem within the printer.</w:t>
      </w:r>
    </w:p>
    <w:p w14:paraId="449B2C1A" w14:textId="7CE43B03" w:rsidR="00DD0D9A" w:rsidRPr="00933566" w:rsidRDefault="00D73C01" w:rsidP="00933566">
      <w:pPr>
        <w:ind w:left="720"/>
        <w:rPr>
          <w:rFonts w:ascii="Arial" w:hAnsi="Arial" w:cs="Arial"/>
          <w:sz w:val="20"/>
          <w:szCs w:val="20"/>
        </w:rPr>
      </w:pPr>
      <w:r w:rsidRPr="00933566">
        <w:rPr>
          <w:rFonts w:ascii="Arial" w:hAnsi="Arial" w:cs="Arial"/>
          <w:sz w:val="20"/>
          <w:szCs w:val="20"/>
        </w:rPr>
        <w:t xml:space="preserve">The status indicator shows ERROR in a red box. The printer graphic icon highlights the printer and system affected. The system status information displays the basic problem (in red). Ink levels </w:t>
      </w:r>
      <w:r w:rsidR="00DD0D9A" w:rsidRPr="00933566">
        <w:rPr>
          <w:rFonts w:ascii="Arial" w:hAnsi="Arial" w:cs="Arial"/>
          <w:sz w:val="20"/>
          <w:szCs w:val="20"/>
        </w:rPr>
        <w:t>display the ink status. Control buttons (at the bottom of the screen) allow you to perform frequently used tasks without leaving the screen.</w:t>
      </w:r>
    </w:p>
    <w:p w14:paraId="2C3AC3D1" w14:textId="1EFFF222" w:rsidR="00DD0D9A" w:rsidRPr="00933566" w:rsidRDefault="00DD0D9A" w:rsidP="00D73C01">
      <w:pPr>
        <w:ind w:left="720"/>
        <w:rPr>
          <w:rFonts w:ascii="Arial" w:hAnsi="Arial" w:cs="Arial"/>
          <w:sz w:val="20"/>
          <w:szCs w:val="20"/>
        </w:rPr>
      </w:pPr>
      <w:r w:rsidRPr="00933566">
        <w:rPr>
          <w:rFonts w:ascii="Arial" w:hAnsi="Arial" w:cs="Arial"/>
          <w:sz w:val="20"/>
          <w:szCs w:val="20"/>
        </w:rPr>
        <w:t>Listed below are some of the messages that may appear in System Status Messages:</w:t>
      </w:r>
    </w:p>
    <w:tbl>
      <w:tblPr>
        <w:tblStyle w:val="TableGrid"/>
        <w:tblW w:w="0" w:type="auto"/>
        <w:tblInd w:w="720" w:type="dxa"/>
        <w:tblLook w:val="04A0" w:firstRow="1" w:lastRow="0" w:firstColumn="1" w:lastColumn="0" w:noHBand="0" w:noVBand="1"/>
      </w:tblPr>
      <w:tblGrid>
        <w:gridCol w:w="3044"/>
        <w:gridCol w:w="2816"/>
        <w:gridCol w:w="2770"/>
      </w:tblGrid>
      <w:tr w:rsidR="00DD0D9A" w14:paraId="0F5E0427" w14:textId="77777777" w:rsidTr="00CB450A">
        <w:tc>
          <w:tcPr>
            <w:tcW w:w="3044" w:type="dxa"/>
          </w:tcPr>
          <w:p w14:paraId="42DD6FD1" w14:textId="77777777" w:rsidR="00DD0D9A" w:rsidRDefault="00DD0D9A" w:rsidP="00CB450A">
            <w:pPr>
              <w:pStyle w:val="ANINormal"/>
            </w:pPr>
            <w:r>
              <w:t>System Status</w:t>
            </w:r>
          </w:p>
        </w:tc>
        <w:tc>
          <w:tcPr>
            <w:tcW w:w="2816" w:type="dxa"/>
          </w:tcPr>
          <w:p w14:paraId="441772DA" w14:textId="77777777" w:rsidR="00DD0D9A" w:rsidRDefault="00DD0D9A" w:rsidP="00CB450A">
            <w:pPr>
              <w:pStyle w:val="ANINormal"/>
            </w:pPr>
            <w:r>
              <w:t>Source</w:t>
            </w:r>
          </w:p>
        </w:tc>
        <w:tc>
          <w:tcPr>
            <w:tcW w:w="2770" w:type="dxa"/>
          </w:tcPr>
          <w:p w14:paraId="529DEB70" w14:textId="77777777" w:rsidR="00DD0D9A" w:rsidRDefault="00DD0D9A" w:rsidP="00CB450A">
            <w:pPr>
              <w:pStyle w:val="ANINormal"/>
            </w:pPr>
            <w:r>
              <w:t>Solution</w:t>
            </w:r>
          </w:p>
        </w:tc>
      </w:tr>
      <w:tr w:rsidR="00DD0D9A" w14:paraId="28A2FFD4" w14:textId="77777777" w:rsidTr="00CB450A">
        <w:tc>
          <w:tcPr>
            <w:tcW w:w="3044" w:type="dxa"/>
          </w:tcPr>
          <w:p w14:paraId="0A169E06" w14:textId="3C7DDD51" w:rsidR="00DD0D9A" w:rsidRDefault="001C2FF8" w:rsidP="00CB450A">
            <w:pPr>
              <w:pStyle w:val="ANINormal"/>
            </w:pPr>
            <w:r>
              <w:t>Paper Motor</w:t>
            </w:r>
          </w:p>
        </w:tc>
        <w:tc>
          <w:tcPr>
            <w:tcW w:w="2816" w:type="dxa"/>
          </w:tcPr>
          <w:p w14:paraId="20B8F518" w14:textId="189F400F" w:rsidR="001C2FF8" w:rsidRDefault="001C2FF8" w:rsidP="001C2FF8">
            <w:pPr>
              <w:pStyle w:val="ANINormal"/>
            </w:pPr>
            <w:proofErr w:type="spellStart"/>
            <w:r>
              <w:t>Printzone</w:t>
            </w:r>
            <w:proofErr w:type="spellEnd"/>
            <w:r>
              <w:t xml:space="preserve"> Motor Servo Control Loop Error. </w:t>
            </w:r>
          </w:p>
          <w:p w14:paraId="5345CC8E" w14:textId="77777777" w:rsidR="001C2FF8" w:rsidRDefault="001C2FF8" w:rsidP="001C2FF8">
            <w:pPr>
              <w:pStyle w:val="ANINormal"/>
            </w:pPr>
          </w:p>
          <w:p w14:paraId="27677287" w14:textId="1860EEC6" w:rsidR="001C2FF8" w:rsidRDefault="001C2FF8" w:rsidP="001C2FF8">
            <w:pPr>
              <w:pStyle w:val="ANINormal"/>
            </w:pPr>
            <w:r>
              <w:t xml:space="preserve">No Encoder pulses of error limit reached, due to mechanical friction. </w:t>
            </w:r>
          </w:p>
          <w:p w14:paraId="0ABEF932" w14:textId="77777777" w:rsidR="001C2FF8" w:rsidRDefault="001C2FF8" w:rsidP="001C2FF8">
            <w:pPr>
              <w:pStyle w:val="ANINormal"/>
            </w:pPr>
          </w:p>
          <w:p w14:paraId="27539E8F" w14:textId="4F1416B6" w:rsidR="001C2FF8" w:rsidRDefault="001C2FF8" w:rsidP="001C2FF8">
            <w:pPr>
              <w:pStyle w:val="ANINormal"/>
            </w:pPr>
            <w:r>
              <w:t xml:space="preserve">Reported by APC. </w:t>
            </w:r>
          </w:p>
          <w:p w14:paraId="6563FD32" w14:textId="1CF455E0" w:rsidR="00DD0D9A" w:rsidRDefault="00DD0D9A" w:rsidP="00CB450A">
            <w:pPr>
              <w:pStyle w:val="ANINormal"/>
            </w:pPr>
          </w:p>
        </w:tc>
        <w:tc>
          <w:tcPr>
            <w:tcW w:w="2770" w:type="dxa"/>
          </w:tcPr>
          <w:p w14:paraId="31B38CEF" w14:textId="77777777" w:rsidR="00382CA4" w:rsidRDefault="001C2FF8" w:rsidP="00CB450A">
            <w:pPr>
              <w:pStyle w:val="ANINormal"/>
            </w:pPr>
            <w:r>
              <w:t>Confirm Error using the Sensor Diagnostic Chart</w:t>
            </w:r>
          </w:p>
          <w:p w14:paraId="3AB03899" w14:textId="77777777" w:rsidR="001C2FF8" w:rsidRDefault="001C2FF8" w:rsidP="00CB450A">
            <w:pPr>
              <w:pStyle w:val="ANINormal"/>
            </w:pPr>
          </w:p>
          <w:p w14:paraId="47F54D4B" w14:textId="60A75772" w:rsidR="001C2FF8" w:rsidRDefault="001C2FF8" w:rsidP="00CB450A">
            <w:pPr>
              <w:pStyle w:val="ANINormal"/>
            </w:pPr>
            <w:r>
              <w:t>Check the Print Zone Encoder wiring, extension, and connection to an APC (J10)</w:t>
            </w:r>
          </w:p>
        </w:tc>
      </w:tr>
      <w:tr w:rsidR="001C2FF8" w14:paraId="2706D5D1" w14:textId="77777777" w:rsidTr="00CB450A">
        <w:tc>
          <w:tcPr>
            <w:tcW w:w="3044" w:type="dxa"/>
          </w:tcPr>
          <w:p w14:paraId="60821338" w14:textId="7C4415C3" w:rsidR="001C2FF8" w:rsidRDefault="001C2FF8" w:rsidP="00CB450A">
            <w:pPr>
              <w:pStyle w:val="ANINormal"/>
            </w:pPr>
            <w:r>
              <w:t>Feed Timeout</w:t>
            </w:r>
          </w:p>
        </w:tc>
        <w:tc>
          <w:tcPr>
            <w:tcW w:w="2816" w:type="dxa"/>
          </w:tcPr>
          <w:p w14:paraId="2AA17CE4" w14:textId="77777777" w:rsidR="001C2FF8" w:rsidRDefault="001C2FF8" w:rsidP="001C2FF8">
            <w:pPr>
              <w:pStyle w:val="ANINormal"/>
            </w:pPr>
            <w:r>
              <w:t xml:space="preserve">Media not detected at the Feeder Sensor in time. </w:t>
            </w:r>
          </w:p>
          <w:p w14:paraId="29ADD2DE" w14:textId="77777777" w:rsidR="001C2FF8" w:rsidRDefault="001C2FF8" w:rsidP="001C2FF8">
            <w:pPr>
              <w:pStyle w:val="ANINormal"/>
            </w:pPr>
          </w:p>
          <w:p w14:paraId="7D546EAD" w14:textId="77777777" w:rsidR="001C2FF8" w:rsidRDefault="001C2FF8" w:rsidP="001C2FF8">
            <w:pPr>
              <w:pStyle w:val="ANINormal"/>
            </w:pPr>
            <w:r>
              <w:t xml:space="preserve">TOF Sensor detected media without feed. </w:t>
            </w:r>
          </w:p>
          <w:p w14:paraId="0A4F2499" w14:textId="77777777" w:rsidR="001C2FF8" w:rsidRDefault="001C2FF8" w:rsidP="001C2FF8">
            <w:pPr>
              <w:pStyle w:val="ANINormal"/>
            </w:pPr>
          </w:p>
          <w:p w14:paraId="37DDD7D0" w14:textId="77777777" w:rsidR="001C2FF8" w:rsidRDefault="001C2FF8" w:rsidP="001C2FF8">
            <w:pPr>
              <w:pStyle w:val="ANINormal"/>
            </w:pPr>
            <w:r>
              <w:t xml:space="preserve">Exit Sensor detected media without feed. </w:t>
            </w:r>
          </w:p>
          <w:p w14:paraId="0F0BF4C0" w14:textId="77777777" w:rsidR="001C2FF8" w:rsidRDefault="001C2FF8" w:rsidP="001C2FF8">
            <w:pPr>
              <w:pStyle w:val="ANINormal"/>
            </w:pPr>
          </w:p>
          <w:p w14:paraId="7928301E" w14:textId="1DBD188F" w:rsidR="001C2FF8" w:rsidRDefault="001C2FF8" w:rsidP="001C2FF8">
            <w:pPr>
              <w:pStyle w:val="ANINormal"/>
            </w:pPr>
            <w:proofErr w:type="gramStart"/>
            <w:r>
              <w:t>Reported</w:t>
            </w:r>
            <w:proofErr w:type="gramEnd"/>
            <w:r>
              <w:t xml:space="preserve"> by APC</w:t>
            </w:r>
          </w:p>
        </w:tc>
        <w:tc>
          <w:tcPr>
            <w:tcW w:w="2770" w:type="dxa"/>
          </w:tcPr>
          <w:p w14:paraId="03230F95" w14:textId="77777777" w:rsidR="001C2FF8" w:rsidRDefault="001C2FF8" w:rsidP="00CB450A">
            <w:pPr>
              <w:pStyle w:val="ANINormal"/>
            </w:pPr>
            <w:r>
              <w:t xml:space="preserve">Confirm Error using the Sensor Diagnostic Chart. </w:t>
            </w:r>
          </w:p>
          <w:p w14:paraId="348F91D4" w14:textId="77777777" w:rsidR="001C2FF8" w:rsidRDefault="001C2FF8" w:rsidP="00CB450A">
            <w:pPr>
              <w:pStyle w:val="ANINormal"/>
            </w:pPr>
          </w:p>
          <w:p w14:paraId="5894DB44" w14:textId="77777777" w:rsidR="001C2FF8" w:rsidRDefault="001C2FF8" w:rsidP="00CB450A">
            <w:pPr>
              <w:pStyle w:val="ANINormal"/>
            </w:pPr>
            <w:r>
              <w:t xml:space="preserve">Check if the Feeder Sensor has two lights on (amber and green) when not interrupted, and only the green light on when interrupted. </w:t>
            </w:r>
          </w:p>
          <w:p w14:paraId="3482C711" w14:textId="77777777" w:rsidR="001C2FF8" w:rsidRDefault="001C2FF8" w:rsidP="00CB450A">
            <w:pPr>
              <w:pStyle w:val="ANINormal"/>
            </w:pPr>
          </w:p>
          <w:p w14:paraId="7D5EBC82" w14:textId="77777777" w:rsidR="001C2FF8" w:rsidRDefault="001C2FF8" w:rsidP="00CB450A">
            <w:pPr>
              <w:pStyle w:val="ANINormal"/>
            </w:pPr>
            <w:r>
              <w:t xml:space="preserve">Check the condition of the reflective tape. Clear it </w:t>
            </w:r>
            <w:proofErr w:type="gramStart"/>
            <w:r>
              <w:t>of</w:t>
            </w:r>
            <w:proofErr w:type="gramEnd"/>
            <w:r>
              <w:t xml:space="preserve"> paper dust. </w:t>
            </w:r>
          </w:p>
          <w:p w14:paraId="6A822DEA" w14:textId="77777777" w:rsidR="001C2FF8" w:rsidRDefault="001C2FF8" w:rsidP="00CB450A">
            <w:pPr>
              <w:pStyle w:val="ANINormal"/>
            </w:pPr>
          </w:p>
          <w:p w14:paraId="15CAFADE" w14:textId="366C67A6" w:rsidR="001C2FF8" w:rsidRDefault="001C2FF8" w:rsidP="00CB450A">
            <w:pPr>
              <w:pStyle w:val="ANINormal"/>
            </w:pPr>
            <w:r>
              <w:t xml:space="preserve">Replace the sensor if necessary. </w:t>
            </w:r>
          </w:p>
        </w:tc>
      </w:tr>
      <w:tr w:rsidR="001C2FF8" w14:paraId="46321F38" w14:textId="77777777" w:rsidTr="00CB450A">
        <w:tc>
          <w:tcPr>
            <w:tcW w:w="3044" w:type="dxa"/>
          </w:tcPr>
          <w:p w14:paraId="484ADBAA" w14:textId="61E2E786" w:rsidR="001C2FF8" w:rsidRDefault="001C2FF8" w:rsidP="00CB450A">
            <w:pPr>
              <w:pStyle w:val="ANINormal"/>
            </w:pPr>
            <w:r>
              <w:t>Gap Motor</w:t>
            </w:r>
          </w:p>
        </w:tc>
        <w:tc>
          <w:tcPr>
            <w:tcW w:w="2816" w:type="dxa"/>
          </w:tcPr>
          <w:p w14:paraId="58593B2A" w14:textId="77777777" w:rsidR="001C2FF8" w:rsidRDefault="001C2FF8" w:rsidP="001C2FF8">
            <w:pPr>
              <w:pStyle w:val="ANINormal"/>
            </w:pPr>
            <w:r>
              <w:t xml:space="preserve">Media Thickness Gap Servo Control Loop error. </w:t>
            </w:r>
          </w:p>
          <w:p w14:paraId="0ECA961B" w14:textId="77777777" w:rsidR="001C2FF8" w:rsidRDefault="001C2FF8" w:rsidP="001C2FF8">
            <w:pPr>
              <w:pStyle w:val="ANINormal"/>
            </w:pPr>
          </w:p>
          <w:p w14:paraId="4C5C1FDD" w14:textId="1DE68B8D" w:rsidR="001C2FF8" w:rsidRDefault="001C2FF8" w:rsidP="001C2FF8">
            <w:pPr>
              <w:pStyle w:val="ANINormal"/>
            </w:pPr>
            <w:r>
              <w:t xml:space="preserve">No encoder pulses of error </w:t>
            </w:r>
            <w:proofErr w:type="gramStart"/>
            <w:r>
              <w:t>reached</w:t>
            </w:r>
            <w:proofErr w:type="gramEnd"/>
            <w:r>
              <w:t xml:space="preserve"> due to mechanical friction. </w:t>
            </w:r>
          </w:p>
          <w:p w14:paraId="63F78160" w14:textId="77777777" w:rsidR="001C2FF8" w:rsidRDefault="001C2FF8" w:rsidP="001C2FF8">
            <w:pPr>
              <w:pStyle w:val="ANINormal"/>
            </w:pPr>
          </w:p>
          <w:p w14:paraId="7AD9DDA6" w14:textId="67774E4E" w:rsidR="001C2FF8" w:rsidRDefault="001C2FF8" w:rsidP="001C2FF8">
            <w:pPr>
              <w:pStyle w:val="ANINormal"/>
            </w:pPr>
            <w:proofErr w:type="gramStart"/>
            <w:r>
              <w:t>Reported</w:t>
            </w:r>
            <w:proofErr w:type="gramEnd"/>
            <w:r>
              <w:t xml:space="preserve"> by APC</w:t>
            </w:r>
          </w:p>
        </w:tc>
        <w:tc>
          <w:tcPr>
            <w:tcW w:w="2770" w:type="dxa"/>
          </w:tcPr>
          <w:p w14:paraId="6393F461" w14:textId="77777777" w:rsidR="001C2FF8" w:rsidRDefault="001C2FF8" w:rsidP="00CB450A">
            <w:pPr>
              <w:pStyle w:val="ANINormal"/>
            </w:pPr>
            <w:r>
              <w:t>Confirm Error using the Sensor Diagnostic Chart.</w:t>
            </w:r>
          </w:p>
          <w:p w14:paraId="7B0EDB6B" w14:textId="77777777" w:rsidR="001C2FF8" w:rsidRDefault="001C2FF8" w:rsidP="00CB450A">
            <w:pPr>
              <w:pStyle w:val="ANINormal"/>
            </w:pPr>
          </w:p>
          <w:p w14:paraId="131921CB" w14:textId="51B093D3" w:rsidR="001C2FF8" w:rsidRDefault="001C2FF8" w:rsidP="00CB450A">
            <w:pPr>
              <w:pStyle w:val="ANINormal"/>
            </w:pPr>
            <w:r>
              <w:t xml:space="preserve">Check the Media Gap Motor and Media Gap Encoder wiring and connections (APC J38 and J34). </w:t>
            </w:r>
          </w:p>
        </w:tc>
      </w:tr>
      <w:tr w:rsidR="001C2FF8" w14:paraId="201B73A9" w14:textId="77777777" w:rsidTr="00CB450A">
        <w:tc>
          <w:tcPr>
            <w:tcW w:w="3044" w:type="dxa"/>
          </w:tcPr>
          <w:p w14:paraId="283E03B8" w14:textId="716E1C3B" w:rsidR="001C2FF8" w:rsidRDefault="001C2FF8" w:rsidP="00CB450A">
            <w:pPr>
              <w:pStyle w:val="ANINormal"/>
            </w:pPr>
            <w:r>
              <w:t>Gap Sync</w:t>
            </w:r>
          </w:p>
        </w:tc>
        <w:tc>
          <w:tcPr>
            <w:tcW w:w="2816" w:type="dxa"/>
          </w:tcPr>
          <w:p w14:paraId="27D46422" w14:textId="77777777" w:rsidR="001C2FF8" w:rsidRDefault="001C2FF8" w:rsidP="001C2FF8">
            <w:pPr>
              <w:pStyle w:val="ANINormal"/>
            </w:pPr>
            <w:r>
              <w:t xml:space="preserve">Media Gap could not find home position. </w:t>
            </w:r>
          </w:p>
          <w:p w14:paraId="47137A64" w14:textId="77777777" w:rsidR="001C2FF8" w:rsidRDefault="001C2FF8" w:rsidP="001C2FF8">
            <w:pPr>
              <w:pStyle w:val="ANINormal"/>
            </w:pPr>
          </w:p>
          <w:p w14:paraId="76C5D2F4" w14:textId="7B46C70B" w:rsidR="001C2FF8" w:rsidRDefault="001C2FF8" w:rsidP="001C2FF8">
            <w:pPr>
              <w:pStyle w:val="ANINormal"/>
            </w:pPr>
            <w:r w:rsidRPr="001C2FF8">
              <w:t>1.</w:t>
            </w:r>
            <w:r>
              <w:t xml:space="preserve"> Motor not turning. </w:t>
            </w:r>
          </w:p>
          <w:p w14:paraId="50C83AC9" w14:textId="77777777" w:rsidR="001C2FF8" w:rsidRDefault="001C2FF8" w:rsidP="001C2FF8">
            <w:pPr>
              <w:pStyle w:val="ANINormal"/>
            </w:pPr>
          </w:p>
          <w:p w14:paraId="4792737B" w14:textId="2A0B1BB8" w:rsidR="001C2FF8" w:rsidRDefault="001C2FF8" w:rsidP="001C2FF8">
            <w:pPr>
              <w:pStyle w:val="ANINormal"/>
            </w:pPr>
            <w:r>
              <w:t xml:space="preserve">    Clamshell not moving. </w:t>
            </w:r>
          </w:p>
          <w:p w14:paraId="39420BA5" w14:textId="77777777" w:rsidR="001C2FF8" w:rsidRDefault="001C2FF8" w:rsidP="001C2FF8">
            <w:pPr>
              <w:pStyle w:val="ANINormal"/>
            </w:pPr>
          </w:p>
          <w:p w14:paraId="31E85E6C" w14:textId="77777777" w:rsidR="001C2FF8" w:rsidRDefault="001C2FF8" w:rsidP="001C2FF8">
            <w:pPr>
              <w:pStyle w:val="ANINormal"/>
            </w:pPr>
            <w:r w:rsidRPr="001C2FF8">
              <w:lastRenderedPageBreak/>
              <w:t>2.</w:t>
            </w:r>
            <w:r>
              <w:t xml:space="preserve"> GAO Sensor not detecting home position.</w:t>
            </w:r>
          </w:p>
          <w:p w14:paraId="22FA9B61" w14:textId="77777777" w:rsidR="001C2FF8" w:rsidRDefault="001C2FF8" w:rsidP="001C2FF8">
            <w:pPr>
              <w:pStyle w:val="ANINormal"/>
            </w:pPr>
          </w:p>
          <w:p w14:paraId="6E216350" w14:textId="491571FF" w:rsidR="001C2FF8" w:rsidRDefault="001C2FF8" w:rsidP="001C2FF8">
            <w:pPr>
              <w:pStyle w:val="ANINormal"/>
            </w:pPr>
            <w:r>
              <w:t xml:space="preserve">    </w:t>
            </w:r>
            <w:proofErr w:type="gramStart"/>
            <w:r>
              <w:t>Reported</w:t>
            </w:r>
            <w:proofErr w:type="gramEnd"/>
            <w:r>
              <w:t xml:space="preserve"> by APC</w:t>
            </w:r>
          </w:p>
        </w:tc>
        <w:tc>
          <w:tcPr>
            <w:tcW w:w="2770" w:type="dxa"/>
          </w:tcPr>
          <w:p w14:paraId="43701417" w14:textId="77777777" w:rsidR="001C2FF8" w:rsidRDefault="001C2FF8" w:rsidP="00CB450A">
            <w:pPr>
              <w:pStyle w:val="ANINormal"/>
            </w:pPr>
            <w:r>
              <w:lastRenderedPageBreak/>
              <w:t xml:space="preserve">Check motor functionality. </w:t>
            </w:r>
          </w:p>
          <w:p w14:paraId="7A649050" w14:textId="77777777" w:rsidR="001C2FF8" w:rsidRDefault="001C2FF8" w:rsidP="00CB450A">
            <w:pPr>
              <w:pStyle w:val="ANINormal"/>
            </w:pPr>
          </w:p>
          <w:p w14:paraId="6747E49A" w14:textId="77777777" w:rsidR="001C2FF8" w:rsidRDefault="001C2FF8" w:rsidP="00CB450A">
            <w:pPr>
              <w:pStyle w:val="ANINormal"/>
            </w:pPr>
            <w:r>
              <w:t xml:space="preserve">Check sensor functionality, </w:t>
            </w:r>
          </w:p>
          <w:p w14:paraId="151D5752" w14:textId="77777777" w:rsidR="001C2FF8" w:rsidRDefault="001C2FF8" w:rsidP="00CB450A">
            <w:pPr>
              <w:pStyle w:val="ANINormal"/>
            </w:pPr>
          </w:p>
          <w:p w14:paraId="11EBDA1E" w14:textId="19961CCF" w:rsidR="001C2FF8" w:rsidRDefault="001C2FF8" w:rsidP="00CB450A">
            <w:pPr>
              <w:pStyle w:val="ANINormal"/>
            </w:pPr>
            <w:r>
              <w:t xml:space="preserve">Check APC outputs. </w:t>
            </w:r>
          </w:p>
        </w:tc>
      </w:tr>
      <w:tr w:rsidR="001C2FF8" w14:paraId="679533F0" w14:textId="77777777" w:rsidTr="00CB450A">
        <w:tc>
          <w:tcPr>
            <w:tcW w:w="3044" w:type="dxa"/>
          </w:tcPr>
          <w:p w14:paraId="08D896F3" w14:textId="3F7500E1" w:rsidR="001C2FF8" w:rsidRDefault="001C2FF8" w:rsidP="00CB450A">
            <w:pPr>
              <w:pStyle w:val="ANINormal"/>
            </w:pPr>
            <w:r>
              <w:t>Feeder Motor</w:t>
            </w:r>
          </w:p>
        </w:tc>
        <w:tc>
          <w:tcPr>
            <w:tcW w:w="2816" w:type="dxa"/>
          </w:tcPr>
          <w:p w14:paraId="79471CD4" w14:textId="77777777" w:rsidR="001C2FF8" w:rsidRDefault="001C2FF8" w:rsidP="001C2FF8">
            <w:pPr>
              <w:pStyle w:val="ANINormal"/>
            </w:pPr>
            <w:r>
              <w:t>Feeder Motor Servo Control Loop Error.</w:t>
            </w:r>
          </w:p>
          <w:p w14:paraId="3B122EC9" w14:textId="77777777" w:rsidR="001C2FF8" w:rsidRDefault="001C2FF8" w:rsidP="001C2FF8">
            <w:pPr>
              <w:pStyle w:val="ANINormal"/>
            </w:pPr>
          </w:p>
          <w:p w14:paraId="4A8BD997" w14:textId="77777777" w:rsidR="001C2FF8" w:rsidRDefault="001C2FF8" w:rsidP="001C2FF8">
            <w:pPr>
              <w:pStyle w:val="ANINormal"/>
            </w:pPr>
            <w:r>
              <w:t xml:space="preserve">No encoder pulses of </w:t>
            </w:r>
            <w:proofErr w:type="gramStart"/>
            <w:r>
              <w:t>error limit</w:t>
            </w:r>
            <w:proofErr w:type="gramEnd"/>
            <w:r>
              <w:t xml:space="preserve"> reached due to mechanical friction. </w:t>
            </w:r>
          </w:p>
          <w:p w14:paraId="671E08DF" w14:textId="77777777" w:rsidR="001C2FF8" w:rsidRDefault="001C2FF8" w:rsidP="001C2FF8">
            <w:pPr>
              <w:pStyle w:val="ANINormal"/>
            </w:pPr>
          </w:p>
          <w:p w14:paraId="7823A724" w14:textId="3F69D698" w:rsidR="001C2FF8" w:rsidRDefault="001C2FF8" w:rsidP="001C2FF8">
            <w:pPr>
              <w:pStyle w:val="ANINormal"/>
            </w:pPr>
            <w:proofErr w:type="gramStart"/>
            <w:r>
              <w:t>Reported</w:t>
            </w:r>
            <w:proofErr w:type="gramEnd"/>
            <w:r>
              <w:t xml:space="preserve"> by APC</w:t>
            </w:r>
          </w:p>
        </w:tc>
        <w:tc>
          <w:tcPr>
            <w:tcW w:w="2770" w:type="dxa"/>
          </w:tcPr>
          <w:p w14:paraId="01B25D46" w14:textId="77777777" w:rsidR="001C2FF8" w:rsidRDefault="001C2FF8" w:rsidP="00CB450A">
            <w:pPr>
              <w:pStyle w:val="ANINormal"/>
            </w:pPr>
            <w:r>
              <w:t xml:space="preserve">Confirm Error using the Sensor Diagnostic Chart. </w:t>
            </w:r>
          </w:p>
          <w:p w14:paraId="4A0E4F5A" w14:textId="77777777" w:rsidR="001C2FF8" w:rsidRDefault="001C2FF8" w:rsidP="00CB450A">
            <w:pPr>
              <w:pStyle w:val="ANINormal"/>
            </w:pPr>
          </w:p>
          <w:p w14:paraId="3FFF29C7" w14:textId="77777777" w:rsidR="001C2FF8" w:rsidRDefault="001C2FF8" w:rsidP="00CB450A">
            <w:pPr>
              <w:pStyle w:val="ANINormal"/>
            </w:pPr>
            <w:r>
              <w:t xml:space="preserve">Inspect the Encoder Reader wiring and connection. </w:t>
            </w:r>
          </w:p>
          <w:p w14:paraId="074C104D" w14:textId="77777777" w:rsidR="001C2FF8" w:rsidRDefault="001C2FF8" w:rsidP="00CB450A">
            <w:pPr>
              <w:pStyle w:val="ANINormal"/>
            </w:pPr>
          </w:p>
          <w:p w14:paraId="0ACFF922" w14:textId="6E0E8E34" w:rsidR="001C2FF8" w:rsidRDefault="001C2FF8" w:rsidP="00CB450A">
            <w:pPr>
              <w:pStyle w:val="ANINormal"/>
            </w:pPr>
            <w:r>
              <w:t xml:space="preserve">Inspect the condition and alignment of the encoder wheel. Ensure that there are no scuff marks on the wheel. </w:t>
            </w:r>
          </w:p>
        </w:tc>
      </w:tr>
      <w:tr w:rsidR="001C2FF8" w14:paraId="19EA8FCB" w14:textId="77777777" w:rsidTr="00CB450A">
        <w:tc>
          <w:tcPr>
            <w:tcW w:w="3044" w:type="dxa"/>
          </w:tcPr>
          <w:p w14:paraId="2467D938" w14:textId="7416BCF6" w:rsidR="001C2FF8" w:rsidRDefault="001C2FF8" w:rsidP="00CB450A">
            <w:pPr>
              <w:pStyle w:val="ANINormal"/>
            </w:pPr>
            <w:r>
              <w:t>Feed Overlap</w:t>
            </w:r>
          </w:p>
        </w:tc>
        <w:tc>
          <w:tcPr>
            <w:tcW w:w="2816" w:type="dxa"/>
          </w:tcPr>
          <w:p w14:paraId="4210B4E1" w14:textId="77777777" w:rsidR="001C2FF8" w:rsidRDefault="001C2FF8" w:rsidP="001C2FF8">
            <w:pPr>
              <w:pStyle w:val="ANINormal"/>
            </w:pPr>
            <w:r>
              <w:t xml:space="preserve">Page length mismatch at Feeder Sensor with following pages longer than the first page. </w:t>
            </w:r>
          </w:p>
          <w:p w14:paraId="665B2C01" w14:textId="77777777" w:rsidR="001C2FF8" w:rsidRDefault="001C2FF8" w:rsidP="001C2FF8">
            <w:pPr>
              <w:pStyle w:val="ANINormal"/>
            </w:pPr>
          </w:p>
          <w:p w14:paraId="3F050F10" w14:textId="0948BB19" w:rsidR="001C2FF8" w:rsidRDefault="001C2FF8" w:rsidP="001C2FF8">
            <w:pPr>
              <w:pStyle w:val="ANINormal"/>
            </w:pPr>
            <w:proofErr w:type="gramStart"/>
            <w:r>
              <w:t>Reported</w:t>
            </w:r>
            <w:proofErr w:type="gramEnd"/>
            <w:r>
              <w:t xml:space="preserve"> by APC</w:t>
            </w:r>
          </w:p>
        </w:tc>
        <w:tc>
          <w:tcPr>
            <w:tcW w:w="2770" w:type="dxa"/>
          </w:tcPr>
          <w:p w14:paraId="04CAF138" w14:textId="77777777" w:rsidR="001C2FF8" w:rsidRDefault="001C2FF8" w:rsidP="00CB450A">
            <w:pPr>
              <w:pStyle w:val="ANINormal"/>
            </w:pPr>
            <w:r>
              <w:t xml:space="preserve">Ensure that all media you load is the same size for each job. </w:t>
            </w:r>
          </w:p>
          <w:p w14:paraId="77BDB264" w14:textId="77777777" w:rsidR="001C2FF8" w:rsidRDefault="001C2FF8" w:rsidP="00CB450A">
            <w:pPr>
              <w:pStyle w:val="ANINormal"/>
            </w:pPr>
          </w:p>
          <w:p w14:paraId="2266D8C7" w14:textId="77777777" w:rsidR="001C2FF8" w:rsidRDefault="001C2FF8" w:rsidP="00CB450A">
            <w:pPr>
              <w:pStyle w:val="ANINormal"/>
            </w:pPr>
            <w:r>
              <w:t xml:space="preserve">Ensure that the separator is adjusted properly. </w:t>
            </w:r>
          </w:p>
          <w:p w14:paraId="61E87C5B" w14:textId="77777777" w:rsidR="001C2FF8" w:rsidRDefault="001C2FF8" w:rsidP="00CB450A">
            <w:pPr>
              <w:pStyle w:val="ANINormal"/>
            </w:pPr>
          </w:p>
          <w:p w14:paraId="6A221A29" w14:textId="77777777" w:rsidR="001C2FF8" w:rsidRDefault="001C2FF8" w:rsidP="00CB450A">
            <w:pPr>
              <w:pStyle w:val="ANINormal"/>
            </w:pPr>
            <w:r>
              <w:t xml:space="preserve">Ensure that the feeder sensor is functional. </w:t>
            </w:r>
          </w:p>
          <w:p w14:paraId="2B51273F" w14:textId="77777777" w:rsidR="001C2FF8" w:rsidRDefault="001C2FF8" w:rsidP="00CB450A">
            <w:pPr>
              <w:pStyle w:val="ANINormal"/>
            </w:pPr>
          </w:p>
          <w:p w14:paraId="401FAADC" w14:textId="4F4A4AA6" w:rsidR="001C2FF8" w:rsidRDefault="001C2FF8" w:rsidP="00CB450A">
            <w:pPr>
              <w:pStyle w:val="ANINormal"/>
            </w:pPr>
            <w:r>
              <w:t xml:space="preserve">Ensure that the clutch is functional. </w:t>
            </w:r>
          </w:p>
        </w:tc>
      </w:tr>
      <w:tr w:rsidR="001C2FF8" w14:paraId="784DA05D" w14:textId="77777777" w:rsidTr="00CB450A">
        <w:tc>
          <w:tcPr>
            <w:tcW w:w="3044" w:type="dxa"/>
          </w:tcPr>
          <w:p w14:paraId="6ADA5AA1" w14:textId="0686FB1F" w:rsidR="001C2FF8" w:rsidRDefault="001C2FF8" w:rsidP="00CB450A">
            <w:pPr>
              <w:pStyle w:val="ANINormal"/>
            </w:pPr>
            <w:r>
              <w:t>Print Seq</w:t>
            </w:r>
          </w:p>
        </w:tc>
        <w:tc>
          <w:tcPr>
            <w:tcW w:w="2816" w:type="dxa"/>
          </w:tcPr>
          <w:p w14:paraId="54B08071" w14:textId="70893444" w:rsidR="001C2FF8" w:rsidRDefault="0073758A" w:rsidP="001C2FF8">
            <w:pPr>
              <w:pStyle w:val="ANINormal"/>
            </w:pPr>
            <w:r>
              <w:t>Excessive</w:t>
            </w:r>
            <w:r w:rsidR="001C2FF8">
              <w:t xml:space="preserve"> TOFs detected </w:t>
            </w:r>
            <w:r>
              <w:t>indicate</w:t>
            </w:r>
            <w:r w:rsidR="001C2FF8">
              <w:t xml:space="preserve"> pages not being printed. </w:t>
            </w:r>
          </w:p>
          <w:p w14:paraId="30548704" w14:textId="77777777" w:rsidR="001C2FF8" w:rsidRDefault="001C2FF8" w:rsidP="001C2FF8">
            <w:pPr>
              <w:pStyle w:val="ANINormal"/>
            </w:pPr>
          </w:p>
          <w:p w14:paraId="632C6608" w14:textId="77777777" w:rsidR="001C2FF8" w:rsidRDefault="001C2FF8" w:rsidP="001C2FF8">
            <w:pPr>
              <w:pStyle w:val="ANINormal"/>
            </w:pPr>
            <w:r>
              <w:t xml:space="preserve">GPIO signaling may have failed on the print engine. </w:t>
            </w:r>
          </w:p>
          <w:p w14:paraId="495D47B3" w14:textId="77777777" w:rsidR="001C2FF8" w:rsidRDefault="001C2FF8" w:rsidP="001C2FF8">
            <w:pPr>
              <w:pStyle w:val="ANINormal"/>
            </w:pPr>
          </w:p>
          <w:p w14:paraId="55D3C3DB" w14:textId="7D59BA70" w:rsidR="001C2FF8" w:rsidRDefault="001C2FF8" w:rsidP="001C2FF8">
            <w:pPr>
              <w:pStyle w:val="ANINormal"/>
            </w:pPr>
            <w:proofErr w:type="gramStart"/>
            <w:r>
              <w:t>Reported</w:t>
            </w:r>
            <w:proofErr w:type="gramEnd"/>
            <w:r>
              <w:t xml:space="preserve"> by APC</w:t>
            </w:r>
          </w:p>
        </w:tc>
        <w:tc>
          <w:tcPr>
            <w:tcW w:w="2770" w:type="dxa"/>
          </w:tcPr>
          <w:p w14:paraId="2C02768E" w14:textId="77777777" w:rsidR="001C2FF8" w:rsidRDefault="001C2FF8" w:rsidP="00CB450A">
            <w:pPr>
              <w:pStyle w:val="ANINormal"/>
            </w:pPr>
            <w:r>
              <w:t xml:space="preserve">Confirm Error using the Sensor Diagnostic Chart or UI. </w:t>
            </w:r>
          </w:p>
          <w:p w14:paraId="6B7F436E" w14:textId="77777777" w:rsidR="001C2FF8" w:rsidRDefault="001C2FF8" w:rsidP="00CB450A">
            <w:pPr>
              <w:pStyle w:val="ANINormal"/>
            </w:pPr>
          </w:p>
          <w:p w14:paraId="527E600B" w14:textId="77777777" w:rsidR="001C2FF8" w:rsidRDefault="001C2FF8" w:rsidP="00CB450A">
            <w:pPr>
              <w:pStyle w:val="ANINormal"/>
            </w:pPr>
            <w:r>
              <w:t xml:space="preserve">Ensure media is interrupting the sensor as it exits the printer. </w:t>
            </w:r>
          </w:p>
          <w:p w14:paraId="48EB8056" w14:textId="77777777" w:rsidR="001C2FF8" w:rsidRDefault="001C2FF8" w:rsidP="00CB450A">
            <w:pPr>
              <w:pStyle w:val="ANINormal"/>
            </w:pPr>
          </w:p>
          <w:p w14:paraId="49801175" w14:textId="77777777" w:rsidR="001C2FF8" w:rsidRDefault="001C2FF8" w:rsidP="00CB450A">
            <w:pPr>
              <w:pStyle w:val="ANINormal"/>
            </w:pPr>
            <w:r>
              <w:t xml:space="preserve">Clear the face of the sensor of all paper dust. </w:t>
            </w:r>
          </w:p>
          <w:p w14:paraId="6A3FA3D3" w14:textId="77777777" w:rsidR="001C2FF8" w:rsidRDefault="001C2FF8" w:rsidP="00CB450A">
            <w:pPr>
              <w:pStyle w:val="ANINormal"/>
            </w:pPr>
          </w:p>
          <w:p w14:paraId="380D7BA8" w14:textId="78C949BE" w:rsidR="001C2FF8" w:rsidRDefault="001C2FF8" w:rsidP="00CB450A">
            <w:pPr>
              <w:pStyle w:val="ANINormal"/>
            </w:pPr>
            <w:r>
              <w:t xml:space="preserve">Ensure there is no directional light source placed above the sensor. </w:t>
            </w:r>
          </w:p>
        </w:tc>
      </w:tr>
      <w:tr w:rsidR="001C2FF8" w14:paraId="55BD86EE" w14:textId="77777777" w:rsidTr="00CB450A">
        <w:tc>
          <w:tcPr>
            <w:tcW w:w="3044" w:type="dxa"/>
          </w:tcPr>
          <w:p w14:paraId="34F40D2F" w14:textId="52B152A9" w:rsidR="001C2FF8" w:rsidRDefault="001C2FF8" w:rsidP="00CB450A">
            <w:pPr>
              <w:pStyle w:val="ANINormal"/>
            </w:pPr>
            <w:r>
              <w:t>Print Zone</w:t>
            </w:r>
          </w:p>
        </w:tc>
        <w:tc>
          <w:tcPr>
            <w:tcW w:w="2816" w:type="dxa"/>
          </w:tcPr>
          <w:p w14:paraId="2BCB7B83" w14:textId="77777777" w:rsidR="001C2FF8" w:rsidRDefault="001C2FF8" w:rsidP="001C2FF8">
            <w:pPr>
              <w:pStyle w:val="ANINormal"/>
            </w:pPr>
            <w:r>
              <w:t xml:space="preserve">Media error between TOF and Exit Sensor </w:t>
            </w:r>
            <w:proofErr w:type="gramStart"/>
            <w:r>
              <w:t>indicating</w:t>
            </w:r>
            <w:proofErr w:type="gramEnd"/>
            <w:r>
              <w:t xml:space="preserve"> that media has stalled within the print engine. </w:t>
            </w:r>
          </w:p>
          <w:p w14:paraId="2612B0ED" w14:textId="77777777" w:rsidR="001C2FF8" w:rsidRDefault="001C2FF8" w:rsidP="001C2FF8">
            <w:pPr>
              <w:pStyle w:val="ANINormal"/>
            </w:pPr>
          </w:p>
          <w:p w14:paraId="11AAA27D" w14:textId="0E09335D" w:rsidR="001C2FF8" w:rsidRDefault="001C2FF8" w:rsidP="001C2FF8">
            <w:pPr>
              <w:pStyle w:val="ANINormal"/>
            </w:pPr>
            <w:proofErr w:type="gramStart"/>
            <w:r>
              <w:t>Reported</w:t>
            </w:r>
            <w:proofErr w:type="gramEnd"/>
            <w:r>
              <w:t xml:space="preserve"> by APC</w:t>
            </w:r>
          </w:p>
        </w:tc>
        <w:tc>
          <w:tcPr>
            <w:tcW w:w="2770" w:type="dxa"/>
          </w:tcPr>
          <w:p w14:paraId="2B37FF36" w14:textId="64E2A1C5" w:rsidR="001C2FF8" w:rsidRDefault="001C2FF8" w:rsidP="00CB450A">
            <w:pPr>
              <w:pStyle w:val="ANINormal"/>
            </w:pPr>
            <w:r>
              <w:t xml:space="preserve">Confirm Error </w:t>
            </w:r>
            <w:r w:rsidR="0073758A">
              <w:t>using</w:t>
            </w:r>
            <w:r>
              <w:t xml:space="preserve"> the Sensor Diagnostic Chart or UI. </w:t>
            </w:r>
          </w:p>
          <w:p w14:paraId="13FF4696" w14:textId="77777777" w:rsidR="001C2FF8" w:rsidRDefault="001C2FF8" w:rsidP="00CB450A">
            <w:pPr>
              <w:pStyle w:val="ANINormal"/>
            </w:pPr>
          </w:p>
          <w:p w14:paraId="37E024C5" w14:textId="553A94B0" w:rsidR="001C2FF8" w:rsidRDefault="001C2FF8" w:rsidP="00CB450A">
            <w:pPr>
              <w:pStyle w:val="ANINormal"/>
            </w:pPr>
            <w:r>
              <w:t xml:space="preserve">Ensure </w:t>
            </w:r>
            <w:r w:rsidR="0073758A">
              <w:t>that</w:t>
            </w:r>
            <w:r>
              <w:t xml:space="preserve"> the media is interrupting the sensor as it exits the printer. </w:t>
            </w:r>
          </w:p>
          <w:p w14:paraId="7728A599" w14:textId="77777777" w:rsidR="001C2FF8" w:rsidRDefault="001C2FF8" w:rsidP="00CB450A">
            <w:pPr>
              <w:pStyle w:val="ANINormal"/>
            </w:pPr>
          </w:p>
          <w:p w14:paraId="41C5E846" w14:textId="622CB448" w:rsidR="001C2FF8" w:rsidRDefault="007A4AC4" w:rsidP="00CB450A">
            <w:pPr>
              <w:pStyle w:val="ANINormal"/>
            </w:pPr>
            <w:r>
              <w:t>Clear the face of the sensor of paper dust if necessary</w:t>
            </w:r>
            <w:r w:rsidR="0000393F">
              <w:t>.</w:t>
            </w:r>
          </w:p>
          <w:p w14:paraId="4004C44F" w14:textId="77777777" w:rsidR="007A4AC4" w:rsidRDefault="007A4AC4" w:rsidP="00CB450A">
            <w:pPr>
              <w:pStyle w:val="ANINormal"/>
            </w:pPr>
          </w:p>
          <w:p w14:paraId="5A2843CA" w14:textId="2261A110" w:rsidR="007A4AC4" w:rsidRDefault="007A4AC4" w:rsidP="00CB450A">
            <w:pPr>
              <w:pStyle w:val="ANINormal"/>
            </w:pPr>
            <w:r>
              <w:t xml:space="preserve">Ensure there is no directional light source placed above the sensor. </w:t>
            </w:r>
          </w:p>
        </w:tc>
      </w:tr>
      <w:tr w:rsidR="007A4AC4" w14:paraId="1940D9CD" w14:textId="77777777" w:rsidTr="00CB450A">
        <w:tc>
          <w:tcPr>
            <w:tcW w:w="3044" w:type="dxa"/>
          </w:tcPr>
          <w:p w14:paraId="4F0CC0B9" w14:textId="63FA51B4" w:rsidR="007A4AC4" w:rsidRDefault="007A4AC4" w:rsidP="00CB450A">
            <w:pPr>
              <w:pStyle w:val="ANINormal"/>
            </w:pPr>
            <w:r>
              <w:t>Page Error</w:t>
            </w:r>
          </w:p>
        </w:tc>
        <w:tc>
          <w:tcPr>
            <w:tcW w:w="2816" w:type="dxa"/>
          </w:tcPr>
          <w:p w14:paraId="374A5572" w14:textId="67BC0E97" w:rsidR="007A4AC4" w:rsidRDefault="007A4AC4" w:rsidP="001C2FF8">
            <w:pPr>
              <w:pStyle w:val="ANINormal"/>
            </w:pPr>
            <w:r>
              <w:t xml:space="preserve">Error with the page event handling configuration. </w:t>
            </w:r>
          </w:p>
        </w:tc>
        <w:tc>
          <w:tcPr>
            <w:tcW w:w="2770" w:type="dxa"/>
          </w:tcPr>
          <w:p w14:paraId="7B2B5F37" w14:textId="77777777" w:rsidR="007A4AC4" w:rsidRDefault="007A4AC4" w:rsidP="00CB450A">
            <w:pPr>
              <w:pStyle w:val="ANINormal"/>
            </w:pPr>
            <w:r>
              <w:t xml:space="preserve">This feature should only be used in conjunction with </w:t>
            </w:r>
            <w:r>
              <w:lastRenderedPageBreak/>
              <w:t xml:space="preserve">appropriate support equipment. </w:t>
            </w:r>
          </w:p>
          <w:p w14:paraId="35216EF5" w14:textId="77777777" w:rsidR="007A4AC4" w:rsidRDefault="007A4AC4" w:rsidP="00CB450A">
            <w:pPr>
              <w:pStyle w:val="ANINormal"/>
            </w:pPr>
          </w:p>
          <w:p w14:paraId="39BCC0E5" w14:textId="55E9C7A3" w:rsidR="007A4AC4" w:rsidRDefault="007A4AC4" w:rsidP="00CB450A">
            <w:pPr>
              <w:pStyle w:val="ANINormal"/>
            </w:pPr>
            <w:r>
              <w:t xml:space="preserve">If not present, then this feature should disable via the Toolbox Service Settings. </w:t>
            </w:r>
          </w:p>
        </w:tc>
      </w:tr>
      <w:tr w:rsidR="007A4AC4" w14:paraId="4BEB5763" w14:textId="77777777" w:rsidTr="00CB450A">
        <w:tc>
          <w:tcPr>
            <w:tcW w:w="3044" w:type="dxa"/>
          </w:tcPr>
          <w:p w14:paraId="02D3010C" w14:textId="7238C2A4" w:rsidR="007A4AC4" w:rsidRDefault="007A4AC4" w:rsidP="00CB450A">
            <w:pPr>
              <w:pStyle w:val="ANINormal"/>
            </w:pPr>
            <w:r>
              <w:lastRenderedPageBreak/>
              <w:t>APC Comms</w:t>
            </w:r>
          </w:p>
        </w:tc>
        <w:tc>
          <w:tcPr>
            <w:tcW w:w="2816" w:type="dxa"/>
          </w:tcPr>
          <w:p w14:paraId="73DBE992" w14:textId="4F16F6EE" w:rsidR="007A4AC4" w:rsidRDefault="007A4AC4" w:rsidP="001C2FF8">
            <w:pPr>
              <w:pStyle w:val="ANINormal"/>
            </w:pPr>
            <w:r>
              <w:t>Error communicating to the APC Controller Board</w:t>
            </w:r>
          </w:p>
        </w:tc>
        <w:tc>
          <w:tcPr>
            <w:tcW w:w="2770" w:type="dxa"/>
          </w:tcPr>
          <w:p w14:paraId="0C06121C" w14:textId="77777777" w:rsidR="007A4AC4" w:rsidRDefault="007A4AC4" w:rsidP="00CB450A">
            <w:pPr>
              <w:pStyle w:val="ANINormal"/>
            </w:pPr>
            <w:r>
              <w:t xml:space="preserve">The system </w:t>
            </w:r>
            <w:proofErr w:type="gramStart"/>
            <w:r>
              <w:t>has the ability to</w:t>
            </w:r>
            <w:proofErr w:type="gramEnd"/>
            <w:r>
              <w:t xml:space="preserve"> automatically restart the board in most cases. This may take several minutes. </w:t>
            </w:r>
          </w:p>
          <w:p w14:paraId="4D85B744" w14:textId="77777777" w:rsidR="007A4AC4" w:rsidRDefault="007A4AC4" w:rsidP="00CB450A">
            <w:pPr>
              <w:pStyle w:val="ANINormal"/>
            </w:pPr>
          </w:p>
          <w:p w14:paraId="767B7276" w14:textId="7DB65A64" w:rsidR="007A4AC4" w:rsidRDefault="007A4AC4" w:rsidP="00CB450A">
            <w:pPr>
              <w:pStyle w:val="ANINormal"/>
            </w:pPr>
            <w:r>
              <w:t xml:space="preserve">If it cannot do this, then Clear Error may </w:t>
            </w:r>
            <w:r w:rsidR="0073758A">
              <w:t>be required</w:t>
            </w:r>
            <w:r>
              <w:t xml:space="preserve"> (if enabled). </w:t>
            </w:r>
          </w:p>
          <w:p w14:paraId="3990ACF2" w14:textId="77777777" w:rsidR="007A4AC4" w:rsidRDefault="007A4AC4" w:rsidP="00CB450A">
            <w:pPr>
              <w:pStyle w:val="ANINormal"/>
            </w:pPr>
          </w:p>
          <w:p w14:paraId="3A0D594F" w14:textId="77777777" w:rsidR="007A4AC4" w:rsidRDefault="007A4AC4" w:rsidP="00CB450A">
            <w:pPr>
              <w:pStyle w:val="ANINormal"/>
            </w:pPr>
            <w:r>
              <w:t>If the Status LED on the APC is flashing, then cabling between the APC and UI should be checked</w:t>
            </w:r>
          </w:p>
          <w:p w14:paraId="705E53D9" w14:textId="77777777" w:rsidR="007A4AC4" w:rsidRDefault="007A4AC4" w:rsidP="00CB450A">
            <w:pPr>
              <w:pStyle w:val="ANINormal"/>
            </w:pPr>
          </w:p>
          <w:p w14:paraId="569C796E" w14:textId="258686DE" w:rsidR="007A4AC4" w:rsidRDefault="007A4AC4" w:rsidP="00CB450A">
            <w:pPr>
              <w:pStyle w:val="ANINormal"/>
            </w:pPr>
            <w:r>
              <w:t xml:space="preserve">If the status LED is not flashing, then the APC may require replacement. </w:t>
            </w:r>
          </w:p>
        </w:tc>
      </w:tr>
      <w:tr w:rsidR="007A4AC4" w14:paraId="1B2F8A47" w14:textId="77777777" w:rsidTr="00CB450A">
        <w:tc>
          <w:tcPr>
            <w:tcW w:w="3044" w:type="dxa"/>
          </w:tcPr>
          <w:p w14:paraId="61BD59EE" w14:textId="78C619DC" w:rsidR="007A4AC4" w:rsidRDefault="007A4AC4" w:rsidP="00CB450A">
            <w:pPr>
              <w:pStyle w:val="ANINormal"/>
            </w:pPr>
            <w:r>
              <w:t>Job Error</w:t>
            </w:r>
          </w:p>
        </w:tc>
        <w:tc>
          <w:tcPr>
            <w:tcW w:w="2816" w:type="dxa"/>
          </w:tcPr>
          <w:p w14:paraId="382FE4FD" w14:textId="14BB4FA7" w:rsidR="007A4AC4" w:rsidRDefault="007A4AC4" w:rsidP="001C2FF8">
            <w:pPr>
              <w:pStyle w:val="ANINormal"/>
            </w:pPr>
            <w:r>
              <w:t xml:space="preserve">The </w:t>
            </w:r>
            <w:r w:rsidR="0073758A">
              <w:t>p</w:t>
            </w:r>
            <w:r>
              <w:t xml:space="preserve">rinthead has reported an error without providing a reason. </w:t>
            </w:r>
          </w:p>
        </w:tc>
        <w:tc>
          <w:tcPr>
            <w:tcW w:w="2770" w:type="dxa"/>
          </w:tcPr>
          <w:p w14:paraId="20709C79" w14:textId="7C53264A" w:rsidR="007A4AC4" w:rsidRDefault="007A4AC4" w:rsidP="00CB450A">
            <w:pPr>
              <w:pStyle w:val="ANINormal"/>
            </w:pPr>
            <w:r>
              <w:t xml:space="preserve">If the system cannot be recovered by a Clear Error, then the printhead should be reset. </w:t>
            </w:r>
          </w:p>
        </w:tc>
      </w:tr>
      <w:tr w:rsidR="007A4AC4" w14:paraId="49FBA08B" w14:textId="77777777" w:rsidTr="00CB450A">
        <w:tc>
          <w:tcPr>
            <w:tcW w:w="3044" w:type="dxa"/>
          </w:tcPr>
          <w:p w14:paraId="3C306C1F" w14:textId="5F94D3B7" w:rsidR="007A4AC4" w:rsidRDefault="007A4AC4" w:rsidP="00CB450A">
            <w:pPr>
              <w:pStyle w:val="ANINormal"/>
            </w:pPr>
            <w:r>
              <w:t>PH Feed Timeout</w:t>
            </w:r>
          </w:p>
        </w:tc>
        <w:tc>
          <w:tcPr>
            <w:tcW w:w="2816" w:type="dxa"/>
          </w:tcPr>
          <w:p w14:paraId="28B0A500" w14:textId="73A8F5F3" w:rsidR="007A4AC4" w:rsidRDefault="007A4AC4" w:rsidP="001C2FF8">
            <w:pPr>
              <w:pStyle w:val="ANINormal"/>
            </w:pPr>
            <w:r>
              <w:t xml:space="preserve">The printhead has reported a feed timeout during printing. This occurs when the </w:t>
            </w:r>
            <w:r w:rsidR="0073758A">
              <w:t>system</w:t>
            </w:r>
            <w:r>
              <w:t xml:space="preserve"> waits too long for </w:t>
            </w:r>
            <w:r w:rsidR="0000393F">
              <w:t>the media</w:t>
            </w:r>
            <w:r>
              <w:t xml:space="preserve"> to arrive at the TOF Sensor. </w:t>
            </w:r>
          </w:p>
        </w:tc>
        <w:tc>
          <w:tcPr>
            <w:tcW w:w="2770" w:type="dxa"/>
          </w:tcPr>
          <w:p w14:paraId="1BB6AC45" w14:textId="01DAEC02" w:rsidR="007A4AC4" w:rsidRDefault="007A4AC4" w:rsidP="00CB450A">
            <w:pPr>
              <w:pStyle w:val="ANINormal"/>
            </w:pPr>
            <w:r>
              <w:t xml:space="preserve">Ensure that the media is feeding correctly, and that the Feed Timeout is correctly set. </w:t>
            </w:r>
          </w:p>
        </w:tc>
      </w:tr>
      <w:tr w:rsidR="0073758A" w14:paraId="3A591792" w14:textId="77777777" w:rsidTr="00CB450A">
        <w:tc>
          <w:tcPr>
            <w:tcW w:w="3044" w:type="dxa"/>
          </w:tcPr>
          <w:p w14:paraId="2B0B9904" w14:textId="3EB42BFB" w:rsidR="0073758A" w:rsidRDefault="0073758A" w:rsidP="00CB450A">
            <w:pPr>
              <w:pStyle w:val="ANINormal"/>
            </w:pPr>
            <w:r>
              <w:t>User Cancel</w:t>
            </w:r>
          </w:p>
        </w:tc>
        <w:tc>
          <w:tcPr>
            <w:tcW w:w="2816" w:type="dxa"/>
          </w:tcPr>
          <w:p w14:paraId="76FA066A" w14:textId="3AB83AB2" w:rsidR="0073758A" w:rsidRDefault="0073758A" w:rsidP="001C2FF8">
            <w:pPr>
              <w:pStyle w:val="ANINormal"/>
            </w:pPr>
            <w:r>
              <w:t>The printhead has reported a user cancel request during printing</w:t>
            </w:r>
          </w:p>
        </w:tc>
        <w:tc>
          <w:tcPr>
            <w:tcW w:w="2770" w:type="dxa"/>
          </w:tcPr>
          <w:p w14:paraId="70D51A26" w14:textId="77777777" w:rsidR="0073758A" w:rsidRDefault="0073758A" w:rsidP="00CB450A">
            <w:pPr>
              <w:pStyle w:val="ANINormal"/>
            </w:pPr>
          </w:p>
        </w:tc>
      </w:tr>
      <w:tr w:rsidR="0073758A" w14:paraId="5134044F" w14:textId="77777777" w:rsidTr="00CB450A">
        <w:tc>
          <w:tcPr>
            <w:tcW w:w="3044" w:type="dxa"/>
          </w:tcPr>
          <w:p w14:paraId="6DFE7E15" w14:textId="1FC8E84A" w:rsidR="0073758A" w:rsidRDefault="0073758A" w:rsidP="00CB450A">
            <w:pPr>
              <w:pStyle w:val="ANINormal"/>
            </w:pPr>
            <w:r>
              <w:t>Job Canceled</w:t>
            </w:r>
          </w:p>
        </w:tc>
        <w:tc>
          <w:tcPr>
            <w:tcW w:w="2816" w:type="dxa"/>
          </w:tcPr>
          <w:p w14:paraId="5737CAB6" w14:textId="35D79398" w:rsidR="0073758A" w:rsidRDefault="0073758A" w:rsidP="001C2FF8">
            <w:pPr>
              <w:pStyle w:val="ANINormal"/>
            </w:pPr>
            <w:r>
              <w:t xml:space="preserve">The </w:t>
            </w:r>
            <w:proofErr w:type="gramStart"/>
            <w:r>
              <w:t>printhead</w:t>
            </w:r>
            <w:proofErr w:type="gramEnd"/>
            <w:r>
              <w:t xml:space="preserve"> cancelled the job with no specific reason given</w:t>
            </w:r>
          </w:p>
        </w:tc>
        <w:tc>
          <w:tcPr>
            <w:tcW w:w="2770" w:type="dxa"/>
          </w:tcPr>
          <w:p w14:paraId="1268954A" w14:textId="1B177017" w:rsidR="0073758A" w:rsidRDefault="0073758A" w:rsidP="00CB450A">
            <w:pPr>
              <w:pStyle w:val="ANINormal"/>
            </w:pPr>
            <w:r>
              <w:t>If the system cannot be recovered by a Clear Error, then the printhead should be reset</w:t>
            </w:r>
          </w:p>
        </w:tc>
      </w:tr>
      <w:tr w:rsidR="0073758A" w14:paraId="4E1BFD50" w14:textId="77777777" w:rsidTr="00CB450A">
        <w:tc>
          <w:tcPr>
            <w:tcW w:w="3044" w:type="dxa"/>
          </w:tcPr>
          <w:p w14:paraId="0E2C5642" w14:textId="1D3403B4" w:rsidR="0073758A" w:rsidRDefault="0073758A" w:rsidP="00CB450A">
            <w:pPr>
              <w:pStyle w:val="ANINormal"/>
            </w:pPr>
            <w:r>
              <w:t>Job Timeout</w:t>
            </w:r>
          </w:p>
        </w:tc>
        <w:tc>
          <w:tcPr>
            <w:tcW w:w="2816" w:type="dxa"/>
          </w:tcPr>
          <w:p w14:paraId="55F5D693" w14:textId="2CC1DB92" w:rsidR="0073758A" w:rsidRDefault="0073758A" w:rsidP="001C2FF8">
            <w:pPr>
              <w:pStyle w:val="ANINormal"/>
            </w:pPr>
            <w:r>
              <w:t xml:space="preserve">The printhead has reported a timeout receiving information during printing. </w:t>
            </w:r>
          </w:p>
        </w:tc>
        <w:tc>
          <w:tcPr>
            <w:tcW w:w="2770" w:type="dxa"/>
          </w:tcPr>
          <w:p w14:paraId="5335B2DF" w14:textId="336BFF36" w:rsidR="0073758A" w:rsidRDefault="0073758A" w:rsidP="00CB450A">
            <w:pPr>
              <w:pStyle w:val="ANINormal"/>
            </w:pPr>
            <w:r>
              <w:t xml:space="preserve">If the system cannot be recovered by a Clear Error, then the printhead should be reset. </w:t>
            </w:r>
          </w:p>
        </w:tc>
      </w:tr>
      <w:tr w:rsidR="0073758A" w14:paraId="6611F4C3" w14:textId="77777777" w:rsidTr="00CB450A">
        <w:tc>
          <w:tcPr>
            <w:tcW w:w="3044" w:type="dxa"/>
          </w:tcPr>
          <w:p w14:paraId="1F0DBC10" w14:textId="7C66490C" w:rsidR="0073758A" w:rsidRDefault="0073758A" w:rsidP="00CB450A">
            <w:pPr>
              <w:pStyle w:val="ANINormal"/>
            </w:pPr>
            <w:r>
              <w:t>PH Processing Error</w:t>
            </w:r>
          </w:p>
        </w:tc>
        <w:tc>
          <w:tcPr>
            <w:tcW w:w="2816" w:type="dxa"/>
          </w:tcPr>
          <w:p w14:paraId="6CF473D2" w14:textId="2434BFD1" w:rsidR="0073758A" w:rsidRDefault="0073758A" w:rsidP="001C2FF8">
            <w:pPr>
              <w:pStyle w:val="ANINormal"/>
            </w:pPr>
            <w:r>
              <w:t xml:space="preserve">The printhead has reported </w:t>
            </w:r>
            <w:r w:rsidR="0000393F">
              <w:t>an</w:t>
            </w:r>
            <w:r>
              <w:t xml:space="preserve"> error during printing and cancelled the job. </w:t>
            </w:r>
          </w:p>
        </w:tc>
        <w:tc>
          <w:tcPr>
            <w:tcW w:w="2770" w:type="dxa"/>
          </w:tcPr>
          <w:p w14:paraId="5A328553" w14:textId="77777777" w:rsidR="0073758A" w:rsidRDefault="0073758A" w:rsidP="00CB450A">
            <w:pPr>
              <w:pStyle w:val="ANINormal"/>
            </w:pPr>
            <w:r>
              <w:t>The Printhead Alerts should be checked on the Diagnostics page to determine what sort of error may be occurring.</w:t>
            </w:r>
          </w:p>
          <w:p w14:paraId="1107A66D" w14:textId="77777777" w:rsidR="0073758A" w:rsidRDefault="0073758A" w:rsidP="00CB450A">
            <w:pPr>
              <w:pStyle w:val="ANINormal"/>
            </w:pPr>
          </w:p>
          <w:p w14:paraId="790C4076" w14:textId="70D8EF02" w:rsidR="0073758A" w:rsidRDefault="0073758A" w:rsidP="00CB450A">
            <w:pPr>
              <w:pStyle w:val="ANINormal"/>
            </w:pPr>
            <w:r>
              <w:t xml:space="preserve">Service Technician should be contacted to help resolve this issue. </w:t>
            </w:r>
          </w:p>
        </w:tc>
      </w:tr>
      <w:tr w:rsidR="0073758A" w14:paraId="4234E494" w14:textId="77777777" w:rsidTr="00CB450A">
        <w:tc>
          <w:tcPr>
            <w:tcW w:w="3044" w:type="dxa"/>
          </w:tcPr>
          <w:p w14:paraId="697F185B" w14:textId="3E9F6C7D" w:rsidR="0073758A" w:rsidRDefault="0073758A" w:rsidP="00CB450A">
            <w:pPr>
              <w:pStyle w:val="ANINormal"/>
            </w:pPr>
            <w:r>
              <w:lastRenderedPageBreak/>
              <w:t>PH Stall</w:t>
            </w:r>
          </w:p>
        </w:tc>
        <w:tc>
          <w:tcPr>
            <w:tcW w:w="2816" w:type="dxa"/>
          </w:tcPr>
          <w:p w14:paraId="4BD64335" w14:textId="6867867B" w:rsidR="0073758A" w:rsidRDefault="0073758A" w:rsidP="001C2FF8">
            <w:pPr>
              <w:pStyle w:val="ANINormal"/>
            </w:pPr>
            <w:r>
              <w:t xml:space="preserve">The printhead has mechanically stalled during printing. </w:t>
            </w:r>
          </w:p>
        </w:tc>
        <w:tc>
          <w:tcPr>
            <w:tcW w:w="2770" w:type="dxa"/>
          </w:tcPr>
          <w:p w14:paraId="5B66E1E7" w14:textId="77777777" w:rsidR="0073758A" w:rsidRDefault="0073758A" w:rsidP="00CB450A">
            <w:pPr>
              <w:pStyle w:val="ANINormal"/>
            </w:pPr>
            <w:r>
              <w:t xml:space="preserve">The Printhead Alerts should be checked on in the Diagnostics page to determine what sort of error may be occurring. </w:t>
            </w:r>
          </w:p>
          <w:p w14:paraId="2003D07C" w14:textId="77777777" w:rsidR="0073758A" w:rsidRDefault="0073758A" w:rsidP="00CB450A">
            <w:pPr>
              <w:pStyle w:val="ANINormal"/>
            </w:pPr>
          </w:p>
          <w:p w14:paraId="4EDCA1B6" w14:textId="77777777" w:rsidR="0073758A" w:rsidRDefault="0073758A" w:rsidP="00CB450A">
            <w:pPr>
              <w:pStyle w:val="ANINormal"/>
            </w:pPr>
            <w:r>
              <w:t xml:space="preserve">Service Technician should be contacted to help resolve this issue. </w:t>
            </w:r>
          </w:p>
          <w:p w14:paraId="5D3F149A" w14:textId="77777777" w:rsidR="0073758A" w:rsidRDefault="0073758A" w:rsidP="00CB450A">
            <w:pPr>
              <w:pStyle w:val="ANINormal"/>
            </w:pPr>
          </w:p>
          <w:p w14:paraId="75DD3486" w14:textId="699FF331" w:rsidR="0073758A" w:rsidRDefault="0073758A" w:rsidP="00CB450A">
            <w:pPr>
              <w:pStyle w:val="ANINormal"/>
            </w:pPr>
            <w:r>
              <w:t xml:space="preserve">If it is a sled stall, then it may be resolved by ejecting and correctly reinserting the sled. </w:t>
            </w:r>
          </w:p>
        </w:tc>
      </w:tr>
      <w:tr w:rsidR="0073758A" w14:paraId="1421DDCD" w14:textId="77777777" w:rsidTr="00CB450A">
        <w:tc>
          <w:tcPr>
            <w:tcW w:w="3044" w:type="dxa"/>
          </w:tcPr>
          <w:p w14:paraId="2C85FC98" w14:textId="5E3A3DD9" w:rsidR="0073758A" w:rsidRDefault="0073758A" w:rsidP="00CB450A">
            <w:pPr>
              <w:pStyle w:val="ANINormal"/>
            </w:pPr>
            <w:r>
              <w:t>PH Out of Ink</w:t>
            </w:r>
          </w:p>
        </w:tc>
        <w:tc>
          <w:tcPr>
            <w:tcW w:w="2816" w:type="dxa"/>
          </w:tcPr>
          <w:p w14:paraId="2B381BD3" w14:textId="5D17DEB6" w:rsidR="0073758A" w:rsidRDefault="0073758A" w:rsidP="001C2FF8">
            <w:pPr>
              <w:pStyle w:val="ANINormal"/>
            </w:pPr>
            <w:r>
              <w:t>The printhead has reported an Out of Ink error during printing</w:t>
            </w:r>
          </w:p>
        </w:tc>
        <w:tc>
          <w:tcPr>
            <w:tcW w:w="2770" w:type="dxa"/>
          </w:tcPr>
          <w:p w14:paraId="6D0E06B9" w14:textId="77777777" w:rsidR="0073758A" w:rsidRDefault="0073758A" w:rsidP="00CB450A">
            <w:pPr>
              <w:pStyle w:val="ANINormal"/>
            </w:pPr>
            <w:r>
              <w:t xml:space="preserve">The ink levels in the suppls should be checked, and any empty cartridges should be replaced. </w:t>
            </w:r>
          </w:p>
          <w:p w14:paraId="7461EBD8" w14:textId="77777777" w:rsidR="0073758A" w:rsidRDefault="0073758A" w:rsidP="00CB450A">
            <w:pPr>
              <w:pStyle w:val="ANINormal"/>
            </w:pPr>
          </w:p>
          <w:p w14:paraId="229047DE" w14:textId="2A888918" w:rsidR="0073758A" w:rsidRDefault="0073758A" w:rsidP="00CB450A">
            <w:pPr>
              <w:pStyle w:val="ANINormal"/>
            </w:pPr>
            <w:r>
              <w:t xml:space="preserve">If the problem persists, a Service Technician should be contacted to help resolve the issue. </w:t>
            </w:r>
          </w:p>
        </w:tc>
      </w:tr>
      <w:tr w:rsidR="0073758A" w14:paraId="4E2680E8" w14:textId="77777777" w:rsidTr="00CB450A">
        <w:tc>
          <w:tcPr>
            <w:tcW w:w="3044" w:type="dxa"/>
          </w:tcPr>
          <w:p w14:paraId="1519198B" w14:textId="131F26C1" w:rsidR="0073758A" w:rsidRDefault="0073758A" w:rsidP="00CB450A">
            <w:pPr>
              <w:pStyle w:val="ANINormal"/>
            </w:pPr>
            <w:r>
              <w:t>Ink Door Open</w:t>
            </w:r>
          </w:p>
        </w:tc>
        <w:tc>
          <w:tcPr>
            <w:tcW w:w="2816" w:type="dxa"/>
          </w:tcPr>
          <w:p w14:paraId="7EF5A85B" w14:textId="204667AD" w:rsidR="0073758A" w:rsidRDefault="0073758A" w:rsidP="001C2FF8">
            <w:pPr>
              <w:pStyle w:val="ANINormal"/>
            </w:pPr>
            <w:r>
              <w:t xml:space="preserve">The printhead has detected the Ink Door being open during printing. </w:t>
            </w:r>
          </w:p>
        </w:tc>
        <w:tc>
          <w:tcPr>
            <w:tcW w:w="2770" w:type="dxa"/>
          </w:tcPr>
          <w:p w14:paraId="33067D96" w14:textId="77777777" w:rsidR="0073758A" w:rsidRDefault="0073758A" w:rsidP="00CB450A">
            <w:pPr>
              <w:pStyle w:val="ANINormal"/>
            </w:pPr>
            <w:r>
              <w:t>Ensure the Ink Door remains closed.</w:t>
            </w:r>
          </w:p>
          <w:p w14:paraId="5201E079" w14:textId="77777777" w:rsidR="0073758A" w:rsidRDefault="0073758A" w:rsidP="00CB450A">
            <w:pPr>
              <w:pStyle w:val="ANINormal"/>
            </w:pPr>
          </w:p>
          <w:p w14:paraId="3148BA79" w14:textId="6093A110" w:rsidR="0073758A" w:rsidRDefault="0073758A" w:rsidP="00CB450A">
            <w:pPr>
              <w:pStyle w:val="ANINormal"/>
            </w:pPr>
            <w:r>
              <w:t xml:space="preserve">Check to ensure the wiring and sensor </w:t>
            </w:r>
            <w:r w:rsidR="0000393F">
              <w:t>mechanical</w:t>
            </w:r>
            <w:r>
              <w:t xml:space="preserve"> setup is correct</w:t>
            </w:r>
          </w:p>
        </w:tc>
      </w:tr>
      <w:tr w:rsidR="0073758A" w14:paraId="4C7317A6" w14:textId="77777777" w:rsidTr="00CB450A">
        <w:tc>
          <w:tcPr>
            <w:tcW w:w="3044" w:type="dxa"/>
          </w:tcPr>
          <w:p w14:paraId="3CE02450" w14:textId="35B4324A" w:rsidR="0073758A" w:rsidRDefault="0073758A" w:rsidP="00CB450A">
            <w:pPr>
              <w:pStyle w:val="ANINormal"/>
            </w:pPr>
            <w:r>
              <w:t>PE Error</w:t>
            </w:r>
          </w:p>
        </w:tc>
        <w:tc>
          <w:tcPr>
            <w:tcW w:w="2816" w:type="dxa"/>
          </w:tcPr>
          <w:p w14:paraId="7DDDF5B0" w14:textId="6CB58EBE" w:rsidR="0073758A" w:rsidRDefault="0073758A" w:rsidP="001C2FF8">
            <w:pPr>
              <w:pStyle w:val="ANINormal"/>
            </w:pPr>
            <w:r>
              <w:t>An error has occurred validating the print engine</w:t>
            </w:r>
          </w:p>
        </w:tc>
        <w:tc>
          <w:tcPr>
            <w:tcW w:w="2770" w:type="dxa"/>
          </w:tcPr>
          <w:p w14:paraId="454E1E74" w14:textId="77777777" w:rsidR="0073758A" w:rsidRDefault="0073758A" w:rsidP="00CB450A">
            <w:pPr>
              <w:pStyle w:val="ANINormal"/>
            </w:pPr>
            <w:r>
              <w:t xml:space="preserve">This may be caused by outdated firmware running on the Print Engine. </w:t>
            </w:r>
          </w:p>
          <w:p w14:paraId="6846648E" w14:textId="77777777" w:rsidR="0073758A" w:rsidRDefault="0073758A" w:rsidP="00CB450A">
            <w:pPr>
              <w:pStyle w:val="ANINormal"/>
            </w:pPr>
          </w:p>
          <w:p w14:paraId="47275EF7" w14:textId="1BC3EAC9" w:rsidR="0073758A" w:rsidRDefault="0073758A" w:rsidP="00CB450A">
            <w:pPr>
              <w:pStyle w:val="ANINormal"/>
            </w:pPr>
            <w:r>
              <w:t xml:space="preserve">Service Technician should be contacted to help resolve this issue. </w:t>
            </w:r>
          </w:p>
        </w:tc>
      </w:tr>
      <w:tr w:rsidR="0073758A" w14:paraId="37DEC3BF" w14:textId="77777777" w:rsidTr="00CB450A">
        <w:tc>
          <w:tcPr>
            <w:tcW w:w="3044" w:type="dxa"/>
          </w:tcPr>
          <w:p w14:paraId="76541FD9" w14:textId="33A4F9B5" w:rsidR="0073758A" w:rsidRDefault="0073758A" w:rsidP="00CB450A">
            <w:pPr>
              <w:pStyle w:val="ANINormal"/>
            </w:pPr>
            <w:r>
              <w:t>MPCA Error</w:t>
            </w:r>
          </w:p>
        </w:tc>
        <w:tc>
          <w:tcPr>
            <w:tcW w:w="2816" w:type="dxa"/>
          </w:tcPr>
          <w:p w14:paraId="1456C08B" w14:textId="51BEE640" w:rsidR="0073758A" w:rsidRDefault="0073758A" w:rsidP="001C2FF8">
            <w:pPr>
              <w:pStyle w:val="ANINormal"/>
            </w:pPr>
            <w:r>
              <w:t>An error has occurred communicating with the Print Engine</w:t>
            </w:r>
          </w:p>
        </w:tc>
        <w:tc>
          <w:tcPr>
            <w:tcW w:w="2770" w:type="dxa"/>
          </w:tcPr>
          <w:p w14:paraId="005BE9EA" w14:textId="77777777" w:rsidR="0073758A" w:rsidRDefault="0073758A" w:rsidP="00CB450A">
            <w:pPr>
              <w:pStyle w:val="ANINormal"/>
            </w:pPr>
            <w:r>
              <w:t xml:space="preserve">An error has occurred communicating with the Print Engine Controller. </w:t>
            </w:r>
          </w:p>
          <w:p w14:paraId="0A596766" w14:textId="77777777" w:rsidR="0073758A" w:rsidRDefault="0073758A" w:rsidP="00CB450A">
            <w:pPr>
              <w:pStyle w:val="ANINormal"/>
            </w:pPr>
          </w:p>
          <w:p w14:paraId="5F255FF3" w14:textId="25FF0D7D" w:rsidR="0073758A" w:rsidRDefault="0073758A" w:rsidP="00CB450A">
            <w:pPr>
              <w:pStyle w:val="ANINormal"/>
            </w:pPr>
            <w:r>
              <w:t xml:space="preserve">Service Technician should be contacted to help resolve the issue. </w:t>
            </w:r>
          </w:p>
        </w:tc>
      </w:tr>
      <w:tr w:rsidR="0073758A" w14:paraId="62B0E092" w14:textId="77777777" w:rsidTr="00CB450A">
        <w:tc>
          <w:tcPr>
            <w:tcW w:w="3044" w:type="dxa"/>
          </w:tcPr>
          <w:p w14:paraId="1F0BD8CF" w14:textId="709ACDCA" w:rsidR="0073758A" w:rsidRDefault="0073758A" w:rsidP="00CB450A">
            <w:pPr>
              <w:pStyle w:val="ANINormal"/>
            </w:pPr>
            <w:r>
              <w:t>Ink</w:t>
            </w:r>
          </w:p>
        </w:tc>
        <w:tc>
          <w:tcPr>
            <w:tcW w:w="2816" w:type="dxa"/>
          </w:tcPr>
          <w:p w14:paraId="24893DCA" w14:textId="42DC1364" w:rsidR="0073758A" w:rsidRDefault="0073758A" w:rsidP="001C2FF8">
            <w:pPr>
              <w:pStyle w:val="ANINormal"/>
            </w:pPr>
            <w:r>
              <w:t xml:space="preserve">AN ink-related error has occurred. </w:t>
            </w:r>
          </w:p>
        </w:tc>
        <w:tc>
          <w:tcPr>
            <w:tcW w:w="2770" w:type="dxa"/>
          </w:tcPr>
          <w:p w14:paraId="63C53B58" w14:textId="3D0514F1" w:rsidR="0073758A" w:rsidRDefault="0073758A" w:rsidP="00CB450A">
            <w:pPr>
              <w:pStyle w:val="ANINormal"/>
            </w:pPr>
            <w:r>
              <w:t xml:space="preserve">The cartridges should be checked to ensure they are authentic cartridges, and that one of each color is installed. </w:t>
            </w:r>
          </w:p>
          <w:p w14:paraId="4C6C4050" w14:textId="77777777" w:rsidR="0073758A" w:rsidRDefault="0073758A" w:rsidP="00CB450A">
            <w:pPr>
              <w:pStyle w:val="ANINormal"/>
            </w:pPr>
          </w:p>
          <w:p w14:paraId="401437E3" w14:textId="5CA3DD2F" w:rsidR="0073758A" w:rsidRDefault="0073758A" w:rsidP="00CB450A">
            <w:pPr>
              <w:pStyle w:val="ANINormal"/>
            </w:pPr>
            <w:r>
              <w:t xml:space="preserve">If valid cartridges are being used, a Service Technician should be contacted to help resolve the issue. </w:t>
            </w:r>
          </w:p>
        </w:tc>
      </w:tr>
      <w:tr w:rsidR="0073758A" w14:paraId="1707E74B" w14:textId="77777777" w:rsidTr="00CB450A">
        <w:tc>
          <w:tcPr>
            <w:tcW w:w="3044" w:type="dxa"/>
          </w:tcPr>
          <w:p w14:paraId="70C9F2B5" w14:textId="767E937A" w:rsidR="0073758A" w:rsidRDefault="0000393F" w:rsidP="00CB450A">
            <w:pPr>
              <w:pStyle w:val="ANINormal"/>
            </w:pPr>
            <w:r>
              <w:t>Ink Out</w:t>
            </w:r>
          </w:p>
        </w:tc>
        <w:tc>
          <w:tcPr>
            <w:tcW w:w="2816" w:type="dxa"/>
          </w:tcPr>
          <w:p w14:paraId="0E70FEDF" w14:textId="17123CB6" w:rsidR="0073758A" w:rsidRDefault="0000393F" w:rsidP="001C2FF8">
            <w:pPr>
              <w:pStyle w:val="ANINormal"/>
            </w:pPr>
            <w:r>
              <w:t>The printhead engine has reported that at least one cartridge is out of ink</w:t>
            </w:r>
          </w:p>
        </w:tc>
        <w:tc>
          <w:tcPr>
            <w:tcW w:w="2770" w:type="dxa"/>
          </w:tcPr>
          <w:p w14:paraId="0C272F6B" w14:textId="6D77D36C" w:rsidR="0073758A" w:rsidRDefault="0000393F" w:rsidP="00CB450A">
            <w:pPr>
              <w:pStyle w:val="ANINormal"/>
            </w:pPr>
            <w:r>
              <w:t xml:space="preserve">Check the Ink Levels and Diagnostics page to determine which cartridge/s </w:t>
            </w:r>
            <w:r>
              <w:lastRenderedPageBreak/>
              <w:t xml:space="preserve">are causing the problem. Replace cartridges that are out of ink. </w:t>
            </w:r>
          </w:p>
          <w:p w14:paraId="43874862" w14:textId="77777777" w:rsidR="0000393F" w:rsidRDefault="0000393F" w:rsidP="00CB450A">
            <w:pPr>
              <w:pStyle w:val="ANINormal"/>
            </w:pPr>
          </w:p>
          <w:p w14:paraId="1FEE60E5" w14:textId="3F050136" w:rsidR="0000393F" w:rsidRDefault="0000393F" w:rsidP="00CB450A">
            <w:pPr>
              <w:pStyle w:val="ANINormal"/>
            </w:pPr>
            <w:r>
              <w:t xml:space="preserve">If valid, non-empty cartridges are being used, a Service Technician should be contacted to help resolve the issue. </w:t>
            </w:r>
          </w:p>
        </w:tc>
      </w:tr>
      <w:tr w:rsidR="0000393F" w14:paraId="0D89D52E" w14:textId="77777777" w:rsidTr="00CB450A">
        <w:tc>
          <w:tcPr>
            <w:tcW w:w="3044" w:type="dxa"/>
          </w:tcPr>
          <w:p w14:paraId="475A5392" w14:textId="4FD8A236" w:rsidR="0000393F" w:rsidRDefault="0000393F" w:rsidP="00CB450A">
            <w:pPr>
              <w:pStyle w:val="ANINormal"/>
            </w:pPr>
            <w:r>
              <w:lastRenderedPageBreak/>
              <w:t>Paperpath</w:t>
            </w:r>
          </w:p>
        </w:tc>
        <w:tc>
          <w:tcPr>
            <w:tcW w:w="2816" w:type="dxa"/>
          </w:tcPr>
          <w:p w14:paraId="6F44D5E3" w14:textId="6B634F8F" w:rsidR="0000393F" w:rsidRDefault="0000393F" w:rsidP="001C2FF8">
            <w:pPr>
              <w:pStyle w:val="ANINormal"/>
            </w:pPr>
            <w:r>
              <w:t>A generic issue bas occurred with the APC Paperpath Controller</w:t>
            </w:r>
          </w:p>
        </w:tc>
        <w:tc>
          <w:tcPr>
            <w:tcW w:w="2770" w:type="dxa"/>
          </w:tcPr>
          <w:p w14:paraId="774AA5C5" w14:textId="77777777" w:rsidR="0000393F" w:rsidRDefault="0000393F" w:rsidP="00CB450A">
            <w:pPr>
              <w:pStyle w:val="ANINormal"/>
            </w:pPr>
            <w:r>
              <w:t xml:space="preserve">The system </w:t>
            </w:r>
            <w:proofErr w:type="gramStart"/>
            <w:r>
              <w:t>has the ability to</w:t>
            </w:r>
            <w:proofErr w:type="gramEnd"/>
            <w:r>
              <w:t xml:space="preserve"> automatically restart the board in most cases. This may take several minutes. </w:t>
            </w:r>
          </w:p>
          <w:p w14:paraId="295CDA2D" w14:textId="77777777" w:rsidR="0000393F" w:rsidRDefault="0000393F" w:rsidP="00CB450A">
            <w:pPr>
              <w:pStyle w:val="ANINormal"/>
            </w:pPr>
          </w:p>
          <w:p w14:paraId="2F4E634E" w14:textId="77777777" w:rsidR="0000393F" w:rsidRDefault="0000393F" w:rsidP="00CB450A">
            <w:pPr>
              <w:pStyle w:val="ANINormal"/>
            </w:pPr>
            <w:r>
              <w:t xml:space="preserve">If it cannot do so, Clear Error may be required (if enabled). </w:t>
            </w:r>
          </w:p>
          <w:p w14:paraId="7473572D" w14:textId="77777777" w:rsidR="0000393F" w:rsidRDefault="0000393F" w:rsidP="00CB450A">
            <w:pPr>
              <w:pStyle w:val="ANINormal"/>
            </w:pPr>
          </w:p>
          <w:p w14:paraId="7B1FD0DF" w14:textId="77777777" w:rsidR="0000393F" w:rsidRDefault="0000393F" w:rsidP="00CB450A">
            <w:pPr>
              <w:pStyle w:val="ANINormal"/>
            </w:pPr>
            <w:r>
              <w:t xml:space="preserve">If the Status LED on the APC is flashing, then the </w:t>
            </w:r>
            <w:proofErr w:type="gramStart"/>
            <w:r>
              <w:t>cabling</w:t>
            </w:r>
            <w:proofErr w:type="gramEnd"/>
            <w:r>
              <w:t xml:space="preserve"> between the APC and UI should be checked. </w:t>
            </w:r>
          </w:p>
          <w:p w14:paraId="350E195F" w14:textId="77777777" w:rsidR="0000393F" w:rsidRDefault="0000393F" w:rsidP="00CB450A">
            <w:pPr>
              <w:pStyle w:val="ANINormal"/>
            </w:pPr>
          </w:p>
          <w:p w14:paraId="3ECE5B1A" w14:textId="7FD9C3AC" w:rsidR="0000393F" w:rsidRDefault="0000393F" w:rsidP="00CB450A">
            <w:pPr>
              <w:pStyle w:val="ANINormal"/>
            </w:pPr>
            <w:r>
              <w:t xml:space="preserve">If the Status LED is not flashing, then the APC may require replacement. </w:t>
            </w:r>
          </w:p>
        </w:tc>
      </w:tr>
      <w:tr w:rsidR="0000393F" w14:paraId="08F39675" w14:textId="77777777" w:rsidTr="00CB450A">
        <w:tc>
          <w:tcPr>
            <w:tcW w:w="3044" w:type="dxa"/>
          </w:tcPr>
          <w:p w14:paraId="6E7B43F5" w14:textId="147F3A08" w:rsidR="0000393F" w:rsidRDefault="0000393F" w:rsidP="00CB450A">
            <w:pPr>
              <w:pStyle w:val="ANINormal"/>
            </w:pPr>
            <w:r>
              <w:t>PE Alerts</w:t>
            </w:r>
          </w:p>
        </w:tc>
        <w:tc>
          <w:tcPr>
            <w:tcW w:w="2816" w:type="dxa"/>
          </w:tcPr>
          <w:p w14:paraId="09EAFB8D" w14:textId="57C7E56D" w:rsidR="0000393F" w:rsidRDefault="0000393F" w:rsidP="001C2FF8">
            <w:pPr>
              <w:pStyle w:val="ANINormal"/>
            </w:pPr>
            <w:r>
              <w:t xml:space="preserve">Print Engine Alerts can be displayed on the system status screen and will depend on what error has been detected. </w:t>
            </w:r>
          </w:p>
        </w:tc>
        <w:tc>
          <w:tcPr>
            <w:tcW w:w="2770" w:type="dxa"/>
          </w:tcPr>
          <w:p w14:paraId="5CC5334D" w14:textId="1278990F" w:rsidR="0000393F" w:rsidRDefault="0000393F" w:rsidP="00CB450A">
            <w:pPr>
              <w:pStyle w:val="ANINormal"/>
            </w:pPr>
            <w:r>
              <w:t xml:space="preserve">The Diagnostics page in the Toolbox should be checked to determine the type of fault that is being reported. Many of these can be cleared using Clear </w:t>
            </w:r>
            <w:proofErr w:type="gramStart"/>
            <w:r>
              <w:t>Error, but</w:t>
            </w:r>
            <w:proofErr w:type="gramEnd"/>
            <w:r>
              <w:t xml:space="preserve"> may require some user intervention prior to attempting Clear Error. </w:t>
            </w:r>
          </w:p>
          <w:p w14:paraId="0D38B399" w14:textId="77777777" w:rsidR="0000393F" w:rsidRDefault="0000393F" w:rsidP="00CB450A">
            <w:pPr>
              <w:pStyle w:val="ANINormal"/>
            </w:pPr>
          </w:p>
          <w:p w14:paraId="16C11948" w14:textId="2D9DD917" w:rsidR="0000393F" w:rsidRDefault="0000393F" w:rsidP="00CB450A">
            <w:pPr>
              <w:pStyle w:val="ANINormal"/>
            </w:pPr>
            <w:r>
              <w:t xml:space="preserve">If the problem cannot be cleared, a Service Technician should be contacted to help resolve the issue. </w:t>
            </w:r>
          </w:p>
        </w:tc>
      </w:tr>
      <w:tr w:rsidR="0000393F" w14:paraId="7541CAF9" w14:textId="77777777" w:rsidTr="00CB450A">
        <w:tc>
          <w:tcPr>
            <w:tcW w:w="3044" w:type="dxa"/>
          </w:tcPr>
          <w:p w14:paraId="5C28E6F0" w14:textId="055F88B4" w:rsidR="0000393F" w:rsidRDefault="0000393F" w:rsidP="00CB450A">
            <w:pPr>
              <w:pStyle w:val="ANINormal"/>
            </w:pPr>
            <w:r>
              <w:t>PE Comms Err</w:t>
            </w:r>
          </w:p>
        </w:tc>
        <w:tc>
          <w:tcPr>
            <w:tcW w:w="2816" w:type="dxa"/>
          </w:tcPr>
          <w:p w14:paraId="283078A7" w14:textId="739B5F20" w:rsidR="0000393F" w:rsidRDefault="0000393F" w:rsidP="001C2FF8">
            <w:pPr>
              <w:pStyle w:val="ANINormal"/>
            </w:pPr>
            <w:r>
              <w:t xml:space="preserve">Internal network communication with the MPCA is interrupted. </w:t>
            </w:r>
          </w:p>
        </w:tc>
        <w:tc>
          <w:tcPr>
            <w:tcW w:w="2770" w:type="dxa"/>
          </w:tcPr>
          <w:p w14:paraId="5E4CFB9C" w14:textId="00C958E8" w:rsidR="0000393F" w:rsidRDefault="0000393F" w:rsidP="00CB450A">
            <w:pPr>
              <w:pStyle w:val="ANINormal"/>
            </w:pPr>
            <w:r>
              <w:t xml:space="preserve">Make sure that there is no internal IP address conflict with another unit in the facility. </w:t>
            </w:r>
          </w:p>
          <w:p w14:paraId="00BBE931" w14:textId="77777777" w:rsidR="0000393F" w:rsidRDefault="0000393F" w:rsidP="00CB450A">
            <w:pPr>
              <w:pStyle w:val="ANINormal"/>
            </w:pPr>
          </w:p>
          <w:p w14:paraId="7EF4AFE2" w14:textId="77777777" w:rsidR="0000393F" w:rsidRDefault="0000393F" w:rsidP="00CB450A">
            <w:pPr>
              <w:pStyle w:val="ANINormal"/>
            </w:pPr>
            <w:r>
              <w:t xml:space="preserve">Check Network Switch functionality. </w:t>
            </w:r>
          </w:p>
          <w:p w14:paraId="550A4795" w14:textId="77777777" w:rsidR="0000393F" w:rsidRDefault="0000393F" w:rsidP="00CB450A">
            <w:pPr>
              <w:pStyle w:val="ANINormal"/>
            </w:pPr>
          </w:p>
          <w:p w14:paraId="669174FC" w14:textId="1C5D3115" w:rsidR="0000393F" w:rsidRDefault="0000393F" w:rsidP="00CB450A">
            <w:pPr>
              <w:pStyle w:val="ANINormal"/>
            </w:pPr>
            <w:r>
              <w:t>Make sure that the MPCA is paired with the PE</w:t>
            </w:r>
          </w:p>
        </w:tc>
      </w:tr>
    </w:tbl>
    <w:p w14:paraId="6FDA3262" w14:textId="77777777" w:rsidR="00DD0D9A" w:rsidRPr="00D73C01" w:rsidRDefault="00DD0D9A" w:rsidP="00D73C01">
      <w:pPr>
        <w:ind w:left="720"/>
      </w:pPr>
    </w:p>
    <w:p w14:paraId="78CB7873" w14:textId="4A9A0EB4" w:rsidR="00B55791" w:rsidRDefault="00B55791"/>
    <w:p w14:paraId="5AB8D22F" w14:textId="77777777" w:rsidR="00933566" w:rsidRDefault="00933566" w:rsidP="00AA04CD">
      <w:pPr>
        <w:pStyle w:val="Heading1"/>
        <w:sectPr w:rsidR="00933566" w:rsidSect="00933566">
          <w:headerReference w:type="default" r:id="rId153"/>
          <w:type w:val="continuous"/>
          <w:pgSz w:w="12240" w:h="15840"/>
          <w:pgMar w:top="1440" w:right="1440" w:bottom="1440" w:left="1440" w:header="720" w:footer="720" w:gutter="0"/>
          <w:cols w:space="720"/>
          <w:docGrid w:linePitch="360"/>
        </w:sectPr>
      </w:pPr>
    </w:p>
    <w:p w14:paraId="0ADB83D4" w14:textId="324266C0" w:rsidR="00B55791" w:rsidRDefault="00B55791" w:rsidP="00AA04CD">
      <w:pPr>
        <w:pStyle w:val="Heading1"/>
      </w:pPr>
      <w:bookmarkStart w:id="79" w:name="_Toc208844690"/>
      <w:r>
        <w:lastRenderedPageBreak/>
        <w:t>Appendices</w:t>
      </w:r>
      <w:bookmarkEnd w:id="79"/>
    </w:p>
    <w:p w14:paraId="3BF8EF47" w14:textId="0387EF7A" w:rsidR="00B55791" w:rsidRPr="00AA04CD" w:rsidRDefault="00B55791" w:rsidP="00B55791">
      <w:pPr>
        <w:pStyle w:val="Heading2"/>
        <w:rPr>
          <w:color w:val="000000" w:themeColor="text1"/>
        </w:rPr>
      </w:pPr>
      <w:bookmarkStart w:id="80" w:name="_Toc208844691"/>
      <w:r w:rsidRPr="00AA04CD">
        <w:rPr>
          <w:color w:val="000000" w:themeColor="text1"/>
        </w:rPr>
        <w:t>Appendix A: Printer Specifications</w:t>
      </w:r>
      <w:bookmarkEnd w:id="80"/>
    </w:p>
    <w:p w14:paraId="0550B9E5" w14:textId="2BFB18B3" w:rsidR="00C124EB" w:rsidRPr="00933566" w:rsidRDefault="00C124EB" w:rsidP="00C124EB">
      <w:pPr>
        <w:ind w:left="720"/>
        <w:rPr>
          <w:rFonts w:ascii="Arial" w:hAnsi="Arial" w:cs="Arial"/>
          <w:sz w:val="20"/>
          <w:szCs w:val="20"/>
        </w:rPr>
      </w:pPr>
      <w:r w:rsidRPr="00933566">
        <w:rPr>
          <w:rFonts w:ascii="Arial" w:hAnsi="Arial" w:cs="Arial"/>
          <w:sz w:val="20"/>
          <w:szCs w:val="20"/>
        </w:rPr>
        <w:t xml:space="preserve">The technical specifications for the </w:t>
      </w:r>
      <w:r w:rsidR="00F944D9" w:rsidRPr="00933566">
        <w:rPr>
          <w:rFonts w:ascii="Arial" w:hAnsi="Arial" w:cs="Arial"/>
          <w:sz w:val="20"/>
          <w:szCs w:val="20"/>
        </w:rPr>
        <w:t>SP2</w:t>
      </w:r>
      <w:r w:rsidRPr="00933566">
        <w:rPr>
          <w:rFonts w:ascii="Arial" w:hAnsi="Arial" w:cs="Arial"/>
          <w:sz w:val="20"/>
          <w:szCs w:val="20"/>
        </w:rPr>
        <w:t xml:space="preserve"> operation, supplies, media, and environment are shown in the following tables. </w:t>
      </w:r>
    </w:p>
    <w:p w14:paraId="7E36B133" w14:textId="1FF72B04" w:rsidR="00C124EB" w:rsidRPr="00AA04CD" w:rsidRDefault="00C124EB" w:rsidP="00C124EB">
      <w:pPr>
        <w:pStyle w:val="Heading3"/>
        <w:rPr>
          <w:rFonts w:cs="Arial"/>
          <w:color w:val="215E99" w:themeColor="text2" w:themeTint="BF"/>
        </w:rPr>
      </w:pPr>
      <w:bookmarkStart w:id="81" w:name="_Toc208844692"/>
      <w:r w:rsidRPr="00AA04CD">
        <w:rPr>
          <w:rFonts w:cs="Arial"/>
          <w:color w:val="215E99" w:themeColor="text2" w:themeTint="BF"/>
        </w:rPr>
        <w:t>Operation</w:t>
      </w:r>
      <w:bookmarkEnd w:id="81"/>
    </w:p>
    <w:tbl>
      <w:tblPr>
        <w:tblStyle w:val="TableGrid"/>
        <w:tblW w:w="0" w:type="auto"/>
        <w:tblInd w:w="720" w:type="dxa"/>
        <w:tblLook w:val="04A0" w:firstRow="1" w:lastRow="0" w:firstColumn="1" w:lastColumn="0" w:noHBand="0" w:noVBand="1"/>
      </w:tblPr>
      <w:tblGrid>
        <w:gridCol w:w="4135"/>
        <w:gridCol w:w="4495"/>
      </w:tblGrid>
      <w:tr w:rsidR="003870C2" w:rsidRPr="00933566" w14:paraId="6FA77C8D" w14:textId="77777777" w:rsidTr="00577413">
        <w:tc>
          <w:tcPr>
            <w:tcW w:w="8630" w:type="dxa"/>
            <w:gridSpan w:val="2"/>
          </w:tcPr>
          <w:p w14:paraId="7B510E88" w14:textId="7E107774" w:rsidR="003870C2" w:rsidRPr="00933566" w:rsidRDefault="003870C2" w:rsidP="00C124EB">
            <w:pPr>
              <w:rPr>
                <w:rFonts w:ascii="Arial" w:hAnsi="Arial" w:cs="Arial"/>
                <w:b/>
                <w:bCs/>
                <w:sz w:val="20"/>
                <w:szCs w:val="20"/>
              </w:rPr>
            </w:pPr>
            <w:r w:rsidRPr="00933566">
              <w:rPr>
                <w:rFonts w:ascii="Arial" w:hAnsi="Arial" w:cs="Arial"/>
                <w:b/>
                <w:bCs/>
                <w:sz w:val="20"/>
                <w:szCs w:val="20"/>
              </w:rPr>
              <w:t>Operation</w:t>
            </w:r>
          </w:p>
        </w:tc>
      </w:tr>
      <w:tr w:rsidR="00C124EB" w:rsidRPr="00933566" w14:paraId="076E68CB" w14:textId="77777777" w:rsidTr="00C124EB">
        <w:tc>
          <w:tcPr>
            <w:tcW w:w="4135" w:type="dxa"/>
          </w:tcPr>
          <w:p w14:paraId="076224E3" w14:textId="74ABA960" w:rsidR="00C124EB" w:rsidRPr="00933566" w:rsidRDefault="00C124EB" w:rsidP="00C124EB">
            <w:pPr>
              <w:rPr>
                <w:rFonts w:ascii="Arial" w:hAnsi="Arial" w:cs="Arial"/>
                <w:sz w:val="20"/>
                <w:szCs w:val="20"/>
              </w:rPr>
            </w:pPr>
            <w:r w:rsidRPr="00933566">
              <w:rPr>
                <w:rFonts w:ascii="Arial" w:hAnsi="Arial" w:cs="Arial"/>
                <w:sz w:val="20"/>
                <w:szCs w:val="20"/>
              </w:rPr>
              <w:t>Print Technology</w:t>
            </w:r>
          </w:p>
        </w:tc>
        <w:tc>
          <w:tcPr>
            <w:tcW w:w="4495" w:type="dxa"/>
          </w:tcPr>
          <w:p w14:paraId="5B2DCF16" w14:textId="29789963" w:rsidR="00C124EB" w:rsidRPr="00933566" w:rsidRDefault="00C124EB" w:rsidP="00C124EB">
            <w:pPr>
              <w:rPr>
                <w:rFonts w:ascii="Arial" w:hAnsi="Arial" w:cs="Arial"/>
                <w:sz w:val="20"/>
                <w:szCs w:val="20"/>
              </w:rPr>
            </w:pPr>
            <w:r w:rsidRPr="00933566">
              <w:rPr>
                <w:rFonts w:ascii="Arial" w:hAnsi="Arial" w:cs="Arial"/>
                <w:sz w:val="20"/>
                <w:szCs w:val="20"/>
              </w:rPr>
              <w:t>Thermal Inkjet</w:t>
            </w:r>
          </w:p>
        </w:tc>
      </w:tr>
      <w:tr w:rsidR="00C124EB" w:rsidRPr="00933566" w14:paraId="22C91AF4" w14:textId="77777777" w:rsidTr="00C124EB">
        <w:tc>
          <w:tcPr>
            <w:tcW w:w="4135" w:type="dxa"/>
          </w:tcPr>
          <w:p w14:paraId="31B6F981" w14:textId="307061D7" w:rsidR="00C124EB" w:rsidRPr="00933566" w:rsidRDefault="00C124EB" w:rsidP="00C124EB">
            <w:pPr>
              <w:rPr>
                <w:rFonts w:ascii="Arial" w:hAnsi="Arial" w:cs="Arial"/>
                <w:sz w:val="20"/>
                <w:szCs w:val="20"/>
              </w:rPr>
            </w:pPr>
            <w:r w:rsidRPr="00933566">
              <w:rPr>
                <w:rFonts w:ascii="Arial" w:hAnsi="Arial" w:cs="Arial"/>
                <w:sz w:val="20"/>
                <w:szCs w:val="20"/>
              </w:rPr>
              <w:t>Ink Type</w:t>
            </w:r>
          </w:p>
        </w:tc>
        <w:tc>
          <w:tcPr>
            <w:tcW w:w="4495" w:type="dxa"/>
          </w:tcPr>
          <w:p w14:paraId="0242FBB4" w14:textId="77777777" w:rsidR="00C124EB" w:rsidRPr="00933566" w:rsidRDefault="00C124EB" w:rsidP="00C124EB">
            <w:pPr>
              <w:rPr>
                <w:rFonts w:ascii="Arial" w:hAnsi="Arial" w:cs="Arial"/>
                <w:sz w:val="20"/>
                <w:szCs w:val="20"/>
              </w:rPr>
            </w:pPr>
            <w:r w:rsidRPr="00933566">
              <w:rPr>
                <w:rFonts w:ascii="Arial" w:hAnsi="Arial" w:cs="Arial"/>
                <w:sz w:val="20"/>
                <w:szCs w:val="20"/>
              </w:rPr>
              <w:t>Pigment-based ink, 4 individual CMYK cartridges.</w:t>
            </w:r>
          </w:p>
          <w:p w14:paraId="538EA7D3" w14:textId="5CF5939D" w:rsidR="00C124EB" w:rsidRPr="00933566" w:rsidRDefault="00C124EB" w:rsidP="00C124EB">
            <w:pPr>
              <w:rPr>
                <w:rFonts w:ascii="Arial" w:hAnsi="Arial" w:cs="Arial"/>
                <w:sz w:val="20"/>
                <w:szCs w:val="20"/>
              </w:rPr>
            </w:pPr>
            <w:r w:rsidRPr="00933566">
              <w:rPr>
                <w:rFonts w:ascii="Arial" w:hAnsi="Arial" w:cs="Arial"/>
                <w:sz w:val="20"/>
                <w:szCs w:val="20"/>
              </w:rPr>
              <w:t>HP TIJ 4.0 Technology.</w:t>
            </w:r>
          </w:p>
        </w:tc>
      </w:tr>
      <w:tr w:rsidR="00C124EB" w:rsidRPr="00933566" w14:paraId="58B3A5F2" w14:textId="77777777" w:rsidTr="00C124EB">
        <w:tc>
          <w:tcPr>
            <w:tcW w:w="4135" w:type="dxa"/>
          </w:tcPr>
          <w:p w14:paraId="181BB931" w14:textId="59535B90" w:rsidR="00C124EB" w:rsidRPr="00933566" w:rsidRDefault="00C124EB" w:rsidP="00C124EB">
            <w:pPr>
              <w:rPr>
                <w:rFonts w:ascii="Arial" w:hAnsi="Arial" w:cs="Arial"/>
                <w:sz w:val="20"/>
                <w:szCs w:val="20"/>
              </w:rPr>
            </w:pPr>
            <w:r w:rsidRPr="00933566">
              <w:rPr>
                <w:rFonts w:ascii="Arial" w:hAnsi="Arial" w:cs="Arial"/>
                <w:sz w:val="20"/>
                <w:szCs w:val="20"/>
              </w:rPr>
              <w:t>Print Resolution</w:t>
            </w:r>
          </w:p>
        </w:tc>
        <w:tc>
          <w:tcPr>
            <w:tcW w:w="4495" w:type="dxa"/>
          </w:tcPr>
          <w:p w14:paraId="3CA0A230" w14:textId="77777777" w:rsidR="00C124EB" w:rsidRPr="00933566" w:rsidRDefault="00C124EB" w:rsidP="00C124EB">
            <w:pPr>
              <w:rPr>
                <w:rFonts w:ascii="Arial" w:hAnsi="Arial" w:cs="Arial"/>
                <w:sz w:val="20"/>
                <w:szCs w:val="20"/>
                <w:lang w:val="de-DE"/>
              </w:rPr>
            </w:pPr>
            <w:r w:rsidRPr="00933566">
              <w:rPr>
                <w:rFonts w:ascii="Arial" w:hAnsi="Arial" w:cs="Arial"/>
                <w:sz w:val="20"/>
                <w:szCs w:val="20"/>
                <w:lang w:val="de-DE"/>
              </w:rPr>
              <w:t>1200 dpi x 1200 dpi @ 9 ips (13.5 m/min)</w:t>
            </w:r>
          </w:p>
          <w:p w14:paraId="7A9C4944" w14:textId="5855B6FB" w:rsidR="00C124EB" w:rsidRPr="00933566" w:rsidRDefault="00C124EB" w:rsidP="00C124EB">
            <w:pPr>
              <w:rPr>
                <w:rFonts w:ascii="Arial" w:hAnsi="Arial" w:cs="Arial"/>
                <w:sz w:val="20"/>
                <w:szCs w:val="20"/>
                <w:lang w:val="de-DE"/>
              </w:rPr>
            </w:pPr>
            <w:r w:rsidRPr="00933566">
              <w:rPr>
                <w:rFonts w:ascii="Arial" w:hAnsi="Arial" w:cs="Arial"/>
                <w:sz w:val="20"/>
                <w:szCs w:val="20"/>
                <w:lang w:val="de-DE"/>
              </w:rPr>
              <w:t>600 dpi x 1200 dpi @ 18 ips (27 m/min)</w:t>
            </w:r>
          </w:p>
        </w:tc>
      </w:tr>
      <w:tr w:rsidR="00C124EB" w:rsidRPr="00933566" w14:paraId="5FB93660" w14:textId="77777777" w:rsidTr="00C124EB">
        <w:tc>
          <w:tcPr>
            <w:tcW w:w="4135" w:type="dxa"/>
          </w:tcPr>
          <w:p w14:paraId="0FA9FCBD" w14:textId="5B17DFF7" w:rsidR="00C124EB" w:rsidRPr="00933566" w:rsidRDefault="00C124EB" w:rsidP="00C124EB">
            <w:pPr>
              <w:rPr>
                <w:rFonts w:ascii="Arial" w:hAnsi="Arial" w:cs="Arial"/>
                <w:sz w:val="20"/>
                <w:szCs w:val="20"/>
              </w:rPr>
            </w:pPr>
            <w:r w:rsidRPr="00933566">
              <w:rPr>
                <w:rFonts w:ascii="Arial" w:hAnsi="Arial" w:cs="Arial"/>
                <w:sz w:val="20"/>
                <w:szCs w:val="20"/>
              </w:rPr>
              <w:t>Print Speed</w:t>
            </w:r>
          </w:p>
        </w:tc>
        <w:tc>
          <w:tcPr>
            <w:tcW w:w="4495" w:type="dxa"/>
          </w:tcPr>
          <w:p w14:paraId="03296BB9" w14:textId="77777777" w:rsidR="00C124EB" w:rsidRPr="00933566" w:rsidRDefault="00C124EB" w:rsidP="00C124EB">
            <w:pPr>
              <w:rPr>
                <w:rFonts w:ascii="Arial" w:hAnsi="Arial" w:cs="Arial"/>
                <w:sz w:val="20"/>
                <w:szCs w:val="20"/>
              </w:rPr>
            </w:pPr>
            <w:r w:rsidRPr="00933566">
              <w:rPr>
                <w:rFonts w:ascii="Arial" w:hAnsi="Arial" w:cs="Arial"/>
                <w:sz w:val="20"/>
                <w:szCs w:val="20"/>
              </w:rPr>
              <w:t>Up to 6,500 Letter/A4 pages per hour</w:t>
            </w:r>
          </w:p>
          <w:p w14:paraId="592DC2BA" w14:textId="77777777" w:rsidR="00C124EB" w:rsidRPr="00933566" w:rsidRDefault="00C124EB" w:rsidP="00C124EB">
            <w:pPr>
              <w:rPr>
                <w:rFonts w:ascii="Arial" w:hAnsi="Arial" w:cs="Arial"/>
                <w:sz w:val="20"/>
                <w:szCs w:val="20"/>
              </w:rPr>
            </w:pPr>
            <w:r w:rsidRPr="00933566">
              <w:rPr>
                <w:rFonts w:ascii="Arial" w:hAnsi="Arial" w:cs="Arial"/>
                <w:sz w:val="20"/>
                <w:szCs w:val="20"/>
              </w:rPr>
              <w:t>Normal Quality: (1200 x 600 dpi)</w:t>
            </w:r>
          </w:p>
          <w:p w14:paraId="3D3DD648" w14:textId="77777777" w:rsidR="00C124EB" w:rsidRPr="00933566" w:rsidRDefault="00C124EB" w:rsidP="00C124EB">
            <w:pPr>
              <w:rPr>
                <w:rFonts w:ascii="Arial" w:hAnsi="Arial" w:cs="Arial"/>
                <w:sz w:val="20"/>
                <w:szCs w:val="20"/>
              </w:rPr>
            </w:pPr>
            <w:r w:rsidRPr="00933566">
              <w:rPr>
                <w:rFonts w:ascii="Arial" w:hAnsi="Arial" w:cs="Arial"/>
                <w:sz w:val="20"/>
                <w:szCs w:val="20"/>
              </w:rPr>
              <w:t xml:space="preserve">     Up to 10,000 #10 envelopes/hour</w:t>
            </w:r>
          </w:p>
          <w:p w14:paraId="40C6D495" w14:textId="77777777" w:rsidR="00C124EB" w:rsidRPr="00933566" w:rsidRDefault="00C124EB" w:rsidP="00C124EB">
            <w:pPr>
              <w:rPr>
                <w:rFonts w:ascii="Arial" w:hAnsi="Arial" w:cs="Arial"/>
                <w:sz w:val="20"/>
                <w:szCs w:val="20"/>
              </w:rPr>
            </w:pPr>
            <w:r w:rsidRPr="00933566">
              <w:rPr>
                <w:rFonts w:ascii="Arial" w:hAnsi="Arial" w:cs="Arial"/>
                <w:sz w:val="20"/>
                <w:szCs w:val="20"/>
              </w:rPr>
              <w:t xml:space="preserve">     Up to 5,000 Letter pages/hour</w:t>
            </w:r>
          </w:p>
          <w:p w14:paraId="23131117" w14:textId="77777777" w:rsidR="00C124EB" w:rsidRPr="00933566" w:rsidRDefault="00C124EB" w:rsidP="00C124EB">
            <w:pPr>
              <w:rPr>
                <w:rFonts w:ascii="Arial" w:hAnsi="Arial" w:cs="Arial"/>
                <w:sz w:val="20"/>
                <w:szCs w:val="20"/>
              </w:rPr>
            </w:pPr>
            <w:r w:rsidRPr="00933566">
              <w:rPr>
                <w:rFonts w:ascii="Arial" w:hAnsi="Arial" w:cs="Arial"/>
                <w:sz w:val="20"/>
                <w:szCs w:val="20"/>
              </w:rPr>
              <w:t xml:space="preserve">Best Quality: (1200 x 1200 </w:t>
            </w:r>
            <w:proofErr w:type="gramStart"/>
            <w:r w:rsidRPr="00933566">
              <w:rPr>
                <w:rFonts w:ascii="Arial" w:hAnsi="Arial" w:cs="Arial"/>
                <w:sz w:val="20"/>
                <w:szCs w:val="20"/>
              </w:rPr>
              <w:t>dpi</w:t>
            </w:r>
            <w:proofErr w:type="gramEnd"/>
            <w:r w:rsidRPr="00933566">
              <w:rPr>
                <w:rFonts w:ascii="Arial" w:hAnsi="Arial" w:cs="Arial"/>
                <w:sz w:val="20"/>
                <w:szCs w:val="20"/>
              </w:rPr>
              <w:t>)</w:t>
            </w:r>
          </w:p>
          <w:p w14:paraId="738B6301" w14:textId="77777777" w:rsidR="00C124EB" w:rsidRPr="00933566" w:rsidRDefault="00C124EB" w:rsidP="00C124EB">
            <w:pPr>
              <w:rPr>
                <w:rFonts w:ascii="Arial" w:hAnsi="Arial" w:cs="Arial"/>
                <w:sz w:val="20"/>
                <w:szCs w:val="20"/>
              </w:rPr>
            </w:pPr>
            <w:r w:rsidRPr="00933566">
              <w:rPr>
                <w:rFonts w:ascii="Arial" w:hAnsi="Arial" w:cs="Arial"/>
                <w:sz w:val="20"/>
                <w:szCs w:val="20"/>
              </w:rPr>
              <w:t xml:space="preserve">     Up to 15,000 #10 envelopes/hour</w:t>
            </w:r>
          </w:p>
          <w:p w14:paraId="07519476" w14:textId="0BC19474" w:rsidR="00C124EB" w:rsidRPr="00933566" w:rsidRDefault="00C124EB" w:rsidP="00C124EB">
            <w:pPr>
              <w:rPr>
                <w:rFonts w:ascii="Arial" w:hAnsi="Arial" w:cs="Arial"/>
                <w:sz w:val="20"/>
                <w:szCs w:val="20"/>
              </w:rPr>
            </w:pPr>
            <w:r w:rsidRPr="00933566">
              <w:rPr>
                <w:rFonts w:ascii="Arial" w:hAnsi="Arial" w:cs="Arial"/>
                <w:sz w:val="20"/>
                <w:szCs w:val="20"/>
              </w:rPr>
              <w:t xml:space="preserve">     Up to 2,500 Letter pages/hour</w:t>
            </w:r>
          </w:p>
        </w:tc>
      </w:tr>
      <w:tr w:rsidR="00C124EB" w:rsidRPr="00933566" w14:paraId="1535720C" w14:textId="77777777" w:rsidTr="00C124EB">
        <w:tc>
          <w:tcPr>
            <w:tcW w:w="4135" w:type="dxa"/>
          </w:tcPr>
          <w:p w14:paraId="5A9739DC" w14:textId="663DF878" w:rsidR="00C124EB" w:rsidRPr="00933566" w:rsidRDefault="00C124EB" w:rsidP="00C124EB">
            <w:pPr>
              <w:rPr>
                <w:rFonts w:ascii="Arial" w:hAnsi="Arial" w:cs="Arial"/>
                <w:sz w:val="20"/>
                <w:szCs w:val="20"/>
              </w:rPr>
            </w:pPr>
            <w:r w:rsidRPr="00933566">
              <w:rPr>
                <w:rFonts w:ascii="Arial" w:hAnsi="Arial" w:cs="Arial"/>
                <w:sz w:val="20"/>
                <w:szCs w:val="20"/>
              </w:rPr>
              <w:t>Duty Cycle</w:t>
            </w:r>
          </w:p>
        </w:tc>
        <w:tc>
          <w:tcPr>
            <w:tcW w:w="4495" w:type="dxa"/>
          </w:tcPr>
          <w:p w14:paraId="76938A81" w14:textId="5FC54AFC" w:rsidR="00C124EB" w:rsidRPr="00933566" w:rsidRDefault="00C124EB" w:rsidP="00C124EB">
            <w:pPr>
              <w:rPr>
                <w:rFonts w:ascii="Arial" w:hAnsi="Arial" w:cs="Arial"/>
                <w:sz w:val="20"/>
                <w:szCs w:val="20"/>
              </w:rPr>
            </w:pPr>
            <w:r w:rsidRPr="00933566">
              <w:rPr>
                <w:rFonts w:ascii="Arial" w:hAnsi="Arial" w:cs="Arial"/>
                <w:sz w:val="20"/>
                <w:szCs w:val="20"/>
              </w:rPr>
              <w:t>500,000 Letter/A4 sheets per month</w:t>
            </w:r>
          </w:p>
        </w:tc>
      </w:tr>
      <w:tr w:rsidR="00C124EB" w:rsidRPr="00933566" w14:paraId="45EDA2A3" w14:textId="77777777" w:rsidTr="00C124EB">
        <w:tc>
          <w:tcPr>
            <w:tcW w:w="4135" w:type="dxa"/>
          </w:tcPr>
          <w:p w14:paraId="1FE2DA92" w14:textId="48D88D7F" w:rsidR="00C124EB" w:rsidRPr="00933566" w:rsidRDefault="00C124EB" w:rsidP="00C124EB">
            <w:pPr>
              <w:rPr>
                <w:rFonts w:ascii="Arial" w:hAnsi="Arial" w:cs="Arial"/>
                <w:sz w:val="20"/>
                <w:szCs w:val="20"/>
              </w:rPr>
            </w:pPr>
            <w:r w:rsidRPr="00933566">
              <w:rPr>
                <w:rFonts w:ascii="Arial" w:hAnsi="Arial" w:cs="Arial"/>
                <w:sz w:val="20"/>
                <w:szCs w:val="20"/>
              </w:rPr>
              <w:t>Feeder Capacity</w:t>
            </w:r>
          </w:p>
        </w:tc>
        <w:tc>
          <w:tcPr>
            <w:tcW w:w="4495" w:type="dxa"/>
          </w:tcPr>
          <w:p w14:paraId="5CE7DBF1" w14:textId="7912B794" w:rsidR="00C124EB" w:rsidRPr="00933566" w:rsidRDefault="00C124EB" w:rsidP="00C124EB">
            <w:pPr>
              <w:rPr>
                <w:rFonts w:ascii="Arial" w:hAnsi="Arial" w:cs="Arial"/>
                <w:sz w:val="20"/>
                <w:szCs w:val="20"/>
              </w:rPr>
            </w:pPr>
            <w:r w:rsidRPr="00933566">
              <w:rPr>
                <w:rFonts w:ascii="Arial" w:hAnsi="Arial" w:cs="Arial"/>
                <w:sz w:val="20"/>
                <w:szCs w:val="20"/>
              </w:rPr>
              <w:t>16.0” (406 mm) Feed Hopper</w:t>
            </w:r>
          </w:p>
        </w:tc>
      </w:tr>
      <w:tr w:rsidR="00C124EB" w:rsidRPr="00933566" w14:paraId="3AF2AEDE" w14:textId="77777777" w:rsidTr="00C124EB">
        <w:tc>
          <w:tcPr>
            <w:tcW w:w="4135" w:type="dxa"/>
          </w:tcPr>
          <w:p w14:paraId="2A518EDF" w14:textId="587ED26E" w:rsidR="00C124EB" w:rsidRPr="00933566" w:rsidRDefault="00C124EB" w:rsidP="00C124EB">
            <w:pPr>
              <w:rPr>
                <w:rFonts w:ascii="Arial" w:hAnsi="Arial" w:cs="Arial"/>
                <w:sz w:val="20"/>
                <w:szCs w:val="20"/>
              </w:rPr>
            </w:pPr>
            <w:r w:rsidRPr="00933566">
              <w:rPr>
                <w:rFonts w:ascii="Arial" w:hAnsi="Arial" w:cs="Arial"/>
                <w:sz w:val="20"/>
                <w:szCs w:val="20"/>
              </w:rPr>
              <w:t>Print Area</w:t>
            </w:r>
          </w:p>
        </w:tc>
        <w:tc>
          <w:tcPr>
            <w:tcW w:w="4495" w:type="dxa"/>
          </w:tcPr>
          <w:p w14:paraId="15E2DADB" w14:textId="5CA0D1A1" w:rsidR="00C124EB" w:rsidRPr="00933566" w:rsidRDefault="00C124EB" w:rsidP="00C124EB">
            <w:pPr>
              <w:rPr>
                <w:rFonts w:ascii="Arial" w:hAnsi="Arial" w:cs="Arial"/>
                <w:sz w:val="20"/>
                <w:szCs w:val="20"/>
              </w:rPr>
            </w:pPr>
            <w:r w:rsidRPr="00933566">
              <w:rPr>
                <w:rFonts w:ascii="Arial" w:hAnsi="Arial" w:cs="Arial"/>
                <w:sz w:val="20"/>
                <w:szCs w:val="20"/>
              </w:rPr>
              <w:t xml:space="preserve">Up </w:t>
            </w:r>
            <w:proofErr w:type="spellStart"/>
            <w:r w:rsidRPr="00933566">
              <w:rPr>
                <w:rFonts w:ascii="Arial" w:hAnsi="Arial" w:cs="Arial"/>
                <w:sz w:val="20"/>
                <w:szCs w:val="20"/>
              </w:rPr>
              <w:t>t</w:t>
            </w:r>
            <w:proofErr w:type="spellEnd"/>
            <w:r w:rsidRPr="00933566">
              <w:rPr>
                <w:rFonts w:ascii="Arial" w:hAnsi="Arial" w:cs="Arial"/>
                <w:sz w:val="20"/>
                <w:szCs w:val="20"/>
              </w:rPr>
              <w:t xml:space="preserve"> 11.7 W x </w:t>
            </w:r>
            <w:r w:rsidR="00C95869" w:rsidRPr="00933566">
              <w:rPr>
                <w:rFonts w:ascii="Arial" w:hAnsi="Arial" w:cs="Arial"/>
                <w:sz w:val="20"/>
                <w:szCs w:val="20"/>
              </w:rPr>
              <w:t>30” L</w:t>
            </w:r>
            <w:r w:rsidRPr="00933566">
              <w:rPr>
                <w:rFonts w:ascii="Arial" w:hAnsi="Arial" w:cs="Arial"/>
                <w:sz w:val="20"/>
                <w:szCs w:val="20"/>
              </w:rPr>
              <w:t xml:space="preserve"> with full bleed capacity for media under 11.5”</w:t>
            </w:r>
          </w:p>
        </w:tc>
      </w:tr>
      <w:tr w:rsidR="00C124EB" w:rsidRPr="00933566" w14:paraId="12CC39D6" w14:textId="77777777" w:rsidTr="00C124EB">
        <w:tc>
          <w:tcPr>
            <w:tcW w:w="4135" w:type="dxa"/>
          </w:tcPr>
          <w:p w14:paraId="36805592" w14:textId="7134F0BB" w:rsidR="00C124EB" w:rsidRPr="00933566" w:rsidRDefault="00C124EB" w:rsidP="00C124EB">
            <w:pPr>
              <w:rPr>
                <w:rFonts w:ascii="Arial" w:hAnsi="Arial" w:cs="Arial"/>
                <w:sz w:val="20"/>
                <w:szCs w:val="20"/>
              </w:rPr>
            </w:pPr>
            <w:r w:rsidRPr="00933566">
              <w:rPr>
                <w:rFonts w:ascii="Arial" w:hAnsi="Arial" w:cs="Arial"/>
                <w:sz w:val="20"/>
                <w:szCs w:val="20"/>
              </w:rPr>
              <w:t>Connectivity</w:t>
            </w:r>
          </w:p>
        </w:tc>
        <w:tc>
          <w:tcPr>
            <w:tcW w:w="4495" w:type="dxa"/>
          </w:tcPr>
          <w:p w14:paraId="4799973C" w14:textId="77777777" w:rsidR="00C124EB" w:rsidRPr="00933566" w:rsidRDefault="00C124EB" w:rsidP="00C124EB">
            <w:pPr>
              <w:rPr>
                <w:rFonts w:ascii="Arial" w:hAnsi="Arial" w:cs="Arial"/>
                <w:sz w:val="20"/>
                <w:szCs w:val="20"/>
              </w:rPr>
            </w:pPr>
            <w:r w:rsidRPr="00933566">
              <w:rPr>
                <w:rFonts w:ascii="Arial" w:hAnsi="Arial" w:cs="Arial"/>
                <w:sz w:val="20"/>
                <w:szCs w:val="20"/>
              </w:rPr>
              <w:t>USB 2.0; 802.3 LAN (10/100/100)</w:t>
            </w:r>
          </w:p>
          <w:p w14:paraId="745F9B0D" w14:textId="45C12453" w:rsidR="00C124EB" w:rsidRPr="00933566" w:rsidRDefault="00C124EB" w:rsidP="00C124EB">
            <w:pPr>
              <w:rPr>
                <w:rFonts w:ascii="Arial" w:hAnsi="Arial" w:cs="Arial"/>
                <w:sz w:val="20"/>
                <w:szCs w:val="20"/>
              </w:rPr>
            </w:pPr>
            <w:r w:rsidRPr="00933566">
              <w:rPr>
                <w:rFonts w:ascii="Arial" w:hAnsi="Arial" w:cs="Arial"/>
                <w:sz w:val="20"/>
                <w:szCs w:val="20"/>
              </w:rPr>
              <w:t>Ethernet Port</w:t>
            </w:r>
          </w:p>
        </w:tc>
      </w:tr>
      <w:tr w:rsidR="003870C2" w:rsidRPr="00933566" w14:paraId="34BC1FC0" w14:textId="77777777" w:rsidTr="00C124EB">
        <w:tc>
          <w:tcPr>
            <w:tcW w:w="4135" w:type="dxa"/>
          </w:tcPr>
          <w:p w14:paraId="73C6E243" w14:textId="579E5FAE" w:rsidR="003870C2" w:rsidRPr="00933566" w:rsidRDefault="003870C2" w:rsidP="00C124EB">
            <w:pPr>
              <w:rPr>
                <w:rFonts w:ascii="Arial" w:hAnsi="Arial" w:cs="Arial"/>
                <w:sz w:val="20"/>
                <w:szCs w:val="20"/>
              </w:rPr>
            </w:pPr>
            <w:r w:rsidRPr="00933566">
              <w:rPr>
                <w:rFonts w:ascii="Arial" w:hAnsi="Arial" w:cs="Arial"/>
                <w:sz w:val="20"/>
                <w:szCs w:val="20"/>
              </w:rPr>
              <w:t>Software</w:t>
            </w:r>
          </w:p>
        </w:tc>
        <w:tc>
          <w:tcPr>
            <w:tcW w:w="4495" w:type="dxa"/>
          </w:tcPr>
          <w:p w14:paraId="128A0FAA" w14:textId="77777777" w:rsidR="003870C2" w:rsidRPr="00933566" w:rsidRDefault="003870C2" w:rsidP="003870C2">
            <w:pPr>
              <w:rPr>
                <w:rFonts w:ascii="Arial" w:hAnsi="Arial" w:cs="Arial"/>
                <w:sz w:val="20"/>
                <w:szCs w:val="20"/>
              </w:rPr>
            </w:pPr>
            <w:r w:rsidRPr="00933566">
              <w:rPr>
                <w:rFonts w:ascii="Arial" w:hAnsi="Arial" w:cs="Arial"/>
                <w:sz w:val="20"/>
                <w:szCs w:val="20"/>
              </w:rPr>
              <w:t xml:space="preserve">Microsoft Windows® 11, 10, 64/32-bit  </w:t>
            </w:r>
          </w:p>
          <w:p w14:paraId="5587B74F" w14:textId="77777777" w:rsidR="003870C2" w:rsidRPr="00933566" w:rsidRDefault="003870C2" w:rsidP="003870C2">
            <w:pPr>
              <w:rPr>
                <w:rFonts w:ascii="Arial" w:hAnsi="Arial" w:cs="Arial"/>
                <w:sz w:val="20"/>
                <w:szCs w:val="20"/>
              </w:rPr>
            </w:pPr>
            <w:r w:rsidRPr="00933566">
              <w:rPr>
                <w:rFonts w:ascii="Arial" w:hAnsi="Arial" w:cs="Arial"/>
                <w:sz w:val="20"/>
                <w:szCs w:val="20"/>
              </w:rPr>
              <w:t xml:space="preserve">Driver, with built-in color profiles </w:t>
            </w:r>
          </w:p>
          <w:p w14:paraId="529047A3" w14:textId="77777777" w:rsidR="003870C2" w:rsidRPr="00933566" w:rsidRDefault="003870C2" w:rsidP="003870C2">
            <w:pPr>
              <w:rPr>
                <w:rFonts w:ascii="Arial" w:hAnsi="Arial" w:cs="Arial"/>
                <w:sz w:val="20"/>
                <w:szCs w:val="20"/>
              </w:rPr>
            </w:pPr>
            <w:r w:rsidRPr="00933566">
              <w:rPr>
                <w:rFonts w:ascii="Arial" w:hAnsi="Arial" w:cs="Arial"/>
                <w:sz w:val="20"/>
                <w:szCs w:val="20"/>
              </w:rPr>
              <w:t xml:space="preserve">Digital firmware updates via PC </w:t>
            </w:r>
          </w:p>
          <w:p w14:paraId="04190E50" w14:textId="77777777" w:rsidR="003870C2" w:rsidRPr="00933566" w:rsidRDefault="003870C2" w:rsidP="003870C2">
            <w:pPr>
              <w:rPr>
                <w:rFonts w:ascii="Arial" w:hAnsi="Arial" w:cs="Arial"/>
                <w:sz w:val="20"/>
                <w:szCs w:val="20"/>
              </w:rPr>
            </w:pPr>
            <w:r w:rsidRPr="00933566">
              <w:rPr>
                <w:rFonts w:ascii="Arial" w:hAnsi="Arial" w:cs="Arial"/>
                <w:sz w:val="20"/>
                <w:szCs w:val="20"/>
              </w:rPr>
              <w:t xml:space="preserve">Electronic thickness control via printer touchscreen </w:t>
            </w:r>
          </w:p>
          <w:p w14:paraId="5046BB39" w14:textId="25A12393" w:rsidR="003870C2" w:rsidRPr="00933566" w:rsidRDefault="003870C2" w:rsidP="003870C2">
            <w:pPr>
              <w:rPr>
                <w:rFonts w:ascii="Arial" w:hAnsi="Arial" w:cs="Arial"/>
                <w:sz w:val="20"/>
                <w:szCs w:val="20"/>
              </w:rPr>
            </w:pPr>
            <w:r w:rsidRPr="00933566">
              <w:rPr>
                <w:rFonts w:ascii="Arial" w:hAnsi="Arial" w:cs="Arial"/>
                <w:sz w:val="20"/>
                <w:szCs w:val="20"/>
              </w:rPr>
              <w:t xml:space="preserve">TrueType or PostScript system fonts </w:t>
            </w:r>
          </w:p>
          <w:p w14:paraId="2FE30ED0" w14:textId="44896155" w:rsidR="003870C2" w:rsidRPr="00933566" w:rsidRDefault="003870C2" w:rsidP="003870C2">
            <w:pPr>
              <w:rPr>
                <w:rFonts w:ascii="Arial" w:hAnsi="Arial" w:cs="Arial"/>
                <w:sz w:val="20"/>
                <w:szCs w:val="20"/>
              </w:rPr>
            </w:pPr>
            <w:r w:rsidRPr="00933566">
              <w:rPr>
                <w:rFonts w:ascii="Arial" w:hAnsi="Arial" w:cs="Arial"/>
                <w:sz w:val="20"/>
                <w:szCs w:val="20"/>
              </w:rPr>
              <w:t>RIP Software Available (optional)</w:t>
            </w:r>
          </w:p>
        </w:tc>
      </w:tr>
      <w:tr w:rsidR="003870C2" w:rsidRPr="00933566" w14:paraId="08813467" w14:textId="77777777" w:rsidTr="00C124EB">
        <w:tc>
          <w:tcPr>
            <w:tcW w:w="4135" w:type="dxa"/>
          </w:tcPr>
          <w:p w14:paraId="415EE2A5" w14:textId="760D37A7" w:rsidR="003870C2" w:rsidRPr="00933566" w:rsidRDefault="003870C2" w:rsidP="00C124EB">
            <w:pPr>
              <w:rPr>
                <w:rFonts w:ascii="Arial" w:hAnsi="Arial" w:cs="Arial"/>
                <w:sz w:val="20"/>
                <w:szCs w:val="20"/>
              </w:rPr>
            </w:pPr>
            <w:r w:rsidRPr="00933566">
              <w:rPr>
                <w:rFonts w:ascii="Arial" w:hAnsi="Arial" w:cs="Arial"/>
                <w:sz w:val="20"/>
                <w:szCs w:val="20"/>
              </w:rPr>
              <w:t>Color Matching</w:t>
            </w:r>
          </w:p>
        </w:tc>
        <w:tc>
          <w:tcPr>
            <w:tcW w:w="4495" w:type="dxa"/>
          </w:tcPr>
          <w:p w14:paraId="3C4180A1" w14:textId="77777777" w:rsidR="003870C2" w:rsidRPr="00933566" w:rsidRDefault="003870C2" w:rsidP="003870C2">
            <w:pPr>
              <w:rPr>
                <w:rFonts w:ascii="Arial" w:hAnsi="Arial" w:cs="Arial"/>
                <w:sz w:val="20"/>
                <w:szCs w:val="20"/>
              </w:rPr>
            </w:pPr>
            <w:r w:rsidRPr="00933566">
              <w:rPr>
                <w:rFonts w:ascii="Arial" w:hAnsi="Arial" w:cs="Arial"/>
                <w:sz w:val="20"/>
                <w:szCs w:val="20"/>
              </w:rPr>
              <w:t xml:space="preserve">ICC Color Profile support for qualified media. </w:t>
            </w:r>
          </w:p>
          <w:p w14:paraId="7029A3E3" w14:textId="3FF41D31" w:rsidR="003870C2" w:rsidRPr="00933566" w:rsidRDefault="003870C2" w:rsidP="003870C2">
            <w:pPr>
              <w:rPr>
                <w:rFonts w:ascii="Arial" w:hAnsi="Arial" w:cs="Arial"/>
                <w:sz w:val="20"/>
                <w:szCs w:val="20"/>
              </w:rPr>
            </w:pPr>
            <w:r w:rsidRPr="00933566">
              <w:rPr>
                <w:rFonts w:ascii="Arial" w:hAnsi="Arial" w:cs="Arial"/>
                <w:sz w:val="20"/>
                <w:szCs w:val="20"/>
              </w:rPr>
              <w:t>Color management: Windows Driver with Color Controls</w:t>
            </w:r>
          </w:p>
        </w:tc>
      </w:tr>
    </w:tbl>
    <w:p w14:paraId="11A6D4EE" w14:textId="77777777" w:rsidR="00C124EB" w:rsidRDefault="00C124EB" w:rsidP="00C124EB">
      <w:pPr>
        <w:ind w:left="720"/>
      </w:pPr>
    </w:p>
    <w:p w14:paraId="5053EF10" w14:textId="77777777" w:rsidR="00533950" w:rsidRDefault="00533950">
      <w:pPr>
        <w:rPr>
          <w:rFonts w:ascii="Arial" w:eastAsiaTheme="majorEastAsia" w:hAnsi="Arial" w:cstheme="majorBidi"/>
          <w:b/>
          <w:color w:val="77206D" w:themeColor="accent5" w:themeShade="BF"/>
          <w:sz w:val="28"/>
          <w:szCs w:val="28"/>
        </w:rPr>
      </w:pPr>
      <w:r>
        <w:br w:type="page"/>
      </w:r>
    </w:p>
    <w:p w14:paraId="2D3B6120" w14:textId="7EE2729D" w:rsidR="003870C2" w:rsidRPr="00AA04CD" w:rsidRDefault="003870C2" w:rsidP="003870C2">
      <w:pPr>
        <w:pStyle w:val="Heading3"/>
        <w:rPr>
          <w:color w:val="215E99" w:themeColor="text2" w:themeTint="BF"/>
        </w:rPr>
      </w:pPr>
      <w:bookmarkStart w:id="82" w:name="_Toc208844693"/>
      <w:r w:rsidRPr="00AA04CD">
        <w:rPr>
          <w:color w:val="215E99" w:themeColor="text2" w:themeTint="BF"/>
        </w:rPr>
        <w:lastRenderedPageBreak/>
        <w:t>Supplies</w:t>
      </w:r>
      <w:bookmarkEnd w:id="82"/>
    </w:p>
    <w:tbl>
      <w:tblPr>
        <w:tblStyle w:val="TableGrid"/>
        <w:tblW w:w="0" w:type="auto"/>
        <w:tblInd w:w="720" w:type="dxa"/>
        <w:tblLook w:val="04A0" w:firstRow="1" w:lastRow="0" w:firstColumn="1" w:lastColumn="0" w:noHBand="0" w:noVBand="1"/>
      </w:tblPr>
      <w:tblGrid>
        <w:gridCol w:w="4135"/>
        <w:gridCol w:w="4495"/>
      </w:tblGrid>
      <w:tr w:rsidR="003870C2" w14:paraId="2DBB64CA" w14:textId="77777777" w:rsidTr="00F03AC8">
        <w:tc>
          <w:tcPr>
            <w:tcW w:w="8630" w:type="dxa"/>
            <w:gridSpan w:val="2"/>
          </w:tcPr>
          <w:p w14:paraId="60F8394F" w14:textId="050F7D30" w:rsidR="003870C2" w:rsidRPr="00933566" w:rsidRDefault="003870C2" w:rsidP="003870C2">
            <w:pPr>
              <w:rPr>
                <w:rFonts w:ascii="Arial" w:hAnsi="Arial" w:cs="Arial"/>
                <w:b/>
                <w:bCs/>
                <w:sz w:val="20"/>
                <w:szCs w:val="20"/>
              </w:rPr>
            </w:pPr>
            <w:r w:rsidRPr="00933566">
              <w:rPr>
                <w:rFonts w:ascii="Arial" w:hAnsi="Arial" w:cs="Arial"/>
                <w:b/>
                <w:bCs/>
                <w:sz w:val="20"/>
                <w:szCs w:val="20"/>
              </w:rPr>
              <w:t>Supplies</w:t>
            </w:r>
          </w:p>
        </w:tc>
      </w:tr>
      <w:tr w:rsidR="003870C2" w14:paraId="29ECE545" w14:textId="77777777" w:rsidTr="003870C2">
        <w:tc>
          <w:tcPr>
            <w:tcW w:w="4135" w:type="dxa"/>
          </w:tcPr>
          <w:p w14:paraId="0916721A" w14:textId="38A0ECEE" w:rsidR="003870C2" w:rsidRPr="00933566" w:rsidRDefault="003870C2" w:rsidP="003870C2">
            <w:pPr>
              <w:rPr>
                <w:rFonts w:ascii="Arial" w:hAnsi="Arial" w:cs="Arial"/>
                <w:sz w:val="20"/>
                <w:szCs w:val="20"/>
              </w:rPr>
            </w:pPr>
            <w:r w:rsidRPr="00933566">
              <w:rPr>
                <w:rFonts w:ascii="Arial" w:hAnsi="Arial" w:cs="Arial"/>
                <w:sz w:val="20"/>
                <w:szCs w:val="20"/>
              </w:rPr>
              <w:t>Ink Cartridges</w:t>
            </w:r>
          </w:p>
        </w:tc>
        <w:tc>
          <w:tcPr>
            <w:tcW w:w="4495" w:type="dxa"/>
          </w:tcPr>
          <w:p w14:paraId="3E678A66" w14:textId="5C4FD6E1" w:rsidR="003870C2" w:rsidRPr="00933566" w:rsidRDefault="003870C2" w:rsidP="003870C2">
            <w:pPr>
              <w:rPr>
                <w:rFonts w:ascii="Arial" w:hAnsi="Arial" w:cs="Arial"/>
                <w:sz w:val="20"/>
                <w:szCs w:val="20"/>
              </w:rPr>
            </w:pPr>
            <w:r w:rsidRPr="00933566">
              <w:rPr>
                <w:rFonts w:ascii="Arial" w:hAnsi="Arial" w:cs="Arial"/>
                <w:sz w:val="20"/>
                <w:szCs w:val="20"/>
              </w:rPr>
              <w:t>CMYK Aqueous Pigment Inks:</w:t>
            </w:r>
          </w:p>
          <w:p w14:paraId="0418F1E2" w14:textId="77777777" w:rsidR="003870C2" w:rsidRPr="00933566" w:rsidRDefault="003870C2" w:rsidP="003870C2">
            <w:pPr>
              <w:rPr>
                <w:rFonts w:ascii="Arial" w:hAnsi="Arial" w:cs="Arial"/>
                <w:sz w:val="20"/>
                <w:szCs w:val="20"/>
              </w:rPr>
            </w:pPr>
            <w:r w:rsidRPr="00933566">
              <w:rPr>
                <w:rFonts w:ascii="Arial" w:hAnsi="Arial" w:cs="Arial"/>
                <w:sz w:val="20"/>
                <w:szCs w:val="20"/>
              </w:rPr>
              <w:t xml:space="preserve">     C:238 ML</w:t>
            </w:r>
          </w:p>
          <w:p w14:paraId="062D0C31" w14:textId="49A1B955" w:rsidR="003870C2" w:rsidRPr="00933566" w:rsidRDefault="003870C2" w:rsidP="003870C2">
            <w:pPr>
              <w:rPr>
                <w:rFonts w:ascii="Arial" w:hAnsi="Arial" w:cs="Arial"/>
                <w:sz w:val="20"/>
                <w:szCs w:val="20"/>
              </w:rPr>
            </w:pPr>
            <w:r w:rsidRPr="00933566">
              <w:rPr>
                <w:rFonts w:ascii="Arial" w:hAnsi="Arial" w:cs="Arial"/>
                <w:sz w:val="20"/>
                <w:szCs w:val="20"/>
              </w:rPr>
              <w:t xml:space="preserve">     M: 233 ML</w:t>
            </w:r>
          </w:p>
          <w:p w14:paraId="56215F94" w14:textId="77777777" w:rsidR="003870C2" w:rsidRPr="00933566" w:rsidRDefault="003870C2" w:rsidP="003870C2">
            <w:pPr>
              <w:rPr>
                <w:rFonts w:ascii="Arial" w:hAnsi="Arial" w:cs="Arial"/>
                <w:sz w:val="20"/>
                <w:szCs w:val="20"/>
              </w:rPr>
            </w:pPr>
            <w:r w:rsidRPr="00933566">
              <w:rPr>
                <w:rFonts w:ascii="Arial" w:hAnsi="Arial" w:cs="Arial"/>
                <w:sz w:val="20"/>
                <w:szCs w:val="20"/>
              </w:rPr>
              <w:t xml:space="preserve">     Y: 225 ML</w:t>
            </w:r>
          </w:p>
          <w:p w14:paraId="529DC960" w14:textId="77777777" w:rsidR="003870C2" w:rsidRPr="00933566" w:rsidRDefault="003870C2" w:rsidP="003870C2">
            <w:pPr>
              <w:rPr>
                <w:rFonts w:ascii="Arial" w:hAnsi="Arial" w:cs="Arial"/>
                <w:sz w:val="20"/>
                <w:szCs w:val="20"/>
              </w:rPr>
            </w:pPr>
            <w:r w:rsidRPr="00933566">
              <w:rPr>
                <w:rFonts w:ascii="Arial" w:hAnsi="Arial" w:cs="Arial"/>
                <w:sz w:val="20"/>
                <w:szCs w:val="20"/>
              </w:rPr>
              <w:t xml:space="preserve">     K: 498 ML</w:t>
            </w:r>
          </w:p>
          <w:p w14:paraId="4B7F8F6D" w14:textId="77777777" w:rsidR="003870C2" w:rsidRPr="00933566" w:rsidRDefault="003870C2" w:rsidP="003870C2">
            <w:pPr>
              <w:rPr>
                <w:rFonts w:ascii="Arial" w:hAnsi="Arial" w:cs="Arial"/>
                <w:sz w:val="20"/>
                <w:szCs w:val="20"/>
              </w:rPr>
            </w:pPr>
            <w:r w:rsidRPr="00933566">
              <w:rPr>
                <w:rFonts w:ascii="Arial" w:hAnsi="Arial" w:cs="Arial"/>
                <w:sz w:val="20"/>
                <w:szCs w:val="20"/>
              </w:rPr>
              <w:t>ISO Pages:</w:t>
            </w:r>
          </w:p>
          <w:p w14:paraId="0A1CCB00" w14:textId="77777777" w:rsidR="003870C2" w:rsidRPr="00933566" w:rsidRDefault="003870C2" w:rsidP="003870C2">
            <w:pPr>
              <w:rPr>
                <w:rFonts w:ascii="Arial" w:hAnsi="Arial" w:cs="Arial"/>
                <w:sz w:val="20"/>
                <w:szCs w:val="20"/>
              </w:rPr>
            </w:pPr>
            <w:r w:rsidRPr="00933566">
              <w:rPr>
                <w:rFonts w:ascii="Arial" w:hAnsi="Arial" w:cs="Arial"/>
                <w:sz w:val="20"/>
                <w:szCs w:val="20"/>
              </w:rPr>
              <w:t xml:space="preserve">     K: 20,000 pages</w:t>
            </w:r>
          </w:p>
          <w:p w14:paraId="3D240552" w14:textId="516C7A6E" w:rsidR="003870C2" w:rsidRPr="00933566" w:rsidRDefault="003870C2" w:rsidP="003870C2">
            <w:pPr>
              <w:rPr>
                <w:rFonts w:ascii="Arial" w:hAnsi="Arial" w:cs="Arial"/>
                <w:sz w:val="20"/>
                <w:szCs w:val="20"/>
              </w:rPr>
            </w:pPr>
            <w:r w:rsidRPr="00933566">
              <w:rPr>
                <w:rFonts w:ascii="Arial" w:hAnsi="Arial" w:cs="Arial"/>
                <w:sz w:val="20"/>
                <w:szCs w:val="20"/>
              </w:rPr>
              <w:t xml:space="preserve">     CMY: 16,000 pages</w:t>
            </w:r>
          </w:p>
        </w:tc>
      </w:tr>
      <w:tr w:rsidR="003870C2" w14:paraId="4F82912E" w14:textId="77777777" w:rsidTr="003870C2">
        <w:tc>
          <w:tcPr>
            <w:tcW w:w="4135" w:type="dxa"/>
          </w:tcPr>
          <w:p w14:paraId="002450AD" w14:textId="06BD3186" w:rsidR="003870C2" w:rsidRPr="00933566" w:rsidRDefault="003870C2" w:rsidP="003870C2">
            <w:pPr>
              <w:rPr>
                <w:rFonts w:ascii="Arial" w:hAnsi="Arial" w:cs="Arial"/>
                <w:sz w:val="20"/>
                <w:szCs w:val="20"/>
              </w:rPr>
            </w:pPr>
            <w:r w:rsidRPr="00933566">
              <w:rPr>
                <w:rFonts w:ascii="Arial" w:hAnsi="Arial" w:cs="Arial"/>
                <w:sz w:val="20"/>
                <w:szCs w:val="20"/>
              </w:rPr>
              <w:t>Maintenance</w:t>
            </w:r>
          </w:p>
        </w:tc>
        <w:tc>
          <w:tcPr>
            <w:tcW w:w="4495" w:type="dxa"/>
          </w:tcPr>
          <w:p w14:paraId="0C37B0B4" w14:textId="24993CE6" w:rsidR="003870C2" w:rsidRPr="00933566" w:rsidRDefault="003870C2" w:rsidP="003870C2">
            <w:pPr>
              <w:rPr>
                <w:rFonts w:ascii="Arial" w:hAnsi="Arial" w:cs="Arial"/>
                <w:sz w:val="20"/>
                <w:szCs w:val="20"/>
              </w:rPr>
            </w:pPr>
            <w:r w:rsidRPr="00933566">
              <w:rPr>
                <w:rFonts w:ascii="Arial" w:hAnsi="Arial" w:cs="Arial"/>
                <w:sz w:val="20"/>
                <w:szCs w:val="20"/>
              </w:rPr>
              <w:t>Replaceable Wiper Service Tray</w:t>
            </w:r>
          </w:p>
        </w:tc>
      </w:tr>
    </w:tbl>
    <w:p w14:paraId="0CB260F7" w14:textId="77777777" w:rsidR="003870C2" w:rsidRPr="003870C2" w:rsidRDefault="003870C2" w:rsidP="00933566"/>
    <w:p w14:paraId="7A9CFDD5" w14:textId="66C73180" w:rsidR="003870C2" w:rsidRPr="00AA04CD" w:rsidRDefault="003870C2" w:rsidP="003870C2">
      <w:pPr>
        <w:pStyle w:val="Heading3"/>
        <w:rPr>
          <w:color w:val="215E99" w:themeColor="text2" w:themeTint="BF"/>
        </w:rPr>
      </w:pPr>
      <w:bookmarkStart w:id="83" w:name="_Toc208844694"/>
      <w:r w:rsidRPr="00AA04CD">
        <w:rPr>
          <w:color w:val="215E99" w:themeColor="text2" w:themeTint="BF"/>
        </w:rPr>
        <w:t>Media</w:t>
      </w:r>
      <w:bookmarkEnd w:id="83"/>
    </w:p>
    <w:tbl>
      <w:tblPr>
        <w:tblStyle w:val="TableGrid"/>
        <w:tblW w:w="0" w:type="auto"/>
        <w:tblInd w:w="715" w:type="dxa"/>
        <w:tblLook w:val="04A0" w:firstRow="1" w:lastRow="0" w:firstColumn="1" w:lastColumn="0" w:noHBand="0" w:noVBand="1"/>
      </w:tblPr>
      <w:tblGrid>
        <w:gridCol w:w="4140"/>
        <w:gridCol w:w="4495"/>
      </w:tblGrid>
      <w:tr w:rsidR="003870C2" w14:paraId="311D9734" w14:textId="77777777" w:rsidTr="00245FAF">
        <w:tc>
          <w:tcPr>
            <w:tcW w:w="8635" w:type="dxa"/>
            <w:gridSpan w:val="2"/>
          </w:tcPr>
          <w:p w14:paraId="0B64B26C" w14:textId="7AD6AF9A" w:rsidR="003870C2" w:rsidRPr="00933566" w:rsidRDefault="003870C2" w:rsidP="003870C2">
            <w:pPr>
              <w:rPr>
                <w:rFonts w:ascii="Arial" w:hAnsi="Arial" w:cs="Arial"/>
                <w:b/>
                <w:bCs/>
                <w:sz w:val="20"/>
                <w:szCs w:val="20"/>
              </w:rPr>
            </w:pPr>
            <w:r w:rsidRPr="00933566">
              <w:rPr>
                <w:rFonts w:ascii="Arial" w:hAnsi="Arial" w:cs="Arial"/>
                <w:b/>
                <w:bCs/>
                <w:sz w:val="20"/>
                <w:szCs w:val="20"/>
              </w:rPr>
              <w:t>Media</w:t>
            </w:r>
          </w:p>
        </w:tc>
      </w:tr>
      <w:tr w:rsidR="003870C2" w14:paraId="316D078B" w14:textId="77777777" w:rsidTr="003870C2">
        <w:tc>
          <w:tcPr>
            <w:tcW w:w="4140" w:type="dxa"/>
          </w:tcPr>
          <w:p w14:paraId="573E61AF" w14:textId="03790065" w:rsidR="003870C2" w:rsidRPr="00933566" w:rsidRDefault="003870C2" w:rsidP="003870C2">
            <w:pPr>
              <w:rPr>
                <w:rFonts w:ascii="Arial" w:hAnsi="Arial" w:cs="Arial"/>
                <w:sz w:val="20"/>
                <w:szCs w:val="20"/>
              </w:rPr>
            </w:pPr>
            <w:r w:rsidRPr="00933566">
              <w:rPr>
                <w:rFonts w:ascii="Arial" w:hAnsi="Arial" w:cs="Arial"/>
                <w:sz w:val="20"/>
                <w:szCs w:val="20"/>
              </w:rPr>
              <w:t>Width</w:t>
            </w:r>
          </w:p>
        </w:tc>
        <w:tc>
          <w:tcPr>
            <w:tcW w:w="4495" w:type="dxa"/>
          </w:tcPr>
          <w:p w14:paraId="0F364E78" w14:textId="38C34BA3" w:rsidR="003870C2" w:rsidRPr="00933566" w:rsidRDefault="003870C2" w:rsidP="003870C2">
            <w:pPr>
              <w:rPr>
                <w:rFonts w:ascii="Arial" w:hAnsi="Arial" w:cs="Arial"/>
                <w:sz w:val="20"/>
                <w:szCs w:val="20"/>
              </w:rPr>
            </w:pPr>
            <w:r w:rsidRPr="00933566">
              <w:rPr>
                <w:rFonts w:ascii="Arial" w:hAnsi="Arial" w:cs="Arial"/>
                <w:sz w:val="20"/>
                <w:szCs w:val="20"/>
              </w:rPr>
              <w:t>3.0” (76 mm) – 1</w:t>
            </w:r>
            <w:r w:rsidR="00A77488" w:rsidRPr="00933566">
              <w:rPr>
                <w:rFonts w:ascii="Arial" w:hAnsi="Arial" w:cs="Arial"/>
                <w:sz w:val="20"/>
                <w:szCs w:val="20"/>
              </w:rPr>
              <w:t>4</w:t>
            </w:r>
            <w:r w:rsidRPr="00933566">
              <w:rPr>
                <w:rFonts w:ascii="Arial" w:hAnsi="Arial" w:cs="Arial"/>
                <w:sz w:val="20"/>
                <w:szCs w:val="20"/>
              </w:rPr>
              <w:t>” (3</w:t>
            </w:r>
            <w:r w:rsidR="00A77488" w:rsidRPr="00933566">
              <w:rPr>
                <w:rFonts w:ascii="Arial" w:hAnsi="Arial" w:cs="Arial"/>
                <w:sz w:val="20"/>
                <w:szCs w:val="20"/>
              </w:rPr>
              <w:t>55</w:t>
            </w:r>
            <w:r w:rsidRPr="00933566">
              <w:rPr>
                <w:rFonts w:ascii="Arial" w:hAnsi="Arial" w:cs="Arial"/>
                <w:sz w:val="20"/>
                <w:szCs w:val="20"/>
              </w:rPr>
              <w:t xml:space="preserve"> mm)</w:t>
            </w:r>
          </w:p>
        </w:tc>
      </w:tr>
      <w:tr w:rsidR="003870C2" w14:paraId="6BF0BBA4" w14:textId="77777777" w:rsidTr="003870C2">
        <w:tc>
          <w:tcPr>
            <w:tcW w:w="4140" w:type="dxa"/>
          </w:tcPr>
          <w:p w14:paraId="3EC730F2" w14:textId="072B8899" w:rsidR="003870C2" w:rsidRPr="00933566" w:rsidRDefault="003870C2" w:rsidP="003870C2">
            <w:pPr>
              <w:rPr>
                <w:rFonts w:ascii="Arial" w:hAnsi="Arial" w:cs="Arial"/>
                <w:sz w:val="20"/>
                <w:szCs w:val="20"/>
              </w:rPr>
            </w:pPr>
            <w:r w:rsidRPr="00933566">
              <w:rPr>
                <w:rFonts w:ascii="Arial" w:hAnsi="Arial" w:cs="Arial"/>
                <w:sz w:val="20"/>
                <w:szCs w:val="20"/>
              </w:rPr>
              <w:t>Length</w:t>
            </w:r>
          </w:p>
        </w:tc>
        <w:tc>
          <w:tcPr>
            <w:tcW w:w="4495" w:type="dxa"/>
          </w:tcPr>
          <w:p w14:paraId="7AAD7865" w14:textId="6A400D0E" w:rsidR="003870C2" w:rsidRPr="00933566" w:rsidRDefault="003870C2" w:rsidP="003870C2">
            <w:pPr>
              <w:rPr>
                <w:rFonts w:ascii="Arial" w:hAnsi="Arial" w:cs="Arial"/>
                <w:sz w:val="20"/>
                <w:szCs w:val="20"/>
              </w:rPr>
            </w:pPr>
            <w:r w:rsidRPr="00933566">
              <w:rPr>
                <w:rFonts w:ascii="Arial" w:hAnsi="Arial" w:cs="Arial"/>
                <w:sz w:val="20"/>
                <w:szCs w:val="20"/>
              </w:rPr>
              <w:t>3.75 (95 mm) – 15.0” (380 mm)</w:t>
            </w:r>
          </w:p>
        </w:tc>
      </w:tr>
      <w:tr w:rsidR="003870C2" w14:paraId="59E735DC" w14:textId="77777777" w:rsidTr="003870C2">
        <w:tc>
          <w:tcPr>
            <w:tcW w:w="4140" w:type="dxa"/>
          </w:tcPr>
          <w:p w14:paraId="0D5B73A6" w14:textId="138AF8C6" w:rsidR="003870C2" w:rsidRPr="00933566" w:rsidRDefault="003870C2" w:rsidP="003870C2">
            <w:pPr>
              <w:rPr>
                <w:rFonts w:ascii="Arial" w:hAnsi="Arial" w:cs="Arial"/>
                <w:sz w:val="20"/>
                <w:szCs w:val="20"/>
              </w:rPr>
            </w:pPr>
            <w:r w:rsidRPr="00933566">
              <w:rPr>
                <w:rFonts w:ascii="Arial" w:hAnsi="Arial" w:cs="Arial"/>
                <w:sz w:val="20"/>
                <w:szCs w:val="20"/>
              </w:rPr>
              <w:t>Thickness</w:t>
            </w:r>
          </w:p>
        </w:tc>
        <w:tc>
          <w:tcPr>
            <w:tcW w:w="4495" w:type="dxa"/>
          </w:tcPr>
          <w:p w14:paraId="08705E88" w14:textId="5963BBE4" w:rsidR="003870C2" w:rsidRPr="00933566" w:rsidRDefault="003870C2" w:rsidP="003870C2">
            <w:pPr>
              <w:rPr>
                <w:rFonts w:ascii="Arial" w:hAnsi="Arial" w:cs="Arial"/>
                <w:sz w:val="20"/>
                <w:szCs w:val="20"/>
              </w:rPr>
            </w:pPr>
            <w:r w:rsidRPr="00933566">
              <w:rPr>
                <w:rFonts w:ascii="Arial" w:hAnsi="Arial" w:cs="Arial"/>
                <w:sz w:val="20"/>
                <w:szCs w:val="20"/>
              </w:rPr>
              <w:t>0.004” (0.1 mm) – 0.500” (12.0 mm)</w:t>
            </w:r>
          </w:p>
        </w:tc>
      </w:tr>
    </w:tbl>
    <w:p w14:paraId="496B1AD5" w14:textId="2D15DE17" w:rsidR="00AD1FAE" w:rsidRDefault="00AD1FAE">
      <w:pPr>
        <w:rPr>
          <w:rFonts w:ascii="Arial" w:eastAsiaTheme="majorEastAsia" w:hAnsi="Arial" w:cstheme="majorBidi"/>
          <w:b/>
          <w:color w:val="77206D" w:themeColor="accent5" w:themeShade="BF"/>
          <w:sz w:val="28"/>
          <w:szCs w:val="28"/>
        </w:rPr>
      </w:pPr>
    </w:p>
    <w:p w14:paraId="2CECCC8C" w14:textId="35EC6853" w:rsidR="003870C2" w:rsidRPr="00AA04CD" w:rsidRDefault="003870C2" w:rsidP="003870C2">
      <w:pPr>
        <w:pStyle w:val="Heading3"/>
        <w:rPr>
          <w:color w:val="215E99" w:themeColor="text2" w:themeTint="BF"/>
        </w:rPr>
      </w:pPr>
      <w:bookmarkStart w:id="84" w:name="_Toc208844695"/>
      <w:r w:rsidRPr="00AA04CD">
        <w:rPr>
          <w:color w:val="215E99" w:themeColor="text2" w:themeTint="BF"/>
        </w:rPr>
        <w:t>Environmental &amp; Physical Requirements</w:t>
      </w:r>
      <w:bookmarkEnd w:id="84"/>
    </w:p>
    <w:tbl>
      <w:tblPr>
        <w:tblStyle w:val="TableGrid"/>
        <w:tblW w:w="0" w:type="auto"/>
        <w:tblInd w:w="715" w:type="dxa"/>
        <w:tblLook w:val="04A0" w:firstRow="1" w:lastRow="0" w:firstColumn="1" w:lastColumn="0" w:noHBand="0" w:noVBand="1"/>
      </w:tblPr>
      <w:tblGrid>
        <w:gridCol w:w="4140"/>
        <w:gridCol w:w="4495"/>
      </w:tblGrid>
      <w:tr w:rsidR="003870C2" w:rsidRPr="00933566" w14:paraId="22D6E88C" w14:textId="77777777" w:rsidTr="007B02CB">
        <w:tc>
          <w:tcPr>
            <w:tcW w:w="8635" w:type="dxa"/>
            <w:gridSpan w:val="2"/>
          </w:tcPr>
          <w:p w14:paraId="2AB953F7" w14:textId="7AE14747" w:rsidR="003870C2" w:rsidRPr="00933566" w:rsidRDefault="003870C2" w:rsidP="003870C2">
            <w:pPr>
              <w:rPr>
                <w:rFonts w:ascii="Arial" w:hAnsi="Arial" w:cs="Arial"/>
                <w:b/>
                <w:bCs/>
                <w:sz w:val="20"/>
                <w:szCs w:val="20"/>
              </w:rPr>
            </w:pPr>
            <w:r w:rsidRPr="00933566">
              <w:rPr>
                <w:rFonts w:ascii="Arial" w:hAnsi="Arial" w:cs="Arial"/>
                <w:b/>
                <w:bCs/>
                <w:sz w:val="20"/>
                <w:szCs w:val="20"/>
              </w:rPr>
              <w:t>Environmental &amp; Physical Requirements</w:t>
            </w:r>
          </w:p>
        </w:tc>
      </w:tr>
      <w:tr w:rsidR="003870C2" w:rsidRPr="00933566" w14:paraId="4ACB369E" w14:textId="77777777" w:rsidTr="003870C2">
        <w:tc>
          <w:tcPr>
            <w:tcW w:w="4140" w:type="dxa"/>
          </w:tcPr>
          <w:p w14:paraId="29A41715" w14:textId="5533B6A0" w:rsidR="003870C2" w:rsidRPr="00933566" w:rsidRDefault="003870C2" w:rsidP="003870C2">
            <w:pPr>
              <w:rPr>
                <w:rFonts w:ascii="Arial" w:hAnsi="Arial" w:cs="Arial"/>
                <w:sz w:val="20"/>
                <w:szCs w:val="20"/>
              </w:rPr>
            </w:pPr>
            <w:r w:rsidRPr="00933566">
              <w:rPr>
                <w:rFonts w:ascii="Arial" w:hAnsi="Arial" w:cs="Arial"/>
                <w:sz w:val="20"/>
                <w:szCs w:val="20"/>
              </w:rPr>
              <w:t>Printer Operating</w:t>
            </w:r>
          </w:p>
        </w:tc>
        <w:tc>
          <w:tcPr>
            <w:tcW w:w="4495" w:type="dxa"/>
          </w:tcPr>
          <w:p w14:paraId="1E0FEC9D" w14:textId="77777777" w:rsidR="003870C2" w:rsidRPr="00933566" w:rsidRDefault="003870C2" w:rsidP="003870C2">
            <w:pPr>
              <w:rPr>
                <w:rFonts w:ascii="Arial" w:hAnsi="Arial" w:cs="Arial"/>
                <w:sz w:val="20"/>
                <w:szCs w:val="20"/>
              </w:rPr>
            </w:pPr>
            <w:r w:rsidRPr="00933566">
              <w:rPr>
                <w:rFonts w:ascii="Arial" w:hAnsi="Arial" w:cs="Arial"/>
                <w:sz w:val="20"/>
                <w:szCs w:val="20"/>
              </w:rPr>
              <w:t xml:space="preserve">15º C to 30º C (59º F to 86º F)  </w:t>
            </w:r>
          </w:p>
          <w:p w14:paraId="17163A67" w14:textId="63F4F66F" w:rsidR="003870C2" w:rsidRPr="00933566" w:rsidRDefault="003870C2" w:rsidP="003870C2">
            <w:pPr>
              <w:rPr>
                <w:rFonts w:ascii="Arial" w:hAnsi="Arial" w:cs="Arial"/>
                <w:sz w:val="20"/>
                <w:szCs w:val="20"/>
              </w:rPr>
            </w:pPr>
            <w:r w:rsidRPr="00933566">
              <w:rPr>
                <w:rFonts w:ascii="Arial" w:hAnsi="Arial" w:cs="Arial"/>
                <w:sz w:val="20"/>
                <w:szCs w:val="20"/>
              </w:rPr>
              <w:t>30% to 80% Relative Humidity (non-condensing)</w:t>
            </w:r>
          </w:p>
        </w:tc>
      </w:tr>
      <w:tr w:rsidR="003870C2" w:rsidRPr="00933566" w14:paraId="2E1260BD" w14:textId="77777777" w:rsidTr="003870C2">
        <w:tc>
          <w:tcPr>
            <w:tcW w:w="4140" w:type="dxa"/>
          </w:tcPr>
          <w:p w14:paraId="70FB23E3" w14:textId="7D623CD8" w:rsidR="003870C2" w:rsidRPr="00933566" w:rsidRDefault="003870C2" w:rsidP="003870C2">
            <w:pPr>
              <w:rPr>
                <w:rFonts w:ascii="Arial" w:hAnsi="Arial" w:cs="Arial"/>
                <w:sz w:val="20"/>
                <w:szCs w:val="20"/>
              </w:rPr>
            </w:pPr>
            <w:r w:rsidRPr="00933566">
              <w:rPr>
                <w:rFonts w:ascii="Arial" w:hAnsi="Arial" w:cs="Arial"/>
                <w:sz w:val="20"/>
                <w:szCs w:val="20"/>
              </w:rPr>
              <w:t>Printer Storage</w:t>
            </w:r>
          </w:p>
        </w:tc>
        <w:tc>
          <w:tcPr>
            <w:tcW w:w="4495" w:type="dxa"/>
          </w:tcPr>
          <w:p w14:paraId="6D9CA928" w14:textId="64E72797" w:rsidR="003870C2" w:rsidRPr="00933566" w:rsidRDefault="003870C2" w:rsidP="003870C2">
            <w:pPr>
              <w:rPr>
                <w:rFonts w:ascii="Arial" w:hAnsi="Arial" w:cs="Arial"/>
                <w:sz w:val="20"/>
                <w:szCs w:val="20"/>
              </w:rPr>
            </w:pPr>
            <w:r w:rsidRPr="00933566">
              <w:rPr>
                <w:rFonts w:ascii="Arial" w:hAnsi="Arial" w:cs="Arial"/>
                <w:sz w:val="20"/>
                <w:szCs w:val="20"/>
              </w:rPr>
              <w:t>-40º C to 60º C (-40º F to 140º F)</w:t>
            </w:r>
          </w:p>
        </w:tc>
      </w:tr>
      <w:tr w:rsidR="003870C2" w:rsidRPr="00933566" w14:paraId="08C1F00E" w14:textId="77777777" w:rsidTr="003870C2">
        <w:tc>
          <w:tcPr>
            <w:tcW w:w="4140" w:type="dxa"/>
          </w:tcPr>
          <w:p w14:paraId="1215FA38" w14:textId="166C65AD" w:rsidR="003870C2" w:rsidRPr="00933566" w:rsidRDefault="003870C2" w:rsidP="003870C2">
            <w:pPr>
              <w:rPr>
                <w:rFonts w:ascii="Arial" w:hAnsi="Arial" w:cs="Arial"/>
                <w:sz w:val="20"/>
                <w:szCs w:val="20"/>
              </w:rPr>
            </w:pPr>
            <w:r w:rsidRPr="00933566">
              <w:rPr>
                <w:rFonts w:ascii="Arial" w:hAnsi="Arial" w:cs="Arial"/>
                <w:sz w:val="20"/>
                <w:szCs w:val="20"/>
              </w:rPr>
              <w:t>Ink</w:t>
            </w:r>
          </w:p>
        </w:tc>
        <w:tc>
          <w:tcPr>
            <w:tcW w:w="4495" w:type="dxa"/>
          </w:tcPr>
          <w:p w14:paraId="4B4EE102" w14:textId="77777777" w:rsidR="003870C2" w:rsidRPr="00933566" w:rsidRDefault="003870C2" w:rsidP="003870C2">
            <w:pPr>
              <w:rPr>
                <w:rFonts w:ascii="Arial" w:hAnsi="Arial" w:cs="Arial"/>
                <w:sz w:val="20"/>
                <w:szCs w:val="20"/>
              </w:rPr>
            </w:pPr>
            <w:r w:rsidRPr="00933566">
              <w:rPr>
                <w:rFonts w:ascii="Arial" w:hAnsi="Arial" w:cs="Arial"/>
                <w:sz w:val="20"/>
                <w:szCs w:val="20"/>
              </w:rPr>
              <w:t xml:space="preserve">-40º F to 140º F (-40º C to 60º C),  </w:t>
            </w:r>
          </w:p>
          <w:p w14:paraId="702CFBBA" w14:textId="2C1AD721" w:rsidR="003870C2" w:rsidRPr="00933566" w:rsidRDefault="003870C2" w:rsidP="003870C2">
            <w:pPr>
              <w:rPr>
                <w:rFonts w:ascii="Arial" w:hAnsi="Arial" w:cs="Arial"/>
                <w:sz w:val="20"/>
                <w:szCs w:val="20"/>
              </w:rPr>
            </w:pPr>
            <w:r w:rsidRPr="00933566">
              <w:rPr>
                <w:rFonts w:ascii="Arial" w:hAnsi="Arial" w:cs="Arial"/>
                <w:sz w:val="20"/>
                <w:szCs w:val="20"/>
              </w:rPr>
              <w:t>30% to 80% Relative Humidity (non-condensing)</w:t>
            </w:r>
          </w:p>
        </w:tc>
      </w:tr>
      <w:tr w:rsidR="003870C2" w:rsidRPr="00933566" w14:paraId="7CA37B96" w14:textId="77777777" w:rsidTr="003870C2">
        <w:tc>
          <w:tcPr>
            <w:tcW w:w="4140" w:type="dxa"/>
          </w:tcPr>
          <w:p w14:paraId="6D83F3C5" w14:textId="7C6F749C" w:rsidR="003870C2" w:rsidRPr="00933566" w:rsidRDefault="003870C2" w:rsidP="003870C2">
            <w:pPr>
              <w:rPr>
                <w:rFonts w:ascii="Arial" w:hAnsi="Arial" w:cs="Arial"/>
                <w:sz w:val="20"/>
                <w:szCs w:val="20"/>
              </w:rPr>
            </w:pPr>
            <w:r w:rsidRPr="00933566">
              <w:rPr>
                <w:rFonts w:ascii="Arial" w:hAnsi="Arial" w:cs="Arial"/>
                <w:sz w:val="20"/>
                <w:szCs w:val="20"/>
              </w:rPr>
              <w:t>Power Requirements</w:t>
            </w:r>
          </w:p>
        </w:tc>
        <w:tc>
          <w:tcPr>
            <w:tcW w:w="4495" w:type="dxa"/>
          </w:tcPr>
          <w:p w14:paraId="7A2BC7F8" w14:textId="30E9FF8E" w:rsidR="003870C2" w:rsidRPr="00933566" w:rsidRDefault="003870C2" w:rsidP="003870C2">
            <w:pPr>
              <w:rPr>
                <w:rFonts w:ascii="Arial" w:hAnsi="Arial" w:cs="Arial"/>
                <w:sz w:val="20"/>
                <w:szCs w:val="20"/>
              </w:rPr>
            </w:pPr>
            <w:r w:rsidRPr="00933566">
              <w:rPr>
                <w:rFonts w:ascii="Arial" w:hAnsi="Arial" w:cs="Arial"/>
                <w:sz w:val="20"/>
                <w:szCs w:val="20"/>
              </w:rPr>
              <w:t>Input: 115-240 VAC 50/60Hz</w:t>
            </w:r>
          </w:p>
        </w:tc>
      </w:tr>
      <w:tr w:rsidR="003870C2" w:rsidRPr="00933566" w14:paraId="4880C75B" w14:textId="77777777" w:rsidTr="003870C2">
        <w:tc>
          <w:tcPr>
            <w:tcW w:w="4140" w:type="dxa"/>
          </w:tcPr>
          <w:p w14:paraId="784EDDC2" w14:textId="55CD50EA" w:rsidR="003870C2" w:rsidRPr="00933566" w:rsidRDefault="003870C2" w:rsidP="003870C2">
            <w:pPr>
              <w:rPr>
                <w:rFonts w:ascii="Arial" w:hAnsi="Arial" w:cs="Arial"/>
                <w:sz w:val="20"/>
                <w:szCs w:val="20"/>
              </w:rPr>
            </w:pPr>
            <w:r w:rsidRPr="00933566">
              <w:rPr>
                <w:rFonts w:ascii="Arial" w:hAnsi="Arial" w:cs="Arial"/>
                <w:sz w:val="20"/>
                <w:szCs w:val="20"/>
              </w:rPr>
              <w:t>Duty Cycle</w:t>
            </w:r>
          </w:p>
        </w:tc>
        <w:tc>
          <w:tcPr>
            <w:tcW w:w="4495" w:type="dxa"/>
          </w:tcPr>
          <w:p w14:paraId="049E5072" w14:textId="5DDF52F2" w:rsidR="003870C2" w:rsidRPr="00933566" w:rsidRDefault="003870C2" w:rsidP="003870C2">
            <w:pPr>
              <w:rPr>
                <w:rFonts w:ascii="Arial" w:hAnsi="Arial" w:cs="Arial"/>
                <w:sz w:val="20"/>
                <w:szCs w:val="20"/>
              </w:rPr>
            </w:pPr>
            <w:r w:rsidRPr="00933566">
              <w:rPr>
                <w:rFonts w:ascii="Arial" w:hAnsi="Arial" w:cs="Arial"/>
                <w:sz w:val="20"/>
                <w:szCs w:val="20"/>
              </w:rPr>
              <w:t>500,000 per month</w:t>
            </w:r>
          </w:p>
        </w:tc>
      </w:tr>
      <w:tr w:rsidR="003870C2" w:rsidRPr="00933566" w14:paraId="05F15326" w14:textId="77777777" w:rsidTr="003870C2">
        <w:tc>
          <w:tcPr>
            <w:tcW w:w="4140" w:type="dxa"/>
          </w:tcPr>
          <w:p w14:paraId="02D5A5A2" w14:textId="46072F40" w:rsidR="003870C2" w:rsidRPr="00933566" w:rsidRDefault="003870C2" w:rsidP="003870C2">
            <w:pPr>
              <w:rPr>
                <w:rFonts w:ascii="Arial" w:hAnsi="Arial" w:cs="Arial"/>
                <w:sz w:val="20"/>
                <w:szCs w:val="20"/>
              </w:rPr>
            </w:pPr>
            <w:r w:rsidRPr="00933566">
              <w:rPr>
                <w:rFonts w:ascii="Arial" w:hAnsi="Arial" w:cs="Arial"/>
                <w:sz w:val="20"/>
                <w:szCs w:val="20"/>
              </w:rPr>
              <w:t>Dimensions</w:t>
            </w:r>
          </w:p>
        </w:tc>
        <w:tc>
          <w:tcPr>
            <w:tcW w:w="4495" w:type="dxa"/>
          </w:tcPr>
          <w:p w14:paraId="7B2B3639" w14:textId="77777777" w:rsidR="003870C2" w:rsidRPr="00933566" w:rsidRDefault="00FD59D2" w:rsidP="003870C2">
            <w:pPr>
              <w:rPr>
                <w:rFonts w:ascii="Arial" w:hAnsi="Arial" w:cs="Arial"/>
                <w:sz w:val="20"/>
                <w:szCs w:val="20"/>
              </w:rPr>
            </w:pPr>
            <w:r w:rsidRPr="00933566">
              <w:rPr>
                <w:rFonts w:ascii="Arial" w:hAnsi="Arial" w:cs="Arial"/>
                <w:sz w:val="20"/>
                <w:szCs w:val="20"/>
              </w:rPr>
              <w:t>Printer Only” 23” W x 38” L x 22” H</w:t>
            </w:r>
          </w:p>
          <w:p w14:paraId="593FF6F1" w14:textId="5189097C" w:rsidR="00FD59D2" w:rsidRPr="00933566" w:rsidRDefault="00FD59D2" w:rsidP="003870C2">
            <w:pPr>
              <w:rPr>
                <w:rFonts w:ascii="Arial" w:hAnsi="Arial" w:cs="Arial"/>
                <w:sz w:val="20"/>
                <w:szCs w:val="20"/>
              </w:rPr>
            </w:pPr>
            <w:r w:rsidRPr="00933566">
              <w:rPr>
                <w:rFonts w:ascii="Arial" w:hAnsi="Arial" w:cs="Arial"/>
                <w:sz w:val="20"/>
                <w:szCs w:val="20"/>
              </w:rPr>
              <w:t xml:space="preserve">With Feeder: 24” </w:t>
            </w:r>
            <w:proofErr w:type="gramStart"/>
            <w:r w:rsidRPr="00933566">
              <w:rPr>
                <w:rFonts w:ascii="Arial" w:hAnsi="Arial" w:cs="Arial"/>
                <w:sz w:val="20"/>
                <w:szCs w:val="20"/>
              </w:rPr>
              <w:t>W  55</w:t>
            </w:r>
            <w:proofErr w:type="gramEnd"/>
            <w:r w:rsidRPr="00933566">
              <w:rPr>
                <w:rFonts w:ascii="Arial" w:hAnsi="Arial" w:cs="Arial"/>
                <w:sz w:val="20"/>
                <w:szCs w:val="20"/>
              </w:rPr>
              <w:t>” L x 26” H</w:t>
            </w:r>
          </w:p>
        </w:tc>
      </w:tr>
      <w:tr w:rsidR="00FD59D2" w:rsidRPr="00933566" w14:paraId="667CB9D7" w14:textId="77777777" w:rsidTr="003870C2">
        <w:tc>
          <w:tcPr>
            <w:tcW w:w="4140" w:type="dxa"/>
          </w:tcPr>
          <w:p w14:paraId="17E8D316" w14:textId="06374B69" w:rsidR="00FD59D2" w:rsidRPr="00933566" w:rsidRDefault="00FD59D2" w:rsidP="003870C2">
            <w:pPr>
              <w:rPr>
                <w:rFonts w:ascii="Arial" w:hAnsi="Arial" w:cs="Arial"/>
                <w:sz w:val="20"/>
                <w:szCs w:val="20"/>
              </w:rPr>
            </w:pPr>
            <w:r w:rsidRPr="00933566">
              <w:rPr>
                <w:rFonts w:ascii="Arial" w:hAnsi="Arial" w:cs="Arial"/>
                <w:sz w:val="20"/>
                <w:szCs w:val="20"/>
              </w:rPr>
              <w:t>Weight</w:t>
            </w:r>
          </w:p>
        </w:tc>
        <w:tc>
          <w:tcPr>
            <w:tcW w:w="4495" w:type="dxa"/>
          </w:tcPr>
          <w:p w14:paraId="1BD92BA4" w14:textId="27E30870" w:rsidR="00FD59D2" w:rsidRPr="00933566" w:rsidRDefault="00FD59D2" w:rsidP="003870C2">
            <w:pPr>
              <w:rPr>
                <w:rFonts w:ascii="Arial" w:hAnsi="Arial" w:cs="Arial"/>
                <w:sz w:val="20"/>
                <w:szCs w:val="20"/>
              </w:rPr>
            </w:pPr>
            <w:r w:rsidRPr="00933566">
              <w:rPr>
                <w:rFonts w:ascii="Arial" w:hAnsi="Arial" w:cs="Arial"/>
                <w:sz w:val="20"/>
                <w:szCs w:val="20"/>
              </w:rPr>
              <w:t>Printer Only: 145 lbs.</w:t>
            </w:r>
          </w:p>
          <w:p w14:paraId="2355E62D" w14:textId="77777777" w:rsidR="00FD59D2" w:rsidRPr="00933566" w:rsidRDefault="00FD59D2" w:rsidP="003870C2">
            <w:pPr>
              <w:rPr>
                <w:rFonts w:ascii="Arial" w:hAnsi="Arial" w:cs="Arial"/>
                <w:sz w:val="20"/>
                <w:szCs w:val="20"/>
              </w:rPr>
            </w:pPr>
            <w:r w:rsidRPr="00933566">
              <w:rPr>
                <w:rFonts w:ascii="Arial" w:hAnsi="Arial" w:cs="Arial"/>
                <w:sz w:val="20"/>
                <w:szCs w:val="20"/>
              </w:rPr>
              <w:t>With Feeder: 195 lbs.</w:t>
            </w:r>
          </w:p>
          <w:p w14:paraId="1727EB79" w14:textId="77777777" w:rsidR="00FD59D2" w:rsidRPr="00933566" w:rsidRDefault="00FD59D2" w:rsidP="003870C2">
            <w:pPr>
              <w:rPr>
                <w:rFonts w:ascii="Arial" w:hAnsi="Arial" w:cs="Arial"/>
                <w:sz w:val="20"/>
                <w:szCs w:val="20"/>
              </w:rPr>
            </w:pPr>
            <w:r w:rsidRPr="00933566">
              <w:rPr>
                <w:rFonts w:ascii="Arial" w:hAnsi="Arial" w:cs="Arial"/>
                <w:sz w:val="20"/>
                <w:szCs w:val="20"/>
              </w:rPr>
              <w:t xml:space="preserve">110 lbs. (50 kg) 145 lbs. printer only </w:t>
            </w:r>
          </w:p>
          <w:p w14:paraId="59F6A74A" w14:textId="77388DA4" w:rsidR="00FD59D2" w:rsidRPr="00933566" w:rsidRDefault="00FD59D2" w:rsidP="003870C2">
            <w:pPr>
              <w:rPr>
                <w:rFonts w:ascii="Arial" w:hAnsi="Arial" w:cs="Arial"/>
                <w:sz w:val="20"/>
                <w:szCs w:val="20"/>
              </w:rPr>
            </w:pPr>
            <w:r w:rsidRPr="00933566">
              <w:rPr>
                <w:rFonts w:ascii="Arial" w:hAnsi="Arial" w:cs="Arial"/>
                <w:sz w:val="20"/>
                <w:szCs w:val="20"/>
              </w:rPr>
              <w:t>20 lbs. (9.1 Kg) shipping</w:t>
            </w:r>
          </w:p>
        </w:tc>
      </w:tr>
      <w:tr w:rsidR="00FD59D2" w:rsidRPr="00933566" w14:paraId="4877EC08" w14:textId="77777777" w:rsidTr="003870C2">
        <w:tc>
          <w:tcPr>
            <w:tcW w:w="4140" w:type="dxa"/>
          </w:tcPr>
          <w:p w14:paraId="759E2CF4" w14:textId="1C9CDA1D" w:rsidR="00FD59D2" w:rsidRPr="00933566" w:rsidRDefault="00FD59D2" w:rsidP="003870C2">
            <w:pPr>
              <w:rPr>
                <w:rFonts w:ascii="Arial" w:hAnsi="Arial" w:cs="Arial"/>
                <w:sz w:val="20"/>
                <w:szCs w:val="20"/>
              </w:rPr>
            </w:pPr>
            <w:r w:rsidRPr="00933566">
              <w:rPr>
                <w:rFonts w:ascii="Arial" w:hAnsi="Arial" w:cs="Arial"/>
                <w:sz w:val="20"/>
                <w:szCs w:val="20"/>
              </w:rPr>
              <w:t>What’s Included in the Boxes</w:t>
            </w:r>
          </w:p>
        </w:tc>
        <w:tc>
          <w:tcPr>
            <w:tcW w:w="4495" w:type="dxa"/>
          </w:tcPr>
          <w:p w14:paraId="6A53F27B" w14:textId="499AA5DC" w:rsidR="00FD59D2" w:rsidRPr="00933566" w:rsidRDefault="00FD59D2" w:rsidP="003870C2">
            <w:pPr>
              <w:rPr>
                <w:rFonts w:ascii="Arial" w:hAnsi="Arial" w:cs="Arial"/>
                <w:sz w:val="20"/>
                <w:szCs w:val="20"/>
              </w:rPr>
            </w:pPr>
            <w:r w:rsidRPr="00933566">
              <w:rPr>
                <w:rFonts w:ascii="Arial" w:hAnsi="Arial" w:cs="Arial"/>
                <w:sz w:val="20"/>
                <w:szCs w:val="20"/>
              </w:rPr>
              <w:t xml:space="preserve">Larger Box: </w:t>
            </w:r>
            <w:r w:rsidR="00F944D9" w:rsidRPr="00933566">
              <w:rPr>
                <w:rFonts w:ascii="Arial" w:hAnsi="Arial" w:cs="Arial"/>
                <w:sz w:val="20"/>
                <w:szCs w:val="20"/>
              </w:rPr>
              <w:t>SP2</w:t>
            </w:r>
            <w:r w:rsidRPr="00933566">
              <w:rPr>
                <w:rFonts w:ascii="Arial" w:hAnsi="Arial" w:cs="Arial"/>
                <w:sz w:val="20"/>
                <w:szCs w:val="20"/>
              </w:rPr>
              <w:t xml:space="preserve"> printer and registration table, AC Power Cord, USB Cable, Installation Guide</w:t>
            </w:r>
          </w:p>
          <w:p w14:paraId="502F7A69" w14:textId="4260A0F1" w:rsidR="00FD59D2" w:rsidRPr="00933566" w:rsidRDefault="00FD59D2" w:rsidP="003870C2">
            <w:pPr>
              <w:rPr>
                <w:rFonts w:ascii="Arial" w:hAnsi="Arial" w:cs="Arial"/>
                <w:sz w:val="20"/>
                <w:szCs w:val="20"/>
              </w:rPr>
            </w:pPr>
            <w:r w:rsidRPr="00933566">
              <w:rPr>
                <w:rFonts w:ascii="Arial" w:hAnsi="Arial" w:cs="Arial"/>
                <w:sz w:val="20"/>
                <w:szCs w:val="20"/>
              </w:rPr>
              <w:t xml:space="preserve">Smaller Box: Media Feeder with Media Guides and media holder, table for media feeder, AC Power Cord. </w:t>
            </w:r>
          </w:p>
        </w:tc>
      </w:tr>
    </w:tbl>
    <w:p w14:paraId="2DC25EC5" w14:textId="3AF8ABFB" w:rsidR="00B55791" w:rsidRDefault="00B55791" w:rsidP="00B55791"/>
    <w:p w14:paraId="531E12A2" w14:textId="43BDB09C" w:rsidR="00B55791" w:rsidRDefault="00B55791">
      <w:r>
        <w:br w:type="page"/>
      </w:r>
    </w:p>
    <w:p w14:paraId="0127E803" w14:textId="73DD2D1E" w:rsidR="00B55791" w:rsidRPr="00AA04CD" w:rsidRDefault="00B55791" w:rsidP="003D2DCD">
      <w:pPr>
        <w:pStyle w:val="Heading2"/>
        <w:rPr>
          <w:color w:val="auto"/>
        </w:rPr>
      </w:pPr>
      <w:bookmarkStart w:id="85" w:name="_Toc208844696"/>
      <w:r w:rsidRPr="00AA04CD">
        <w:rPr>
          <w:color w:val="auto"/>
        </w:rPr>
        <w:lastRenderedPageBreak/>
        <w:t xml:space="preserve">Appendix </w:t>
      </w:r>
      <w:r w:rsidR="004B7C42" w:rsidRPr="00AA04CD">
        <w:rPr>
          <w:color w:val="auto"/>
        </w:rPr>
        <w:t>B</w:t>
      </w:r>
      <w:r w:rsidRPr="00AA04CD">
        <w:rPr>
          <w:color w:val="auto"/>
        </w:rPr>
        <w:t xml:space="preserve"> – Printer Maintenance Schedule</w:t>
      </w:r>
      <w:bookmarkEnd w:id="85"/>
    </w:p>
    <w:tbl>
      <w:tblPr>
        <w:tblStyle w:val="TableGrid"/>
        <w:tblW w:w="9350" w:type="dxa"/>
        <w:tblInd w:w="607" w:type="dxa"/>
        <w:tblLook w:val="04A0" w:firstRow="1" w:lastRow="0" w:firstColumn="1" w:lastColumn="0" w:noHBand="0" w:noVBand="1"/>
      </w:tblPr>
      <w:tblGrid>
        <w:gridCol w:w="4675"/>
        <w:gridCol w:w="4675"/>
      </w:tblGrid>
      <w:tr w:rsidR="003D2DCD" w:rsidRPr="00DB3072" w14:paraId="724230CB" w14:textId="77777777" w:rsidTr="00A41945">
        <w:tc>
          <w:tcPr>
            <w:tcW w:w="4675" w:type="dxa"/>
          </w:tcPr>
          <w:p w14:paraId="28D9E93B" w14:textId="77777777" w:rsidR="003D2DCD" w:rsidRPr="00DB3072" w:rsidRDefault="003D2DCD" w:rsidP="00A41945">
            <w:pPr>
              <w:pStyle w:val="ANINormal"/>
              <w:rPr>
                <w:b/>
                <w:bCs/>
              </w:rPr>
            </w:pPr>
            <w:bookmarkStart w:id="86" w:name="_Hlk185340139"/>
            <w:r w:rsidRPr="00DB3072">
              <w:rPr>
                <w:b/>
                <w:bCs/>
              </w:rPr>
              <w:t>Part</w:t>
            </w:r>
          </w:p>
        </w:tc>
        <w:tc>
          <w:tcPr>
            <w:tcW w:w="4675" w:type="dxa"/>
          </w:tcPr>
          <w:p w14:paraId="4AD54198" w14:textId="77777777" w:rsidR="003D2DCD" w:rsidRPr="00DB3072" w:rsidRDefault="003D2DCD" w:rsidP="00A41945">
            <w:pPr>
              <w:rPr>
                <w:rFonts w:ascii="Arial" w:hAnsi="Arial" w:cs="Arial"/>
                <w:b/>
                <w:bCs/>
                <w:sz w:val="20"/>
                <w:szCs w:val="20"/>
              </w:rPr>
            </w:pPr>
            <w:r w:rsidRPr="00DB3072">
              <w:rPr>
                <w:rFonts w:ascii="Arial" w:hAnsi="Arial" w:cs="Arial"/>
                <w:b/>
                <w:bCs/>
                <w:sz w:val="20"/>
                <w:szCs w:val="20"/>
              </w:rPr>
              <w:t>Action</w:t>
            </w:r>
          </w:p>
        </w:tc>
      </w:tr>
      <w:tr w:rsidR="003D2DCD" w:rsidRPr="00DB3072" w14:paraId="4D2A2314" w14:textId="77777777" w:rsidTr="00A41945">
        <w:tc>
          <w:tcPr>
            <w:tcW w:w="9350" w:type="dxa"/>
            <w:gridSpan w:val="2"/>
          </w:tcPr>
          <w:p w14:paraId="7056CE02" w14:textId="3AA51DE9" w:rsidR="003D2DCD" w:rsidRPr="00DB3072" w:rsidRDefault="00A77488" w:rsidP="00A41945">
            <w:pPr>
              <w:rPr>
                <w:rFonts w:ascii="Arial" w:hAnsi="Arial" w:cs="Arial"/>
                <w:b/>
                <w:bCs/>
                <w:sz w:val="20"/>
                <w:szCs w:val="20"/>
              </w:rPr>
            </w:pPr>
            <w:r>
              <w:rPr>
                <w:rFonts w:ascii="Arial" w:hAnsi="Arial" w:cs="Arial"/>
                <w:b/>
                <w:bCs/>
                <w:sz w:val="20"/>
                <w:szCs w:val="20"/>
              </w:rPr>
              <w:t>DAILY</w:t>
            </w:r>
            <w:r w:rsidR="003D2DCD" w:rsidRPr="00DB3072">
              <w:rPr>
                <w:rFonts w:ascii="Arial" w:hAnsi="Arial" w:cs="Arial"/>
                <w:b/>
                <w:bCs/>
                <w:sz w:val="20"/>
                <w:szCs w:val="20"/>
              </w:rPr>
              <w:t xml:space="preserve"> MAINTENANCE</w:t>
            </w:r>
          </w:p>
        </w:tc>
      </w:tr>
      <w:tr w:rsidR="003D2DCD" w:rsidRPr="00DB3072" w14:paraId="2A52E48C" w14:textId="77777777" w:rsidTr="00A41945">
        <w:tc>
          <w:tcPr>
            <w:tcW w:w="4675" w:type="dxa"/>
          </w:tcPr>
          <w:p w14:paraId="649095F2" w14:textId="1263A973" w:rsidR="003D2DCD" w:rsidRPr="00DB3072" w:rsidRDefault="00A77488" w:rsidP="00A41945">
            <w:pPr>
              <w:pStyle w:val="ANINormal"/>
            </w:pPr>
            <w:r>
              <w:t>Check Ink Levels</w:t>
            </w:r>
          </w:p>
        </w:tc>
        <w:tc>
          <w:tcPr>
            <w:tcW w:w="4675" w:type="dxa"/>
          </w:tcPr>
          <w:p w14:paraId="19D56365" w14:textId="5056FA62" w:rsidR="003D2DCD" w:rsidRPr="00DB3072" w:rsidRDefault="00A77488" w:rsidP="00A41945">
            <w:pPr>
              <w:rPr>
                <w:rFonts w:ascii="Arial" w:hAnsi="Arial" w:cs="Arial"/>
                <w:sz w:val="20"/>
                <w:szCs w:val="20"/>
              </w:rPr>
            </w:pPr>
            <w:r>
              <w:rPr>
                <w:rFonts w:ascii="Arial" w:hAnsi="Arial" w:cs="Arial"/>
                <w:sz w:val="20"/>
                <w:szCs w:val="20"/>
              </w:rPr>
              <w:t xml:space="preserve">Make sure that you have enough ink for the day of printing. </w:t>
            </w:r>
          </w:p>
        </w:tc>
      </w:tr>
      <w:tr w:rsidR="00A77488" w:rsidRPr="00DB3072" w14:paraId="59F5F78A" w14:textId="77777777" w:rsidTr="00A41945">
        <w:tc>
          <w:tcPr>
            <w:tcW w:w="4675" w:type="dxa"/>
          </w:tcPr>
          <w:p w14:paraId="287F4592" w14:textId="7BC1268B" w:rsidR="00A77488" w:rsidRDefault="00A77488" w:rsidP="00A41945">
            <w:pPr>
              <w:pStyle w:val="ANINormal"/>
            </w:pPr>
            <w:r>
              <w:t>Print Platen w/ Spittoon</w:t>
            </w:r>
          </w:p>
        </w:tc>
        <w:tc>
          <w:tcPr>
            <w:tcW w:w="4675" w:type="dxa"/>
          </w:tcPr>
          <w:p w14:paraId="359CC31D" w14:textId="5E139EEB" w:rsidR="00A77488" w:rsidRDefault="00A77488" w:rsidP="00A41945">
            <w:pPr>
              <w:rPr>
                <w:rFonts w:ascii="Arial" w:hAnsi="Arial" w:cs="Arial"/>
                <w:sz w:val="20"/>
                <w:szCs w:val="20"/>
              </w:rPr>
            </w:pPr>
            <w:r>
              <w:rPr>
                <w:rFonts w:ascii="Arial" w:hAnsi="Arial" w:cs="Arial"/>
                <w:sz w:val="20"/>
                <w:szCs w:val="20"/>
              </w:rPr>
              <w:t xml:space="preserve">Wipe ink residue from the platen surface. </w:t>
            </w:r>
          </w:p>
        </w:tc>
      </w:tr>
      <w:tr w:rsidR="00A77488" w:rsidRPr="00DB3072" w14:paraId="6DB79658" w14:textId="77777777" w:rsidTr="00A41945">
        <w:tc>
          <w:tcPr>
            <w:tcW w:w="4675" w:type="dxa"/>
          </w:tcPr>
          <w:p w14:paraId="63D5A395" w14:textId="7F20A894" w:rsidR="00A77488" w:rsidRDefault="00A77488" w:rsidP="00A41945">
            <w:pPr>
              <w:pStyle w:val="ANINormal"/>
            </w:pPr>
            <w:r>
              <w:t>Media Sensors</w:t>
            </w:r>
          </w:p>
        </w:tc>
        <w:tc>
          <w:tcPr>
            <w:tcW w:w="4675" w:type="dxa"/>
          </w:tcPr>
          <w:p w14:paraId="15F1863D" w14:textId="28725288" w:rsidR="00A77488" w:rsidRDefault="00A77488" w:rsidP="00A41945">
            <w:pPr>
              <w:rPr>
                <w:rFonts w:ascii="Arial" w:hAnsi="Arial" w:cs="Arial"/>
                <w:sz w:val="20"/>
                <w:szCs w:val="20"/>
              </w:rPr>
            </w:pPr>
            <w:r>
              <w:rPr>
                <w:rFonts w:ascii="Arial" w:hAnsi="Arial" w:cs="Arial"/>
                <w:sz w:val="20"/>
                <w:szCs w:val="20"/>
              </w:rPr>
              <w:t xml:space="preserve">Make sure that sensor reflective tape is clean. </w:t>
            </w:r>
          </w:p>
        </w:tc>
      </w:tr>
      <w:tr w:rsidR="00A77488" w:rsidRPr="00DB3072" w14:paraId="3916CAA7" w14:textId="77777777" w:rsidTr="00472A49">
        <w:tc>
          <w:tcPr>
            <w:tcW w:w="9350" w:type="dxa"/>
            <w:gridSpan w:val="2"/>
          </w:tcPr>
          <w:p w14:paraId="66DFF715" w14:textId="45F7818E" w:rsidR="00A77488" w:rsidRPr="00A77488" w:rsidRDefault="00A77488" w:rsidP="00A41945">
            <w:pPr>
              <w:rPr>
                <w:rFonts w:ascii="Arial" w:hAnsi="Arial" w:cs="Arial"/>
                <w:b/>
                <w:bCs/>
                <w:sz w:val="20"/>
                <w:szCs w:val="20"/>
              </w:rPr>
            </w:pPr>
            <w:r w:rsidRPr="00A77488">
              <w:rPr>
                <w:rFonts w:ascii="Arial" w:hAnsi="Arial" w:cs="Arial"/>
                <w:b/>
                <w:bCs/>
                <w:sz w:val="20"/>
                <w:szCs w:val="20"/>
              </w:rPr>
              <w:t>BI-WEEKLY</w:t>
            </w:r>
          </w:p>
        </w:tc>
      </w:tr>
      <w:tr w:rsidR="00A77488" w:rsidRPr="00DB3072" w14:paraId="342F29E4" w14:textId="77777777" w:rsidTr="00A41945">
        <w:tc>
          <w:tcPr>
            <w:tcW w:w="4675" w:type="dxa"/>
          </w:tcPr>
          <w:p w14:paraId="4E984BBE" w14:textId="381BCCA9" w:rsidR="00A77488" w:rsidRDefault="00A77488" w:rsidP="00A41945">
            <w:pPr>
              <w:pStyle w:val="ANINormal"/>
            </w:pPr>
            <w:r>
              <w:t>Print Platen w/ Spittoon</w:t>
            </w:r>
          </w:p>
        </w:tc>
        <w:tc>
          <w:tcPr>
            <w:tcW w:w="4675" w:type="dxa"/>
          </w:tcPr>
          <w:p w14:paraId="439E8A5F" w14:textId="7EC02736" w:rsidR="00A77488" w:rsidRDefault="00A77488" w:rsidP="00A41945">
            <w:pPr>
              <w:rPr>
                <w:rFonts w:ascii="Arial" w:hAnsi="Arial" w:cs="Arial"/>
                <w:sz w:val="20"/>
                <w:szCs w:val="20"/>
              </w:rPr>
            </w:pPr>
            <w:r>
              <w:rPr>
                <w:rFonts w:ascii="Arial" w:hAnsi="Arial" w:cs="Arial"/>
                <w:sz w:val="20"/>
                <w:szCs w:val="20"/>
              </w:rPr>
              <w:t>Check waste ink level. Flush and dry ink tray if needed.</w:t>
            </w:r>
          </w:p>
        </w:tc>
      </w:tr>
      <w:tr w:rsidR="00A77488" w:rsidRPr="00DB3072" w14:paraId="050ECEE4" w14:textId="77777777" w:rsidTr="00A41945">
        <w:tc>
          <w:tcPr>
            <w:tcW w:w="4675" w:type="dxa"/>
          </w:tcPr>
          <w:p w14:paraId="7CA36072" w14:textId="3459AFF9" w:rsidR="00A77488" w:rsidRDefault="00A77488" w:rsidP="00A41945">
            <w:pPr>
              <w:pStyle w:val="ANINormal"/>
            </w:pPr>
            <w:r>
              <w:t>Print Zone</w:t>
            </w:r>
          </w:p>
        </w:tc>
        <w:tc>
          <w:tcPr>
            <w:tcW w:w="4675" w:type="dxa"/>
          </w:tcPr>
          <w:p w14:paraId="22B7ED14" w14:textId="50C3CA06" w:rsidR="00A77488" w:rsidRDefault="00A77488" w:rsidP="00A41945">
            <w:pPr>
              <w:rPr>
                <w:rFonts w:ascii="Arial" w:hAnsi="Arial" w:cs="Arial"/>
                <w:sz w:val="20"/>
                <w:szCs w:val="20"/>
              </w:rPr>
            </w:pPr>
            <w:r>
              <w:rPr>
                <w:rFonts w:ascii="Arial" w:hAnsi="Arial" w:cs="Arial"/>
                <w:sz w:val="20"/>
                <w:szCs w:val="20"/>
              </w:rPr>
              <w:t xml:space="preserve">Clean by removing media fibers and ink residue. </w:t>
            </w:r>
          </w:p>
        </w:tc>
      </w:tr>
      <w:tr w:rsidR="00A77488" w:rsidRPr="00DB3072" w14:paraId="00286F2E" w14:textId="77777777" w:rsidTr="00A41945">
        <w:tc>
          <w:tcPr>
            <w:tcW w:w="4675" w:type="dxa"/>
          </w:tcPr>
          <w:p w14:paraId="0B4096BD" w14:textId="62F9F0B1" w:rsidR="00A77488" w:rsidRDefault="00A77488" w:rsidP="00A41945">
            <w:pPr>
              <w:pStyle w:val="ANINormal"/>
            </w:pPr>
            <w:r>
              <w:t>Service Sled</w:t>
            </w:r>
          </w:p>
        </w:tc>
        <w:tc>
          <w:tcPr>
            <w:tcW w:w="4675" w:type="dxa"/>
          </w:tcPr>
          <w:p w14:paraId="47E3906D" w14:textId="5EC2BB6B" w:rsidR="00A77488" w:rsidRDefault="00A77488" w:rsidP="00A41945">
            <w:pPr>
              <w:rPr>
                <w:rFonts w:ascii="Arial" w:hAnsi="Arial" w:cs="Arial"/>
                <w:sz w:val="20"/>
                <w:szCs w:val="20"/>
              </w:rPr>
            </w:pPr>
            <w:r>
              <w:rPr>
                <w:rFonts w:ascii="Arial" w:hAnsi="Arial" w:cs="Arial"/>
                <w:sz w:val="20"/>
                <w:szCs w:val="20"/>
              </w:rPr>
              <w:t>Check the remaining Service Sled Life.</w:t>
            </w:r>
          </w:p>
        </w:tc>
      </w:tr>
      <w:tr w:rsidR="00A77488" w:rsidRPr="00DB3072" w14:paraId="5D4109BA" w14:textId="77777777" w:rsidTr="00A41945">
        <w:tc>
          <w:tcPr>
            <w:tcW w:w="4675" w:type="dxa"/>
          </w:tcPr>
          <w:p w14:paraId="48CACAB0" w14:textId="2E07F85D" w:rsidR="00A77488" w:rsidRDefault="00A77488" w:rsidP="00A41945">
            <w:pPr>
              <w:pStyle w:val="ANINormal"/>
            </w:pPr>
            <w:r>
              <w:t>Sensors</w:t>
            </w:r>
          </w:p>
        </w:tc>
        <w:tc>
          <w:tcPr>
            <w:tcW w:w="4675" w:type="dxa"/>
          </w:tcPr>
          <w:p w14:paraId="26CE8E97" w14:textId="7A6F8A1C" w:rsidR="00A77488" w:rsidRDefault="00A77488" w:rsidP="00A41945">
            <w:pPr>
              <w:rPr>
                <w:rFonts w:ascii="Arial" w:hAnsi="Arial" w:cs="Arial"/>
                <w:sz w:val="20"/>
                <w:szCs w:val="20"/>
              </w:rPr>
            </w:pPr>
            <w:r>
              <w:rPr>
                <w:rFonts w:ascii="Arial" w:hAnsi="Arial" w:cs="Arial"/>
                <w:sz w:val="20"/>
                <w:szCs w:val="20"/>
              </w:rPr>
              <w:t xml:space="preserve">Check the Exit Sensor. Clean with dump Q-tip if needed. </w:t>
            </w:r>
          </w:p>
        </w:tc>
      </w:tr>
      <w:tr w:rsidR="00A77488" w:rsidRPr="00DB3072" w14:paraId="76856265" w14:textId="77777777" w:rsidTr="00C8283A">
        <w:tc>
          <w:tcPr>
            <w:tcW w:w="9350" w:type="dxa"/>
            <w:gridSpan w:val="2"/>
          </w:tcPr>
          <w:p w14:paraId="630FF70C" w14:textId="6F27C89A" w:rsidR="00A77488" w:rsidRDefault="00A77488" w:rsidP="00A41945">
            <w:pPr>
              <w:rPr>
                <w:rFonts w:ascii="Arial" w:hAnsi="Arial" w:cs="Arial"/>
                <w:sz w:val="20"/>
                <w:szCs w:val="20"/>
              </w:rPr>
            </w:pPr>
            <w:r>
              <w:rPr>
                <w:b/>
                <w:bCs/>
              </w:rPr>
              <w:t>MONTHLY</w:t>
            </w:r>
          </w:p>
        </w:tc>
      </w:tr>
      <w:tr w:rsidR="00A77488" w:rsidRPr="00DB3072" w14:paraId="09259E06" w14:textId="77777777" w:rsidTr="00A41945">
        <w:tc>
          <w:tcPr>
            <w:tcW w:w="4675" w:type="dxa"/>
          </w:tcPr>
          <w:p w14:paraId="108BBCA9" w14:textId="29215739" w:rsidR="00A77488" w:rsidRDefault="00A77488" w:rsidP="00A41945">
            <w:pPr>
              <w:pStyle w:val="ANINormal"/>
            </w:pPr>
            <w:r>
              <w:t>Transport</w:t>
            </w:r>
          </w:p>
        </w:tc>
        <w:tc>
          <w:tcPr>
            <w:tcW w:w="4675" w:type="dxa"/>
          </w:tcPr>
          <w:p w14:paraId="5BD157E4" w14:textId="4912150C" w:rsidR="00A77488" w:rsidRDefault="00A77488" w:rsidP="00A41945">
            <w:pPr>
              <w:rPr>
                <w:rFonts w:ascii="Arial" w:hAnsi="Arial" w:cs="Arial"/>
                <w:sz w:val="20"/>
                <w:szCs w:val="20"/>
              </w:rPr>
            </w:pPr>
            <w:r>
              <w:rPr>
                <w:rFonts w:ascii="Arial" w:hAnsi="Arial" w:cs="Arial"/>
                <w:sz w:val="20"/>
                <w:szCs w:val="20"/>
              </w:rPr>
              <w:t xml:space="preserve">Clean the transport and </w:t>
            </w:r>
            <w:proofErr w:type="gramStart"/>
            <w:r>
              <w:rPr>
                <w:rFonts w:ascii="Arial" w:hAnsi="Arial" w:cs="Arial"/>
                <w:sz w:val="20"/>
                <w:szCs w:val="20"/>
              </w:rPr>
              <w:t>feeder</w:t>
            </w:r>
            <w:proofErr w:type="gramEnd"/>
            <w:r>
              <w:rPr>
                <w:rFonts w:ascii="Arial" w:hAnsi="Arial" w:cs="Arial"/>
                <w:sz w:val="20"/>
                <w:szCs w:val="20"/>
              </w:rPr>
              <w:t xml:space="preserve"> belts with soap and water.</w:t>
            </w:r>
          </w:p>
        </w:tc>
      </w:tr>
      <w:tr w:rsidR="00A77488" w:rsidRPr="00DB3072" w14:paraId="13CB158B" w14:textId="77777777" w:rsidTr="00FC5CAB">
        <w:tc>
          <w:tcPr>
            <w:tcW w:w="9350" w:type="dxa"/>
            <w:gridSpan w:val="2"/>
          </w:tcPr>
          <w:p w14:paraId="0C14C4B5" w14:textId="721F17BA" w:rsidR="00A77488" w:rsidRPr="00A77488" w:rsidRDefault="00A77488" w:rsidP="00A41945">
            <w:pPr>
              <w:rPr>
                <w:rFonts w:ascii="Arial" w:hAnsi="Arial" w:cs="Arial"/>
                <w:b/>
                <w:bCs/>
                <w:sz w:val="20"/>
                <w:szCs w:val="20"/>
              </w:rPr>
            </w:pPr>
            <w:r>
              <w:rPr>
                <w:rFonts w:ascii="Arial" w:hAnsi="Arial" w:cs="Arial"/>
                <w:b/>
                <w:bCs/>
                <w:sz w:val="20"/>
                <w:szCs w:val="20"/>
              </w:rPr>
              <w:t>EVERY SIX MONTHS</w:t>
            </w:r>
          </w:p>
        </w:tc>
      </w:tr>
      <w:tr w:rsidR="00A77488" w:rsidRPr="00DB3072" w14:paraId="3306E5C2" w14:textId="77777777" w:rsidTr="00A41945">
        <w:tc>
          <w:tcPr>
            <w:tcW w:w="4675" w:type="dxa"/>
          </w:tcPr>
          <w:p w14:paraId="065B4E7C" w14:textId="5813B7B8" w:rsidR="00A77488" w:rsidRDefault="00A77488" w:rsidP="00A41945">
            <w:pPr>
              <w:pStyle w:val="ANINormal"/>
            </w:pPr>
            <w:r>
              <w:t>Check Firmware version</w:t>
            </w:r>
          </w:p>
        </w:tc>
        <w:tc>
          <w:tcPr>
            <w:tcW w:w="4675" w:type="dxa"/>
          </w:tcPr>
          <w:p w14:paraId="77DEA257" w14:textId="2D14250D" w:rsidR="00A77488" w:rsidRDefault="00A77488" w:rsidP="00A41945">
            <w:pPr>
              <w:rPr>
                <w:rFonts w:ascii="Arial" w:hAnsi="Arial" w:cs="Arial"/>
                <w:sz w:val="20"/>
                <w:szCs w:val="20"/>
              </w:rPr>
            </w:pPr>
            <w:r>
              <w:rPr>
                <w:rFonts w:ascii="Arial" w:hAnsi="Arial" w:cs="Arial"/>
                <w:sz w:val="20"/>
                <w:szCs w:val="20"/>
              </w:rPr>
              <w:t>Verify that you are using the latest version and update if needed</w:t>
            </w:r>
          </w:p>
        </w:tc>
      </w:tr>
      <w:tr w:rsidR="00A77488" w:rsidRPr="00DB3072" w14:paraId="7EC1F65C" w14:textId="77777777" w:rsidTr="00A41945">
        <w:tc>
          <w:tcPr>
            <w:tcW w:w="4675" w:type="dxa"/>
          </w:tcPr>
          <w:p w14:paraId="4DFD6FB2" w14:textId="6A392903" w:rsidR="00A77488" w:rsidRDefault="00A77488" w:rsidP="00A41945">
            <w:pPr>
              <w:pStyle w:val="ANINormal"/>
            </w:pPr>
            <w:r>
              <w:t>Transport</w:t>
            </w:r>
          </w:p>
        </w:tc>
        <w:tc>
          <w:tcPr>
            <w:tcW w:w="4675" w:type="dxa"/>
          </w:tcPr>
          <w:p w14:paraId="0EB2DC81" w14:textId="1237985D" w:rsidR="00A77488" w:rsidRDefault="00A77488" w:rsidP="00A41945">
            <w:pPr>
              <w:rPr>
                <w:rFonts w:ascii="Arial" w:hAnsi="Arial" w:cs="Arial"/>
                <w:sz w:val="20"/>
                <w:szCs w:val="20"/>
              </w:rPr>
            </w:pPr>
            <w:r>
              <w:rPr>
                <w:rFonts w:ascii="Arial" w:hAnsi="Arial" w:cs="Arial"/>
                <w:sz w:val="20"/>
                <w:szCs w:val="20"/>
              </w:rPr>
              <w:t>Verify smooth operation. Listen to noise indicating damage or wear.</w:t>
            </w:r>
          </w:p>
        </w:tc>
      </w:tr>
      <w:bookmarkEnd w:id="86"/>
    </w:tbl>
    <w:p w14:paraId="26DD6459" w14:textId="77777777" w:rsidR="003D2DCD" w:rsidRDefault="003D2DCD" w:rsidP="003D2DCD">
      <w:pPr>
        <w:pStyle w:val="ANINormal"/>
        <w:ind w:left="720"/>
      </w:pPr>
    </w:p>
    <w:p w14:paraId="5CF5EA5C" w14:textId="3462F179" w:rsidR="00B55791" w:rsidRPr="00B55791" w:rsidRDefault="00B55791" w:rsidP="00DC49BD"/>
    <w:sectPr w:rsidR="00B55791" w:rsidRPr="00B55791" w:rsidSect="00933566">
      <w:headerReference w:type="default" r:id="rId154"/>
      <w:type w:val="continuous"/>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CC70EAC" w14:textId="77777777" w:rsidR="00615FCD" w:rsidRDefault="00615FCD" w:rsidP="00B55791">
      <w:pPr>
        <w:spacing w:after="0" w:line="240" w:lineRule="auto"/>
      </w:pPr>
      <w:r>
        <w:separator/>
      </w:r>
    </w:p>
  </w:endnote>
  <w:endnote w:type="continuationSeparator" w:id="0">
    <w:p w14:paraId="2EF81413" w14:textId="77777777" w:rsidR="00615FCD" w:rsidRDefault="00615FCD" w:rsidP="00B5579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Arial">
    <w:panose1 w:val="020B0604020202020204"/>
    <w:charset w:val="00"/>
    <w:family w:val="swiss"/>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E6167D7" w14:textId="16B7ACDE" w:rsidR="005727FE" w:rsidRDefault="005727FE">
    <w:pPr>
      <w:pStyle w:val="Footer"/>
      <w:rPr>
        <w:rFonts w:ascii="Arial" w:hAnsi="Arial" w:cs="Arial"/>
        <w:b/>
        <w:bCs/>
        <w:sz w:val="20"/>
        <w:szCs w:val="20"/>
      </w:rPr>
    </w:pPr>
    <w:r>
      <w:rPr>
        <w:rFonts w:ascii="Arial" w:hAnsi="Arial" w:cs="Arial"/>
        <w:b/>
        <w:bCs/>
        <w:noProof/>
        <w:sz w:val="20"/>
        <w:szCs w:val="20"/>
      </w:rPr>
      <w:drawing>
        <wp:inline distT="0" distB="0" distL="0" distR="0" wp14:anchorId="61CA62F5" wp14:editId="66DF11B8">
          <wp:extent cx="6315710" cy="6350"/>
          <wp:effectExtent l="0" t="0" r="0" b="0"/>
          <wp:docPr id="751159855"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315710" cy="6350"/>
                  </a:xfrm>
                  <a:prstGeom prst="rect">
                    <a:avLst/>
                  </a:prstGeom>
                  <a:noFill/>
                </pic:spPr>
              </pic:pic>
            </a:graphicData>
          </a:graphic>
        </wp:inline>
      </w:drawing>
    </w:r>
  </w:p>
  <w:p w14:paraId="4200C21F" w14:textId="77777777" w:rsidR="005727FE" w:rsidRDefault="005727FE">
    <w:pPr>
      <w:pStyle w:val="Footer"/>
      <w:rPr>
        <w:rFonts w:ascii="Arial" w:hAnsi="Arial" w:cs="Arial"/>
        <w:b/>
        <w:bCs/>
        <w:sz w:val="20"/>
        <w:szCs w:val="20"/>
      </w:rPr>
    </w:pPr>
  </w:p>
  <w:p w14:paraId="4DC0C6B9" w14:textId="19D9578F" w:rsidR="00B55791" w:rsidRPr="007259E3" w:rsidRDefault="00F944D9">
    <w:pPr>
      <w:pStyle w:val="Footer"/>
      <w:rPr>
        <w:rFonts w:ascii="Arial" w:hAnsi="Arial" w:cs="Arial"/>
        <w:b/>
        <w:bCs/>
        <w:sz w:val="20"/>
        <w:szCs w:val="20"/>
      </w:rPr>
    </w:pPr>
    <w:proofErr w:type="spellStart"/>
    <w:r w:rsidRPr="007259E3">
      <w:rPr>
        <w:rFonts w:ascii="Arial" w:hAnsi="Arial" w:cs="Arial"/>
        <w:b/>
        <w:bCs/>
        <w:sz w:val="20"/>
        <w:szCs w:val="20"/>
      </w:rPr>
      <w:t>AstroJet</w:t>
    </w:r>
    <w:proofErr w:type="spellEnd"/>
    <w:r w:rsidRPr="007259E3">
      <w:rPr>
        <w:rFonts w:ascii="Arial" w:hAnsi="Arial" w:cs="Arial"/>
        <w:b/>
        <w:bCs/>
        <w:sz w:val="20"/>
        <w:szCs w:val="20"/>
      </w:rPr>
      <w:t xml:space="preserve"> SP2</w:t>
    </w:r>
    <w:r w:rsidR="00B55791" w:rsidRPr="007259E3">
      <w:rPr>
        <w:rFonts w:ascii="Arial" w:hAnsi="Arial" w:cs="Arial"/>
        <w:b/>
        <w:bCs/>
        <w:sz w:val="20"/>
        <w:szCs w:val="20"/>
      </w:rPr>
      <w:t xml:space="preserve"> User Guide</w:t>
    </w:r>
    <w:r w:rsidR="00B55791" w:rsidRPr="007259E3">
      <w:rPr>
        <w:rFonts w:ascii="Arial" w:hAnsi="Arial" w:cs="Arial"/>
        <w:b/>
        <w:bCs/>
        <w:sz w:val="20"/>
        <w:szCs w:val="20"/>
      </w:rPr>
      <w:tab/>
    </w:r>
    <w:r w:rsidR="00B55791" w:rsidRPr="007259E3">
      <w:rPr>
        <w:rFonts w:ascii="Arial" w:hAnsi="Arial" w:cs="Arial"/>
        <w:b/>
        <w:bCs/>
        <w:sz w:val="20"/>
        <w:szCs w:val="20"/>
      </w:rPr>
      <w:tab/>
    </w:r>
    <w:r w:rsidR="00B55791" w:rsidRPr="007259E3">
      <w:rPr>
        <w:rFonts w:ascii="Arial" w:hAnsi="Arial" w:cs="Arial"/>
        <w:b/>
        <w:bCs/>
        <w:sz w:val="20"/>
        <w:szCs w:val="20"/>
      </w:rPr>
      <w:fldChar w:fldCharType="begin"/>
    </w:r>
    <w:r w:rsidR="00B55791" w:rsidRPr="007259E3">
      <w:rPr>
        <w:rFonts w:ascii="Arial" w:hAnsi="Arial" w:cs="Arial"/>
        <w:b/>
        <w:bCs/>
        <w:sz w:val="20"/>
        <w:szCs w:val="20"/>
      </w:rPr>
      <w:instrText xml:space="preserve"> PAGE   \* MERGEFORMAT </w:instrText>
    </w:r>
    <w:r w:rsidR="00B55791" w:rsidRPr="007259E3">
      <w:rPr>
        <w:rFonts w:ascii="Arial" w:hAnsi="Arial" w:cs="Arial"/>
        <w:b/>
        <w:bCs/>
        <w:sz w:val="20"/>
        <w:szCs w:val="20"/>
      </w:rPr>
      <w:fldChar w:fldCharType="separate"/>
    </w:r>
    <w:r w:rsidR="00B55791" w:rsidRPr="007259E3">
      <w:rPr>
        <w:rFonts w:ascii="Arial" w:hAnsi="Arial" w:cs="Arial"/>
        <w:b/>
        <w:bCs/>
        <w:noProof/>
        <w:sz w:val="20"/>
        <w:szCs w:val="20"/>
      </w:rPr>
      <w:t>1</w:t>
    </w:r>
    <w:r w:rsidR="00B55791" w:rsidRPr="007259E3">
      <w:rPr>
        <w:rFonts w:ascii="Arial" w:hAnsi="Arial" w:cs="Arial"/>
        <w:b/>
        <w:bCs/>
        <w:noProof/>
        <w:sz w:val="20"/>
        <w:szCs w:val="2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7B09C6F" w14:textId="77777777" w:rsidR="00615FCD" w:rsidRDefault="00615FCD" w:rsidP="00B55791">
      <w:pPr>
        <w:spacing w:after="0" w:line="240" w:lineRule="auto"/>
      </w:pPr>
      <w:r>
        <w:separator/>
      </w:r>
    </w:p>
  </w:footnote>
  <w:footnote w:type="continuationSeparator" w:id="0">
    <w:p w14:paraId="222AD16B" w14:textId="77777777" w:rsidR="00615FCD" w:rsidRDefault="00615FCD" w:rsidP="00B55791">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B3586CA" w14:textId="2E2CD9C5" w:rsidR="00CF1FDB" w:rsidRDefault="00CF1FDB">
    <w:pPr>
      <w:pStyle w:val="Header"/>
      <w:rPr>
        <w:rFonts w:ascii="Arial" w:hAnsi="Arial" w:cs="Arial"/>
        <w:b/>
        <w:bCs/>
        <w:sz w:val="20"/>
        <w:szCs w:val="20"/>
      </w:rPr>
    </w:pPr>
    <w:r>
      <w:tab/>
    </w:r>
    <w:r>
      <w:tab/>
    </w:r>
    <w:r w:rsidRPr="00CF1FDB">
      <w:rPr>
        <w:rFonts w:ascii="Arial" w:hAnsi="Arial" w:cs="Arial"/>
        <w:b/>
        <w:bCs/>
        <w:sz w:val="20"/>
        <w:szCs w:val="20"/>
      </w:rPr>
      <w:t>Contents</w:t>
    </w:r>
  </w:p>
  <w:p w14:paraId="4D4BA910" w14:textId="09AB2E91" w:rsidR="005727FE" w:rsidRPr="00CF1FDB" w:rsidRDefault="005727FE">
    <w:pPr>
      <w:pStyle w:val="Header"/>
      <w:rPr>
        <w:rFonts w:ascii="Arial" w:hAnsi="Arial" w:cs="Arial"/>
        <w:b/>
        <w:bCs/>
        <w:sz w:val="20"/>
        <w:szCs w:val="20"/>
      </w:rPr>
    </w:pPr>
    <w:r>
      <w:rPr>
        <w:rFonts w:ascii="Arial" w:hAnsi="Arial" w:cs="Arial"/>
        <w:b/>
        <w:bCs/>
        <w:noProof/>
        <w:sz w:val="20"/>
        <w:szCs w:val="20"/>
      </w:rPr>
      <mc:AlternateContent>
        <mc:Choice Requires="wps">
          <w:drawing>
            <wp:anchor distT="0" distB="0" distL="114300" distR="114300" simplePos="0" relativeHeight="251661312" behindDoc="0" locked="0" layoutInCell="1" allowOverlap="1" wp14:anchorId="55E03038" wp14:editId="380C7F6B">
              <wp:simplePos x="0" y="0"/>
              <wp:positionH relativeFrom="column">
                <wp:posOffset>-163901</wp:posOffset>
              </wp:positionH>
              <wp:positionV relativeFrom="paragraph">
                <wp:posOffset>68376</wp:posOffset>
              </wp:positionV>
              <wp:extent cx="6305910" cy="0"/>
              <wp:effectExtent l="0" t="0" r="0" b="0"/>
              <wp:wrapNone/>
              <wp:docPr id="1655155409" name="Straight Connector 15"/>
              <wp:cNvGraphicFramePr/>
              <a:graphic xmlns:a="http://schemas.openxmlformats.org/drawingml/2006/main">
                <a:graphicData uri="http://schemas.microsoft.com/office/word/2010/wordprocessingShape">
                  <wps:wsp>
                    <wps:cNvCnPr/>
                    <wps:spPr>
                      <a:xfrm flipH="1">
                        <a:off x="0" y="0"/>
                        <a:ext cx="630591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53C9077C" id="Straight Connector 15" o:spid="_x0000_s1026" style="position:absolute;flip:x;z-index:251661312;visibility:visible;mso-wrap-style:square;mso-wrap-distance-left:9pt;mso-wrap-distance-top:0;mso-wrap-distance-right:9pt;mso-wrap-distance-bottom:0;mso-position-horizontal:absolute;mso-position-horizontal-relative:text;mso-position-vertical:absolute;mso-position-vertical-relative:text" from="-12.9pt,5.4pt" to="483.65pt,5.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" strokecolor="black [3213]" strokeweight=".5pt">
              <v:stroke joinstyle="miter"/>
            </v:lin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C62F164" w14:textId="13A5B8AF" w:rsidR="00CF1FDB" w:rsidRDefault="00CF1FDB" w:rsidP="00CF1FDB">
    <w:pPr>
      <w:pStyle w:val="Header"/>
      <w:rPr>
        <w:rFonts w:ascii="Arial" w:hAnsi="Arial" w:cs="Arial"/>
        <w:b/>
        <w:bCs/>
        <w:sz w:val="20"/>
        <w:szCs w:val="20"/>
      </w:rPr>
    </w:pPr>
    <w:r>
      <w:tab/>
      <w:t xml:space="preserve">                                                                                         </w:t>
    </w:r>
    <w:r w:rsidRPr="00CF1FDB">
      <w:rPr>
        <w:rFonts w:ascii="Arial" w:hAnsi="Arial" w:cs="Arial"/>
        <w:sz w:val="20"/>
        <w:szCs w:val="20"/>
      </w:rPr>
      <w:t xml:space="preserve">     </w:t>
    </w:r>
    <w:r w:rsidRPr="00CF1FDB">
      <w:rPr>
        <w:rFonts w:ascii="Arial" w:hAnsi="Arial" w:cs="Arial"/>
        <w:b/>
        <w:bCs/>
        <w:sz w:val="20"/>
        <w:szCs w:val="20"/>
      </w:rPr>
      <w:t>Safety Precautions, Warnings, and Cautions</w:t>
    </w:r>
  </w:p>
  <w:p w14:paraId="40324F0C" w14:textId="7D4FA5E0" w:rsidR="005727FE" w:rsidRPr="00CF1FDB" w:rsidRDefault="005727FE" w:rsidP="00CF1FDB">
    <w:pPr>
      <w:pStyle w:val="Header"/>
      <w:rPr>
        <w:rFonts w:ascii="Arial" w:hAnsi="Arial" w:cs="Arial"/>
        <w:b/>
        <w:bCs/>
        <w:sz w:val="20"/>
        <w:szCs w:val="20"/>
      </w:rPr>
    </w:pPr>
    <w:r>
      <w:rPr>
        <w:rFonts w:ascii="Arial" w:hAnsi="Arial" w:cs="Arial"/>
        <w:b/>
        <w:bCs/>
        <w:noProof/>
        <w:sz w:val="20"/>
        <w:szCs w:val="20"/>
      </w:rPr>
      <w:drawing>
        <wp:inline distT="0" distB="0" distL="0" distR="0" wp14:anchorId="57618FE7" wp14:editId="0A1C5E05">
          <wp:extent cx="6315710" cy="6350"/>
          <wp:effectExtent l="0" t="0" r="0" b="0"/>
          <wp:docPr id="1055398117"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315710" cy="6350"/>
                  </a:xfrm>
                  <a:prstGeom prst="rect">
                    <a:avLst/>
                  </a:prstGeom>
                  <a:noFill/>
                </pic:spPr>
              </pic:pic>
            </a:graphicData>
          </a:graphic>
        </wp:inline>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76287EF" w14:textId="2B45F942" w:rsidR="00CF1FDB" w:rsidRDefault="00CF1FDB" w:rsidP="00CF1FDB">
    <w:pPr>
      <w:pStyle w:val="Header"/>
      <w:jc w:val="right"/>
      <w:rPr>
        <w:rFonts w:ascii="Arial" w:hAnsi="Arial" w:cs="Arial"/>
        <w:b/>
        <w:bCs/>
        <w:sz w:val="20"/>
        <w:szCs w:val="20"/>
      </w:rPr>
    </w:pPr>
    <w:r>
      <w:tab/>
      <w:t xml:space="preserve">                                                                                         </w:t>
    </w:r>
    <w:r w:rsidRPr="00CF1FDB">
      <w:rPr>
        <w:rFonts w:ascii="Arial" w:hAnsi="Arial" w:cs="Arial"/>
        <w:sz w:val="20"/>
        <w:szCs w:val="20"/>
      </w:rPr>
      <w:t xml:space="preserve">     </w:t>
    </w:r>
    <w:r>
      <w:rPr>
        <w:rFonts w:ascii="Arial" w:hAnsi="Arial" w:cs="Arial"/>
        <w:b/>
        <w:bCs/>
        <w:sz w:val="20"/>
        <w:szCs w:val="20"/>
      </w:rPr>
      <w:t>Getting Acquainted</w:t>
    </w:r>
  </w:p>
  <w:p w14:paraId="54935828" w14:textId="29C41F14" w:rsidR="005727FE" w:rsidRPr="00CF1FDB" w:rsidRDefault="005727FE" w:rsidP="00CF1FDB">
    <w:pPr>
      <w:pStyle w:val="Header"/>
      <w:jc w:val="right"/>
      <w:rPr>
        <w:rFonts w:ascii="Arial" w:hAnsi="Arial" w:cs="Arial"/>
        <w:b/>
        <w:bCs/>
        <w:sz w:val="20"/>
        <w:szCs w:val="20"/>
      </w:rPr>
    </w:pPr>
    <w:r>
      <w:rPr>
        <w:rFonts w:ascii="Arial" w:hAnsi="Arial" w:cs="Arial"/>
        <w:b/>
        <w:bCs/>
        <w:noProof/>
        <w:sz w:val="20"/>
        <w:szCs w:val="20"/>
      </w:rPr>
      <w:drawing>
        <wp:inline distT="0" distB="0" distL="0" distR="0" wp14:anchorId="312615BA" wp14:editId="18C3C75E">
          <wp:extent cx="6315710" cy="6350"/>
          <wp:effectExtent l="0" t="0" r="0" b="0"/>
          <wp:docPr id="386617182"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315710" cy="6350"/>
                  </a:xfrm>
                  <a:prstGeom prst="rect">
                    <a:avLst/>
                  </a:prstGeom>
                  <a:noFill/>
                </pic:spPr>
              </pic:pic>
            </a:graphicData>
          </a:graphic>
        </wp:inline>
      </w:drawing>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F0378C9" w14:textId="5FEA15A7" w:rsidR="00CF1FDB" w:rsidRDefault="00CF1FDB" w:rsidP="00CF1FDB">
    <w:pPr>
      <w:pStyle w:val="Header"/>
      <w:jc w:val="right"/>
      <w:rPr>
        <w:rFonts w:ascii="Arial" w:hAnsi="Arial" w:cs="Arial"/>
        <w:b/>
        <w:bCs/>
        <w:sz w:val="20"/>
        <w:szCs w:val="20"/>
      </w:rPr>
    </w:pPr>
    <w:r>
      <w:tab/>
      <w:t xml:space="preserve">                                                                                       </w:t>
    </w:r>
    <w:r w:rsidRPr="00CF1FDB">
      <w:rPr>
        <w:rFonts w:ascii="Arial" w:hAnsi="Arial" w:cs="Arial"/>
        <w:sz w:val="20"/>
        <w:szCs w:val="20"/>
      </w:rPr>
      <w:t xml:space="preserve">       </w:t>
    </w:r>
    <w:r w:rsidRPr="00CF1FDB">
      <w:rPr>
        <w:rFonts w:ascii="Arial" w:hAnsi="Arial" w:cs="Arial"/>
        <w:b/>
        <w:bCs/>
        <w:sz w:val="20"/>
        <w:szCs w:val="20"/>
      </w:rPr>
      <w:t>Installing Printer</w:t>
    </w:r>
  </w:p>
  <w:p w14:paraId="540FCD1D" w14:textId="1F8F451F" w:rsidR="005727FE" w:rsidRPr="00CF1FDB" w:rsidRDefault="005727FE" w:rsidP="00CF1FDB">
    <w:pPr>
      <w:pStyle w:val="Header"/>
      <w:jc w:val="right"/>
      <w:rPr>
        <w:rFonts w:ascii="Arial" w:hAnsi="Arial" w:cs="Arial"/>
        <w:b/>
        <w:bCs/>
        <w:sz w:val="20"/>
        <w:szCs w:val="20"/>
      </w:rPr>
    </w:pPr>
    <w:r>
      <w:rPr>
        <w:rFonts w:ascii="Arial" w:hAnsi="Arial" w:cs="Arial"/>
        <w:b/>
        <w:bCs/>
        <w:noProof/>
        <w:sz w:val="20"/>
        <w:szCs w:val="20"/>
      </w:rPr>
      <mc:AlternateContent>
        <mc:Choice Requires="wps">
          <w:drawing>
            <wp:anchor distT="0" distB="0" distL="114300" distR="114300" simplePos="0" relativeHeight="251659264" behindDoc="0" locked="0" layoutInCell="1" allowOverlap="1" wp14:anchorId="565B7A12" wp14:editId="321EE1BD">
              <wp:simplePos x="0" y="0"/>
              <wp:positionH relativeFrom="column">
                <wp:posOffset>-327804</wp:posOffset>
              </wp:positionH>
              <wp:positionV relativeFrom="paragraph">
                <wp:posOffset>121369</wp:posOffset>
              </wp:positionV>
              <wp:extent cx="6305910" cy="0"/>
              <wp:effectExtent l="0" t="0" r="0" b="0"/>
              <wp:wrapNone/>
              <wp:docPr id="1337017727" name="Straight Connector 15"/>
              <wp:cNvGraphicFramePr/>
              <a:graphic xmlns:a="http://schemas.openxmlformats.org/drawingml/2006/main">
                <a:graphicData uri="http://schemas.microsoft.com/office/word/2010/wordprocessingShape">
                  <wps:wsp>
                    <wps:cNvCnPr/>
                    <wps:spPr>
                      <a:xfrm flipH="1">
                        <a:off x="0" y="0"/>
                        <a:ext cx="630591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67A007EB" id="Straight Connector 15" o:spid="_x0000_s1026" style="position:absolute;flip:x;z-index:251659264;visibility:visible;mso-wrap-style:square;mso-wrap-distance-left:9pt;mso-wrap-distance-top:0;mso-wrap-distance-right:9pt;mso-wrap-distance-bottom:0;mso-position-horizontal:absolute;mso-position-horizontal-relative:text;mso-position-vertical:absolute;mso-position-vertical-relative:text" from="-25.8pt,9.55pt" to="470.75pt,9.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" strokecolor="black [3213]" strokeweight=".5pt">
              <v:stroke joinstyle="miter"/>
            </v:line>
          </w:pict>
        </mc:Fallback>
      </mc:AlternateConten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4F4C939" w14:textId="5680FB8E" w:rsidR="005727FE" w:rsidRDefault="005727FE" w:rsidP="00CF1FDB">
    <w:pPr>
      <w:pStyle w:val="Header"/>
      <w:jc w:val="right"/>
      <w:rPr>
        <w:rFonts w:ascii="Arial" w:hAnsi="Arial" w:cs="Arial"/>
        <w:b/>
        <w:bCs/>
        <w:sz w:val="20"/>
        <w:szCs w:val="20"/>
      </w:rPr>
    </w:pPr>
    <w:r>
      <w:tab/>
      <w:t xml:space="preserve">                                                                                       </w:t>
    </w:r>
    <w:r w:rsidRPr="00CF1FDB">
      <w:rPr>
        <w:rFonts w:ascii="Arial" w:hAnsi="Arial" w:cs="Arial"/>
        <w:sz w:val="20"/>
        <w:szCs w:val="20"/>
      </w:rPr>
      <w:t xml:space="preserve">       </w:t>
    </w:r>
    <w:r>
      <w:rPr>
        <w:rFonts w:ascii="Arial" w:hAnsi="Arial" w:cs="Arial"/>
        <w:b/>
        <w:bCs/>
        <w:sz w:val="20"/>
        <w:szCs w:val="20"/>
      </w:rPr>
      <w:t>Operating Printer</w:t>
    </w:r>
  </w:p>
  <w:p w14:paraId="6DD89766" w14:textId="77777777" w:rsidR="005727FE" w:rsidRPr="00CF1FDB" w:rsidRDefault="005727FE" w:rsidP="00CF1FDB">
    <w:pPr>
      <w:pStyle w:val="Header"/>
      <w:jc w:val="right"/>
      <w:rPr>
        <w:rFonts w:ascii="Arial" w:hAnsi="Arial" w:cs="Arial"/>
        <w:b/>
        <w:bCs/>
        <w:sz w:val="20"/>
        <w:szCs w:val="20"/>
      </w:rPr>
    </w:pPr>
    <w:r>
      <w:rPr>
        <w:rFonts w:ascii="Arial" w:hAnsi="Arial" w:cs="Arial"/>
        <w:b/>
        <w:bCs/>
        <w:noProof/>
        <w:sz w:val="20"/>
        <w:szCs w:val="20"/>
      </w:rPr>
      <mc:AlternateContent>
        <mc:Choice Requires="wps">
          <w:drawing>
            <wp:anchor distT="0" distB="0" distL="114300" distR="114300" simplePos="0" relativeHeight="251663360" behindDoc="0" locked="0" layoutInCell="1" allowOverlap="1" wp14:anchorId="29352276" wp14:editId="7677CCD3">
              <wp:simplePos x="0" y="0"/>
              <wp:positionH relativeFrom="column">
                <wp:posOffset>-327804</wp:posOffset>
              </wp:positionH>
              <wp:positionV relativeFrom="paragraph">
                <wp:posOffset>121369</wp:posOffset>
              </wp:positionV>
              <wp:extent cx="6305910" cy="0"/>
              <wp:effectExtent l="0" t="0" r="0" b="0"/>
              <wp:wrapNone/>
              <wp:docPr id="1530750362" name="Straight Connector 15"/>
              <wp:cNvGraphicFramePr/>
              <a:graphic xmlns:a="http://schemas.openxmlformats.org/drawingml/2006/main">
                <a:graphicData uri="http://schemas.microsoft.com/office/word/2010/wordprocessingShape">
                  <wps:wsp>
                    <wps:cNvCnPr/>
                    <wps:spPr>
                      <a:xfrm flipH="1">
                        <a:off x="0" y="0"/>
                        <a:ext cx="630591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5BF21A4B" id="Straight Connector 15" o:spid="_x0000_s1026" style="position:absolute;flip:x;z-index:251663360;visibility:visible;mso-wrap-style:square;mso-wrap-distance-left:9pt;mso-wrap-distance-top:0;mso-wrap-distance-right:9pt;mso-wrap-distance-bottom:0;mso-position-horizontal:absolute;mso-position-horizontal-relative:text;mso-position-vertical:absolute;mso-position-vertical-relative:text" from="-25.8pt,9.55pt" to="470.75pt,9.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" strokecolor="black [3213]" strokeweight=".5pt">
              <v:stroke joinstyle="miter"/>
            </v:line>
          </w:pict>
        </mc:Fallback>
      </mc:AlternateContent>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C3FDBB1" w14:textId="34DCDDFA" w:rsidR="005727FE" w:rsidRDefault="005727FE" w:rsidP="00CF1FDB">
    <w:pPr>
      <w:pStyle w:val="Header"/>
      <w:jc w:val="right"/>
      <w:rPr>
        <w:rFonts w:ascii="Arial" w:hAnsi="Arial" w:cs="Arial"/>
        <w:b/>
        <w:bCs/>
        <w:sz w:val="20"/>
        <w:szCs w:val="20"/>
      </w:rPr>
    </w:pPr>
    <w:r>
      <w:tab/>
      <w:t xml:space="preserve">                                                                                       </w:t>
    </w:r>
    <w:r w:rsidRPr="00CF1FDB">
      <w:rPr>
        <w:rFonts w:ascii="Arial" w:hAnsi="Arial" w:cs="Arial"/>
        <w:sz w:val="20"/>
        <w:szCs w:val="20"/>
      </w:rPr>
      <w:t xml:space="preserve">       </w:t>
    </w:r>
    <w:r>
      <w:rPr>
        <w:rFonts w:ascii="Arial" w:hAnsi="Arial" w:cs="Arial"/>
        <w:b/>
        <w:bCs/>
        <w:sz w:val="20"/>
        <w:szCs w:val="20"/>
      </w:rPr>
      <w:t>Maintenance</w:t>
    </w:r>
  </w:p>
  <w:p w14:paraId="58DBDE5B" w14:textId="77777777" w:rsidR="005727FE" w:rsidRPr="00CF1FDB" w:rsidRDefault="005727FE" w:rsidP="00CF1FDB">
    <w:pPr>
      <w:pStyle w:val="Header"/>
      <w:jc w:val="right"/>
      <w:rPr>
        <w:rFonts w:ascii="Arial" w:hAnsi="Arial" w:cs="Arial"/>
        <w:b/>
        <w:bCs/>
        <w:sz w:val="20"/>
        <w:szCs w:val="20"/>
      </w:rPr>
    </w:pPr>
    <w:r>
      <w:rPr>
        <w:rFonts w:ascii="Arial" w:hAnsi="Arial" w:cs="Arial"/>
        <w:b/>
        <w:bCs/>
        <w:noProof/>
        <w:sz w:val="20"/>
        <w:szCs w:val="20"/>
      </w:rPr>
      <mc:AlternateContent>
        <mc:Choice Requires="wps">
          <w:drawing>
            <wp:anchor distT="0" distB="0" distL="114300" distR="114300" simplePos="0" relativeHeight="251665408" behindDoc="0" locked="0" layoutInCell="1" allowOverlap="1" wp14:anchorId="05EE26B9" wp14:editId="1C503CA2">
              <wp:simplePos x="0" y="0"/>
              <wp:positionH relativeFrom="column">
                <wp:posOffset>-327804</wp:posOffset>
              </wp:positionH>
              <wp:positionV relativeFrom="paragraph">
                <wp:posOffset>121369</wp:posOffset>
              </wp:positionV>
              <wp:extent cx="6305910" cy="0"/>
              <wp:effectExtent l="0" t="0" r="0" b="0"/>
              <wp:wrapNone/>
              <wp:docPr id="1584961136" name="Straight Connector 15"/>
              <wp:cNvGraphicFramePr/>
              <a:graphic xmlns:a="http://schemas.openxmlformats.org/drawingml/2006/main">
                <a:graphicData uri="http://schemas.microsoft.com/office/word/2010/wordprocessingShape">
                  <wps:wsp>
                    <wps:cNvCnPr/>
                    <wps:spPr>
                      <a:xfrm flipH="1">
                        <a:off x="0" y="0"/>
                        <a:ext cx="630591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5F0E78FB" id="Straight Connector 15" o:spid="_x0000_s1026" style="position:absolute;flip:x;z-index:251665408;visibility:visible;mso-wrap-style:square;mso-wrap-distance-left:9pt;mso-wrap-distance-top:0;mso-wrap-distance-right:9pt;mso-wrap-distance-bottom:0;mso-position-horizontal:absolute;mso-position-horizontal-relative:text;mso-position-vertical:absolute;mso-position-vertical-relative:text" from="-25.8pt,9.55pt" to="470.75pt,9.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" strokecolor="black [3213]" strokeweight=".5pt">
              <v:stroke joinstyle="miter"/>
            </v:line>
          </w:pict>
        </mc:Fallback>
      </mc:AlternateContent>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AC8C430" w14:textId="45E43801" w:rsidR="00933566" w:rsidRDefault="00933566" w:rsidP="00CF1FDB">
    <w:pPr>
      <w:pStyle w:val="Header"/>
      <w:jc w:val="right"/>
      <w:rPr>
        <w:rFonts w:ascii="Arial" w:hAnsi="Arial" w:cs="Arial"/>
        <w:b/>
        <w:bCs/>
        <w:sz w:val="20"/>
        <w:szCs w:val="20"/>
      </w:rPr>
    </w:pPr>
    <w:r>
      <w:tab/>
      <w:t xml:space="preserve">                                                                                       </w:t>
    </w:r>
    <w:r w:rsidRPr="00CF1FDB">
      <w:rPr>
        <w:rFonts w:ascii="Arial" w:hAnsi="Arial" w:cs="Arial"/>
        <w:sz w:val="20"/>
        <w:szCs w:val="20"/>
      </w:rPr>
      <w:t xml:space="preserve">       </w:t>
    </w:r>
    <w:r>
      <w:rPr>
        <w:rFonts w:ascii="Arial" w:hAnsi="Arial" w:cs="Arial"/>
        <w:b/>
        <w:bCs/>
        <w:sz w:val="20"/>
        <w:szCs w:val="20"/>
      </w:rPr>
      <w:t>Troubleshooting Guide</w:t>
    </w:r>
  </w:p>
  <w:p w14:paraId="131B310B" w14:textId="77777777" w:rsidR="00933566" w:rsidRPr="00CF1FDB" w:rsidRDefault="00933566" w:rsidP="00CF1FDB">
    <w:pPr>
      <w:pStyle w:val="Header"/>
      <w:jc w:val="right"/>
      <w:rPr>
        <w:rFonts w:ascii="Arial" w:hAnsi="Arial" w:cs="Arial"/>
        <w:b/>
        <w:bCs/>
        <w:sz w:val="20"/>
        <w:szCs w:val="20"/>
      </w:rPr>
    </w:pPr>
    <w:r>
      <w:rPr>
        <w:rFonts w:ascii="Arial" w:hAnsi="Arial" w:cs="Arial"/>
        <w:b/>
        <w:bCs/>
        <w:noProof/>
        <w:sz w:val="20"/>
        <w:szCs w:val="20"/>
      </w:rPr>
      <mc:AlternateContent>
        <mc:Choice Requires="wps">
          <w:drawing>
            <wp:anchor distT="0" distB="0" distL="114300" distR="114300" simplePos="0" relativeHeight="251667456" behindDoc="0" locked="0" layoutInCell="1" allowOverlap="1" wp14:anchorId="1535310A" wp14:editId="34A70F65">
              <wp:simplePos x="0" y="0"/>
              <wp:positionH relativeFrom="column">
                <wp:posOffset>-327804</wp:posOffset>
              </wp:positionH>
              <wp:positionV relativeFrom="paragraph">
                <wp:posOffset>121369</wp:posOffset>
              </wp:positionV>
              <wp:extent cx="6305910" cy="0"/>
              <wp:effectExtent l="0" t="0" r="0" b="0"/>
              <wp:wrapNone/>
              <wp:docPr id="1157203820" name="Straight Connector 15"/>
              <wp:cNvGraphicFramePr/>
              <a:graphic xmlns:a="http://schemas.openxmlformats.org/drawingml/2006/main">
                <a:graphicData uri="http://schemas.microsoft.com/office/word/2010/wordprocessingShape">
                  <wps:wsp>
                    <wps:cNvCnPr/>
                    <wps:spPr>
                      <a:xfrm flipH="1">
                        <a:off x="0" y="0"/>
                        <a:ext cx="630591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18B757FE" id="Straight Connector 15" o:spid="_x0000_s1026" style="position:absolute;flip:x;z-index:251667456;visibility:visible;mso-wrap-style:square;mso-wrap-distance-left:9pt;mso-wrap-distance-top:0;mso-wrap-distance-right:9pt;mso-wrap-distance-bottom:0;mso-position-horizontal:absolute;mso-position-horizontal-relative:text;mso-position-vertical:absolute;mso-position-vertical-relative:text" from="-25.8pt,9.55pt" to="470.75pt,9.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" strokecolor="black [3213]" strokeweight=".5pt">
              <v:stroke joinstyle="miter"/>
            </v:line>
          </w:pict>
        </mc:Fallback>
      </mc:AlternateContent>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5DF4EE3" w14:textId="058B2FC8" w:rsidR="00933566" w:rsidRDefault="00933566" w:rsidP="00CF1FDB">
    <w:pPr>
      <w:pStyle w:val="Header"/>
      <w:jc w:val="right"/>
      <w:rPr>
        <w:rFonts w:ascii="Arial" w:hAnsi="Arial" w:cs="Arial"/>
        <w:b/>
        <w:bCs/>
        <w:sz w:val="20"/>
        <w:szCs w:val="20"/>
      </w:rPr>
    </w:pPr>
    <w:r>
      <w:tab/>
      <w:t xml:space="preserve">                                                                                       </w:t>
    </w:r>
    <w:r w:rsidRPr="00CF1FDB">
      <w:rPr>
        <w:rFonts w:ascii="Arial" w:hAnsi="Arial" w:cs="Arial"/>
        <w:sz w:val="20"/>
        <w:szCs w:val="20"/>
      </w:rPr>
      <w:t xml:space="preserve">       </w:t>
    </w:r>
    <w:r>
      <w:rPr>
        <w:rFonts w:ascii="Arial" w:hAnsi="Arial" w:cs="Arial"/>
        <w:b/>
        <w:bCs/>
        <w:sz w:val="20"/>
        <w:szCs w:val="20"/>
      </w:rPr>
      <w:t>Appendices</w:t>
    </w:r>
  </w:p>
  <w:p w14:paraId="62E20672" w14:textId="77777777" w:rsidR="00933566" w:rsidRPr="00CF1FDB" w:rsidRDefault="00933566" w:rsidP="00CF1FDB">
    <w:pPr>
      <w:pStyle w:val="Header"/>
      <w:jc w:val="right"/>
      <w:rPr>
        <w:rFonts w:ascii="Arial" w:hAnsi="Arial" w:cs="Arial"/>
        <w:b/>
        <w:bCs/>
        <w:sz w:val="20"/>
        <w:szCs w:val="20"/>
      </w:rPr>
    </w:pPr>
    <w:r>
      <w:rPr>
        <w:rFonts w:ascii="Arial" w:hAnsi="Arial" w:cs="Arial"/>
        <w:b/>
        <w:bCs/>
        <w:noProof/>
        <w:sz w:val="20"/>
        <w:szCs w:val="20"/>
      </w:rPr>
      <mc:AlternateContent>
        <mc:Choice Requires="wps">
          <w:drawing>
            <wp:anchor distT="0" distB="0" distL="114300" distR="114300" simplePos="0" relativeHeight="251669504" behindDoc="0" locked="0" layoutInCell="1" allowOverlap="1" wp14:anchorId="141E3529" wp14:editId="65EA0F07">
              <wp:simplePos x="0" y="0"/>
              <wp:positionH relativeFrom="column">
                <wp:posOffset>-327804</wp:posOffset>
              </wp:positionH>
              <wp:positionV relativeFrom="paragraph">
                <wp:posOffset>121369</wp:posOffset>
              </wp:positionV>
              <wp:extent cx="6305910" cy="0"/>
              <wp:effectExtent l="0" t="0" r="0" b="0"/>
              <wp:wrapNone/>
              <wp:docPr id="737588026" name="Straight Connector 15"/>
              <wp:cNvGraphicFramePr/>
              <a:graphic xmlns:a="http://schemas.openxmlformats.org/drawingml/2006/main">
                <a:graphicData uri="http://schemas.microsoft.com/office/word/2010/wordprocessingShape">
                  <wps:wsp>
                    <wps:cNvCnPr/>
                    <wps:spPr>
                      <a:xfrm flipH="1">
                        <a:off x="0" y="0"/>
                        <a:ext cx="630591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27EAC98E" id="Straight Connector 15" o:spid="_x0000_s1026" style="position:absolute;flip:x;z-index:251669504;visibility:visible;mso-wrap-style:square;mso-wrap-distance-left:9pt;mso-wrap-distance-top:0;mso-wrap-distance-right:9pt;mso-wrap-distance-bottom:0;mso-position-horizontal:absolute;mso-position-horizontal-relative:text;mso-position-vertical:absolute;mso-position-vertical-relative:text" from="-25.8pt,9.55pt" to="470.75pt,9.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" strokecolor="black [3213]" strokeweight=".5pt">
              <v:stroke joinstyle="miter"/>
            </v:lin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85060"/>
    <w:multiLevelType w:val="hybridMultilevel"/>
    <w:tmpl w:val="B032D986"/>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 w15:restartNumberingAfterBreak="0">
    <w:nsid w:val="009C0905"/>
    <w:multiLevelType w:val="hybridMultilevel"/>
    <w:tmpl w:val="4CA4B50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1775005"/>
    <w:multiLevelType w:val="hybridMultilevel"/>
    <w:tmpl w:val="133C4F30"/>
    <w:lvl w:ilvl="0" w:tplc="72A213AE">
      <w:start w:val="1"/>
      <w:numFmt w:val="decimal"/>
      <w:lvlText w:val="%1."/>
      <w:lvlJc w:val="left"/>
      <w:pPr>
        <w:ind w:left="180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 w15:restartNumberingAfterBreak="0">
    <w:nsid w:val="01B82038"/>
    <w:multiLevelType w:val="hybridMultilevel"/>
    <w:tmpl w:val="703E63CA"/>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 w15:restartNumberingAfterBreak="0">
    <w:nsid w:val="051524D9"/>
    <w:multiLevelType w:val="hybridMultilevel"/>
    <w:tmpl w:val="8B666B9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09814AA7"/>
    <w:multiLevelType w:val="hybridMultilevel"/>
    <w:tmpl w:val="138AD2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BD75A45"/>
    <w:multiLevelType w:val="hybridMultilevel"/>
    <w:tmpl w:val="2FE01032"/>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7" w15:restartNumberingAfterBreak="0">
    <w:nsid w:val="0D3A0FDF"/>
    <w:multiLevelType w:val="hybridMultilevel"/>
    <w:tmpl w:val="856E5FFC"/>
    <w:lvl w:ilvl="0" w:tplc="72A213AE">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8" w15:restartNumberingAfterBreak="0">
    <w:nsid w:val="0F0720BD"/>
    <w:multiLevelType w:val="hybridMultilevel"/>
    <w:tmpl w:val="470E681A"/>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9" w15:restartNumberingAfterBreak="0">
    <w:nsid w:val="0FBC4D20"/>
    <w:multiLevelType w:val="hybridMultilevel"/>
    <w:tmpl w:val="06542CFE"/>
    <w:lvl w:ilvl="0" w:tplc="0409000F">
      <w:start w:val="1"/>
      <w:numFmt w:val="decimal"/>
      <w:lvlText w:val="%1."/>
      <w:lvlJc w:val="left"/>
      <w:pPr>
        <w:ind w:left="1080" w:hanging="360"/>
      </w:pPr>
    </w:lvl>
    <w:lvl w:ilvl="1" w:tplc="04090019">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0" w15:restartNumberingAfterBreak="0">
    <w:nsid w:val="100363EA"/>
    <w:multiLevelType w:val="hybridMultilevel"/>
    <w:tmpl w:val="AA864CB0"/>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1" w15:restartNumberingAfterBreak="0">
    <w:nsid w:val="11256F1B"/>
    <w:multiLevelType w:val="hybridMultilevel"/>
    <w:tmpl w:val="3AF68178"/>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2" w15:restartNumberingAfterBreak="0">
    <w:nsid w:val="11465CCF"/>
    <w:multiLevelType w:val="hybridMultilevel"/>
    <w:tmpl w:val="58DE911C"/>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3" w15:restartNumberingAfterBreak="0">
    <w:nsid w:val="17612AEC"/>
    <w:multiLevelType w:val="hybridMultilevel"/>
    <w:tmpl w:val="BF1AE56A"/>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4" w15:restartNumberingAfterBreak="0">
    <w:nsid w:val="1C1A355E"/>
    <w:multiLevelType w:val="hybridMultilevel"/>
    <w:tmpl w:val="3D3EBD18"/>
    <w:lvl w:ilvl="0" w:tplc="72A213AE">
      <w:start w:val="1"/>
      <w:numFmt w:val="decimal"/>
      <w:lvlText w:val="%1."/>
      <w:lvlJc w:val="left"/>
      <w:pPr>
        <w:ind w:left="180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5" w15:restartNumberingAfterBreak="0">
    <w:nsid w:val="1F0C4BF1"/>
    <w:multiLevelType w:val="hybridMultilevel"/>
    <w:tmpl w:val="562E82C4"/>
    <w:lvl w:ilvl="0" w:tplc="0409000F">
      <w:start w:val="1"/>
      <w:numFmt w:val="decimal"/>
      <w:lvlText w:val="%1."/>
      <w:lvlJc w:val="left"/>
      <w:pPr>
        <w:ind w:left="1440" w:hanging="360"/>
      </w:pPr>
    </w:lvl>
    <w:lvl w:ilvl="1" w:tplc="04090019">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6" w15:restartNumberingAfterBreak="0">
    <w:nsid w:val="20476BC2"/>
    <w:multiLevelType w:val="hybridMultilevel"/>
    <w:tmpl w:val="0F2675F2"/>
    <w:lvl w:ilvl="0" w:tplc="C6FC36E2">
      <w:start w:val="1"/>
      <w:numFmt w:val="decimal"/>
      <w:lvlText w:val="%1."/>
      <w:lvlJc w:val="left"/>
      <w:pPr>
        <w:ind w:left="1440" w:hanging="360"/>
      </w:pPr>
      <w:rPr>
        <w:rFonts w:hint="default"/>
      </w:rPr>
    </w:lvl>
    <w:lvl w:ilvl="1" w:tplc="04090019">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7" w15:restartNumberingAfterBreak="0">
    <w:nsid w:val="20D4268A"/>
    <w:multiLevelType w:val="hybridMultilevel"/>
    <w:tmpl w:val="4B1A9EB6"/>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8" w15:restartNumberingAfterBreak="0">
    <w:nsid w:val="23CE4168"/>
    <w:multiLevelType w:val="hybridMultilevel"/>
    <w:tmpl w:val="361C56C2"/>
    <w:lvl w:ilvl="0" w:tplc="04090001">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19" w15:restartNumberingAfterBreak="0">
    <w:nsid w:val="24660540"/>
    <w:multiLevelType w:val="hybridMultilevel"/>
    <w:tmpl w:val="27B0E8D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0" w15:restartNumberingAfterBreak="0">
    <w:nsid w:val="24F61A6A"/>
    <w:multiLevelType w:val="hybridMultilevel"/>
    <w:tmpl w:val="1F5A334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25044684"/>
    <w:multiLevelType w:val="hybridMultilevel"/>
    <w:tmpl w:val="F0D847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25E2769E"/>
    <w:multiLevelType w:val="hybridMultilevel"/>
    <w:tmpl w:val="ACFCB30A"/>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3" w15:restartNumberingAfterBreak="0">
    <w:nsid w:val="26BB00B8"/>
    <w:multiLevelType w:val="hybridMultilevel"/>
    <w:tmpl w:val="7996D948"/>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4" w15:restartNumberingAfterBreak="0">
    <w:nsid w:val="29293649"/>
    <w:multiLevelType w:val="hybridMultilevel"/>
    <w:tmpl w:val="A92801F0"/>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5" w15:restartNumberingAfterBreak="0">
    <w:nsid w:val="295A1AD4"/>
    <w:multiLevelType w:val="hybridMultilevel"/>
    <w:tmpl w:val="E878D4A6"/>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6" w15:restartNumberingAfterBreak="0">
    <w:nsid w:val="2E90739B"/>
    <w:multiLevelType w:val="hybridMultilevel"/>
    <w:tmpl w:val="8452B1E4"/>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7" w15:restartNumberingAfterBreak="0">
    <w:nsid w:val="2E967AF7"/>
    <w:multiLevelType w:val="hybridMultilevel"/>
    <w:tmpl w:val="6574A45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8" w15:restartNumberingAfterBreak="0">
    <w:nsid w:val="2F690B70"/>
    <w:multiLevelType w:val="hybridMultilevel"/>
    <w:tmpl w:val="BD6A180A"/>
    <w:lvl w:ilvl="0" w:tplc="010C67EC">
      <w:start w:val="1"/>
      <w:numFmt w:val="bullet"/>
      <w:pStyle w:val="ANIBODY"/>
      <w:lvlText w:val=""/>
      <w:lvlJc w:val="left"/>
      <w:pPr>
        <w:ind w:left="1080" w:hanging="360"/>
      </w:pPr>
      <w:rPr>
        <w:rFonts w:ascii="Symbol" w:hAnsi="Symbol" w:hint="default"/>
      </w:rPr>
    </w:lvl>
    <w:lvl w:ilvl="1" w:tplc="010C67EC">
      <w:start w:val="1"/>
      <w:numFmt w:val="bullet"/>
      <w:lvlText w:val=""/>
      <w:lvlJc w:val="left"/>
      <w:pPr>
        <w:ind w:left="1800" w:hanging="360"/>
      </w:pPr>
      <w:rPr>
        <w:rFonts w:ascii="Symbol" w:hAnsi="Symbol"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9" w15:restartNumberingAfterBreak="0">
    <w:nsid w:val="31611620"/>
    <w:multiLevelType w:val="hybridMultilevel"/>
    <w:tmpl w:val="0922C6A2"/>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0" w15:restartNumberingAfterBreak="0">
    <w:nsid w:val="3ADC4A43"/>
    <w:multiLevelType w:val="hybridMultilevel"/>
    <w:tmpl w:val="805AA28C"/>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1" w15:restartNumberingAfterBreak="0">
    <w:nsid w:val="3C2F25FA"/>
    <w:multiLevelType w:val="hybridMultilevel"/>
    <w:tmpl w:val="B032D986"/>
    <w:lvl w:ilvl="0" w:tplc="FFFFFFFF">
      <w:start w:val="1"/>
      <w:numFmt w:val="decimal"/>
      <w:lvlText w:val="%1."/>
      <w:lvlJc w:val="left"/>
      <w:pPr>
        <w:ind w:left="1440" w:hanging="360"/>
      </w:pPr>
    </w:lvl>
    <w:lvl w:ilvl="1" w:tplc="FFFFFFFF" w:tentative="1">
      <w:start w:val="1"/>
      <w:numFmt w:val="lowerLetter"/>
      <w:lvlText w:val="%2."/>
      <w:lvlJc w:val="left"/>
      <w:pPr>
        <w:ind w:left="2160" w:hanging="360"/>
      </w:pPr>
    </w:lvl>
    <w:lvl w:ilvl="2" w:tplc="FFFFFFFF" w:tentative="1">
      <w:start w:val="1"/>
      <w:numFmt w:val="lowerRoman"/>
      <w:lvlText w:val="%3."/>
      <w:lvlJc w:val="right"/>
      <w:pPr>
        <w:ind w:left="2880" w:hanging="180"/>
      </w:pPr>
    </w:lvl>
    <w:lvl w:ilvl="3" w:tplc="FFFFFFFF" w:tentative="1">
      <w:start w:val="1"/>
      <w:numFmt w:val="decimal"/>
      <w:lvlText w:val="%4."/>
      <w:lvlJc w:val="left"/>
      <w:pPr>
        <w:ind w:left="3600" w:hanging="360"/>
      </w:pPr>
    </w:lvl>
    <w:lvl w:ilvl="4" w:tplc="FFFFFFFF" w:tentative="1">
      <w:start w:val="1"/>
      <w:numFmt w:val="lowerLetter"/>
      <w:lvlText w:val="%5."/>
      <w:lvlJc w:val="left"/>
      <w:pPr>
        <w:ind w:left="4320" w:hanging="360"/>
      </w:pPr>
    </w:lvl>
    <w:lvl w:ilvl="5" w:tplc="FFFFFFFF" w:tentative="1">
      <w:start w:val="1"/>
      <w:numFmt w:val="lowerRoman"/>
      <w:lvlText w:val="%6."/>
      <w:lvlJc w:val="right"/>
      <w:pPr>
        <w:ind w:left="5040" w:hanging="180"/>
      </w:pPr>
    </w:lvl>
    <w:lvl w:ilvl="6" w:tplc="FFFFFFFF" w:tentative="1">
      <w:start w:val="1"/>
      <w:numFmt w:val="decimal"/>
      <w:lvlText w:val="%7."/>
      <w:lvlJc w:val="left"/>
      <w:pPr>
        <w:ind w:left="5760" w:hanging="360"/>
      </w:pPr>
    </w:lvl>
    <w:lvl w:ilvl="7" w:tplc="FFFFFFFF" w:tentative="1">
      <w:start w:val="1"/>
      <w:numFmt w:val="lowerLetter"/>
      <w:lvlText w:val="%8."/>
      <w:lvlJc w:val="left"/>
      <w:pPr>
        <w:ind w:left="6480" w:hanging="360"/>
      </w:pPr>
    </w:lvl>
    <w:lvl w:ilvl="8" w:tplc="FFFFFFFF" w:tentative="1">
      <w:start w:val="1"/>
      <w:numFmt w:val="lowerRoman"/>
      <w:lvlText w:val="%9."/>
      <w:lvlJc w:val="right"/>
      <w:pPr>
        <w:ind w:left="7200" w:hanging="180"/>
      </w:pPr>
    </w:lvl>
  </w:abstractNum>
  <w:abstractNum w:abstractNumId="32" w15:restartNumberingAfterBreak="0">
    <w:nsid w:val="3C5E2BB8"/>
    <w:multiLevelType w:val="hybridMultilevel"/>
    <w:tmpl w:val="441C499C"/>
    <w:lvl w:ilvl="0" w:tplc="04090005">
      <w:start w:val="1"/>
      <w:numFmt w:val="bullet"/>
      <w:lvlText w:val=""/>
      <w:lvlJc w:val="left"/>
      <w:pPr>
        <w:ind w:left="1440" w:hanging="360"/>
      </w:pPr>
      <w:rPr>
        <w:rFonts w:ascii="Wingdings" w:hAnsi="Wingdings" w:hint="default"/>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3" w15:restartNumberingAfterBreak="0">
    <w:nsid w:val="3E39501A"/>
    <w:multiLevelType w:val="hybridMultilevel"/>
    <w:tmpl w:val="3B7447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3EEA5992"/>
    <w:multiLevelType w:val="hybridMultilevel"/>
    <w:tmpl w:val="06F2BD60"/>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5" w15:restartNumberingAfterBreak="0">
    <w:nsid w:val="41203077"/>
    <w:multiLevelType w:val="hybridMultilevel"/>
    <w:tmpl w:val="20EEB434"/>
    <w:lvl w:ilvl="0" w:tplc="C40C73BC">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6" w15:restartNumberingAfterBreak="0">
    <w:nsid w:val="452272F0"/>
    <w:multiLevelType w:val="hybridMultilevel"/>
    <w:tmpl w:val="5A1664CC"/>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7" w15:restartNumberingAfterBreak="0">
    <w:nsid w:val="47125041"/>
    <w:multiLevelType w:val="hybridMultilevel"/>
    <w:tmpl w:val="29089764"/>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8" w15:restartNumberingAfterBreak="0">
    <w:nsid w:val="49EE77B6"/>
    <w:multiLevelType w:val="hybridMultilevel"/>
    <w:tmpl w:val="01DE17AE"/>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9" w15:restartNumberingAfterBreak="0">
    <w:nsid w:val="4A5566AC"/>
    <w:multiLevelType w:val="hybridMultilevel"/>
    <w:tmpl w:val="399ED3F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0" w15:restartNumberingAfterBreak="0">
    <w:nsid w:val="4C8721AE"/>
    <w:multiLevelType w:val="hybridMultilevel"/>
    <w:tmpl w:val="6DE0B7B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1" w15:restartNumberingAfterBreak="0">
    <w:nsid w:val="516A0591"/>
    <w:multiLevelType w:val="hybridMultilevel"/>
    <w:tmpl w:val="6BF640B6"/>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2" w15:restartNumberingAfterBreak="0">
    <w:nsid w:val="553B7D4E"/>
    <w:multiLevelType w:val="hybridMultilevel"/>
    <w:tmpl w:val="8102919A"/>
    <w:lvl w:ilvl="0" w:tplc="0A2A54F4">
      <w:start w:val="1"/>
      <w:numFmt w:val="bullet"/>
      <w:lvlText w:val="-"/>
      <w:lvlJc w:val="left"/>
      <w:pPr>
        <w:ind w:left="2520" w:hanging="360"/>
      </w:pPr>
      <w:rPr>
        <w:rFonts w:ascii="Aptos" w:eastAsiaTheme="minorHAnsi" w:hAnsi="Aptos" w:cstheme="minorBidi" w:hint="default"/>
      </w:rPr>
    </w:lvl>
    <w:lvl w:ilvl="1" w:tplc="04090003" w:tentative="1">
      <w:start w:val="1"/>
      <w:numFmt w:val="bullet"/>
      <w:lvlText w:val="o"/>
      <w:lvlJc w:val="left"/>
      <w:pPr>
        <w:ind w:left="3240" w:hanging="360"/>
      </w:pPr>
      <w:rPr>
        <w:rFonts w:ascii="Courier New" w:hAnsi="Courier New" w:cs="Courier New" w:hint="default"/>
      </w:rPr>
    </w:lvl>
    <w:lvl w:ilvl="2" w:tplc="04090005" w:tentative="1">
      <w:start w:val="1"/>
      <w:numFmt w:val="bullet"/>
      <w:lvlText w:val=""/>
      <w:lvlJc w:val="left"/>
      <w:pPr>
        <w:ind w:left="3960" w:hanging="360"/>
      </w:pPr>
      <w:rPr>
        <w:rFonts w:ascii="Wingdings" w:hAnsi="Wingdings" w:hint="default"/>
      </w:rPr>
    </w:lvl>
    <w:lvl w:ilvl="3" w:tplc="04090001" w:tentative="1">
      <w:start w:val="1"/>
      <w:numFmt w:val="bullet"/>
      <w:lvlText w:val=""/>
      <w:lvlJc w:val="left"/>
      <w:pPr>
        <w:ind w:left="4680" w:hanging="360"/>
      </w:pPr>
      <w:rPr>
        <w:rFonts w:ascii="Symbol" w:hAnsi="Symbol" w:hint="default"/>
      </w:rPr>
    </w:lvl>
    <w:lvl w:ilvl="4" w:tplc="04090003" w:tentative="1">
      <w:start w:val="1"/>
      <w:numFmt w:val="bullet"/>
      <w:lvlText w:val="o"/>
      <w:lvlJc w:val="left"/>
      <w:pPr>
        <w:ind w:left="5400" w:hanging="360"/>
      </w:pPr>
      <w:rPr>
        <w:rFonts w:ascii="Courier New" w:hAnsi="Courier New" w:cs="Courier New" w:hint="default"/>
      </w:rPr>
    </w:lvl>
    <w:lvl w:ilvl="5" w:tplc="04090005" w:tentative="1">
      <w:start w:val="1"/>
      <w:numFmt w:val="bullet"/>
      <w:lvlText w:val=""/>
      <w:lvlJc w:val="left"/>
      <w:pPr>
        <w:ind w:left="6120" w:hanging="360"/>
      </w:pPr>
      <w:rPr>
        <w:rFonts w:ascii="Wingdings" w:hAnsi="Wingdings" w:hint="default"/>
      </w:rPr>
    </w:lvl>
    <w:lvl w:ilvl="6" w:tplc="04090001" w:tentative="1">
      <w:start w:val="1"/>
      <w:numFmt w:val="bullet"/>
      <w:lvlText w:val=""/>
      <w:lvlJc w:val="left"/>
      <w:pPr>
        <w:ind w:left="6840" w:hanging="360"/>
      </w:pPr>
      <w:rPr>
        <w:rFonts w:ascii="Symbol" w:hAnsi="Symbol" w:hint="default"/>
      </w:rPr>
    </w:lvl>
    <w:lvl w:ilvl="7" w:tplc="04090003" w:tentative="1">
      <w:start w:val="1"/>
      <w:numFmt w:val="bullet"/>
      <w:lvlText w:val="o"/>
      <w:lvlJc w:val="left"/>
      <w:pPr>
        <w:ind w:left="7560" w:hanging="360"/>
      </w:pPr>
      <w:rPr>
        <w:rFonts w:ascii="Courier New" w:hAnsi="Courier New" w:cs="Courier New" w:hint="default"/>
      </w:rPr>
    </w:lvl>
    <w:lvl w:ilvl="8" w:tplc="04090005" w:tentative="1">
      <w:start w:val="1"/>
      <w:numFmt w:val="bullet"/>
      <w:lvlText w:val=""/>
      <w:lvlJc w:val="left"/>
      <w:pPr>
        <w:ind w:left="8280" w:hanging="360"/>
      </w:pPr>
      <w:rPr>
        <w:rFonts w:ascii="Wingdings" w:hAnsi="Wingdings" w:hint="default"/>
      </w:rPr>
    </w:lvl>
  </w:abstractNum>
  <w:abstractNum w:abstractNumId="43" w15:restartNumberingAfterBreak="0">
    <w:nsid w:val="5D9D1D63"/>
    <w:multiLevelType w:val="hybridMultilevel"/>
    <w:tmpl w:val="2B06EA00"/>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4" w15:restartNumberingAfterBreak="0">
    <w:nsid w:val="629F4BA4"/>
    <w:multiLevelType w:val="hybridMultilevel"/>
    <w:tmpl w:val="1176508A"/>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45" w15:restartNumberingAfterBreak="0">
    <w:nsid w:val="651361C5"/>
    <w:multiLevelType w:val="hybridMultilevel"/>
    <w:tmpl w:val="0130F5CA"/>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6" w15:restartNumberingAfterBreak="0">
    <w:nsid w:val="65A81EB8"/>
    <w:multiLevelType w:val="hybridMultilevel"/>
    <w:tmpl w:val="3F26E77A"/>
    <w:lvl w:ilvl="0" w:tplc="04090005">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7" w15:restartNumberingAfterBreak="0">
    <w:nsid w:val="69484E7F"/>
    <w:multiLevelType w:val="hybridMultilevel"/>
    <w:tmpl w:val="54DAA278"/>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8" w15:restartNumberingAfterBreak="0">
    <w:nsid w:val="6C0D02B3"/>
    <w:multiLevelType w:val="hybridMultilevel"/>
    <w:tmpl w:val="94143542"/>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9" w15:restartNumberingAfterBreak="0">
    <w:nsid w:val="6F5C702C"/>
    <w:multiLevelType w:val="hybridMultilevel"/>
    <w:tmpl w:val="252A1132"/>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50" w15:restartNumberingAfterBreak="0">
    <w:nsid w:val="712D13E7"/>
    <w:multiLevelType w:val="hybridMultilevel"/>
    <w:tmpl w:val="F3D02022"/>
    <w:lvl w:ilvl="0" w:tplc="5B600298">
      <w:start w:val="1"/>
      <w:numFmt w:val="decimal"/>
      <w:lvlText w:val="%1."/>
      <w:lvlJc w:val="left"/>
      <w:pPr>
        <w:ind w:left="1800" w:hanging="36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51" w15:restartNumberingAfterBreak="0">
    <w:nsid w:val="716B702F"/>
    <w:multiLevelType w:val="hybridMultilevel"/>
    <w:tmpl w:val="F232F814"/>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52" w15:restartNumberingAfterBreak="0">
    <w:nsid w:val="754F2CB5"/>
    <w:multiLevelType w:val="hybridMultilevel"/>
    <w:tmpl w:val="D26AD5E6"/>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53" w15:restartNumberingAfterBreak="0">
    <w:nsid w:val="77137490"/>
    <w:multiLevelType w:val="hybridMultilevel"/>
    <w:tmpl w:val="F62EDF8C"/>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54" w15:restartNumberingAfterBreak="0">
    <w:nsid w:val="788D0D4C"/>
    <w:multiLevelType w:val="hybridMultilevel"/>
    <w:tmpl w:val="868299C6"/>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55" w15:restartNumberingAfterBreak="0">
    <w:nsid w:val="7CEF3A66"/>
    <w:multiLevelType w:val="hybridMultilevel"/>
    <w:tmpl w:val="C194DFF4"/>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6" w15:restartNumberingAfterBreak="0">
    <w:nsid w:val="7F1B1441"/>
    <w:multiLevelType w:val="hybridMultilevel"/>
    <w:tmpl w:val="864A430C"/>
    <w:lvl w:ilvl="0" w:tplc="FFFFFFFF">
      <w:start w:val="1"/>
      <w:numFmt w:val="decimal"/>
      <w:lvlText w:val="%1."/>
      <w:lvlJc w:val="left"/>
      <w:pPr>
        <w:ind w:left="1440" w:hanging="360"/>
      </w:pPr>
    </w:lvl>
    <w:lvl w:ilvl="1" w:tplc="FFFFFFFF" w:tentative="1">
      <w:start w:val="1"/>
      <w:numFmt w:val="lowerLetter"/>
      <w:lvlText w:val="%2."/>
      <w:lvlJc w:val="left"/>
      <w:pPr>
        <w:ind w:left="2160" w:hanging="360"/>
      </w:pPr>
    </w:lvl>
    <w:lvl w:ilvl="2" w:tplc="FFFFFFFF" w:tentative="1">
      <w:start w:val="1"/>
      <w:numFmt w:val="lowerRoman"/>
      <w:lvlText w:val="%3."/>
      <w:lvlJc w:val="right"/>
      <w:pPr>
        <w:ind w:left="2880" w:hanging="180"/>
      </w:pPr>
    </w:lvl>
    <w:lvl w:ilvl="3" w:tplc="FFFFFFFF" w:tentative="1">
      <w:start w:val="1"/>
      <w:numFmt w:val="decimal"/>
      <w:lvlText w:val="%4."/>
      <w:lvlJc w:val="left"/>
      <w:pPr>
        <w:ind w:left="3600" w:hanging="360"/>
      </w:pPr>
    </w:lvl>
    <w:lvl w:ilvl="4" w:tplc="FFFFFFFF" w:tentative="1">
      <w:start w:val="1"/>
      <w:numFmt w:val="lowerLetter"/>
      <w:lvlText w:val="%5."/>
      <w:lvlJc w:val="left"/>
      <w:pPr>
        <w:ind w:left="4320" w:hanging="360"/>
      </w:pPr>
    </w:lvl>
    <w:lvl w:ilvl="5" w:tplc="FFFFFFFF" w:tentative="1">
      <w:start w:val="1"/>
      <w:numFmt w:val="lowerRoman"/>
      <w:lvlText w:val="%6."/>
      <w:lvlJc w:val="right"/>
      <w:pPr>
        <w:ind w:left="5040" w:hanging="180"/>
      </w:pPr>
    </w:lvl>
    <w:lvl w:ilvl="6" w:tplc="FFFFFFFF" w:tentative="1">
      <w:start w:val="1"/>
      <w:numFmt w:val="decimal"/>
      <w:lvlText w:val="%7."/>
      <w:lvlJc w:val="left"/>
      <w:pPr>
        <w:ind w:left="5760" w:hanging="360"/>
      </w:pPr>
    </w:lvl>
    <w:lvl w:ilvl="7" w:tplc="FFFFFFFF" w:tentative="1">
      <w:start w:val="1"/>
      <w:numFmt w:val="lowerLetter"/>
      <w:lvlText w:val="%8."/>
      <w:lvlJc w:val="left"/>
      <w:pPr>
        <w:ind w:left="6480" w:hanging="360"/>
      </w:pPr>
    </w:lvl>
    <w:lvl w:ilvl="8" w:tplc="FFFFFFFF" w:tentative="1">
      <w:start w:val="1"/>
      <w:numFmt w:val="lowerRoman"/>
      <w:lvlText w:val="%9."/>
      <w:lvlJc w:val="right"/>
      <w:pPr>
        <w:ind w:left="7200" w:hanging="180"/>
      </w:pPr>
    </w:lvl>
  </w:abstractNum>
  <w:abstractNum w:abstractNumId="57" w15:restartNumberingAfterBreak="0">
    <w:nsid w:val="7F220706"/>
    <w:multiLevelType w:val="hybridMultilevel"/>
    <w:tmpl w:val="46B03B42"/>
    <w:lvl w:ilvl="0" w:tplc="0409000F">
      <w:start w:val="1"/>
      <w:numFmt w:val="decimal"/>
      <w:lvlText w:val="%1."/>
      <w:lvlJc w:val="left"/>
      <w:pPr>
        <w:ind w:left="1440" w:hanging="360"/>
      </w:pPr>
    </w:lvl>
    <w:lvl w:ilvl="1" w:tplc="04090019">
      <w:start w:val="1"/>
      <w:numFmt w:val="lowerLetter"/>
      <w:lvlText w:val="%2."/>
      <w:lvlJc w:val="left"/>
      <w:pPr>
        <w:ind w:left="1440" w:hanging="360"/>
      </w:pPr>
    </w:lvl>
    <w:lvl w:ilvl="2" w:tplc="04090001">
      <w:start w:val="1"/>
      <w:numFmt w:val="bullet"/>
      <w:lvlText w:val=""/>
      <w:lvlJc w:val="left"/>
      <w:pPr>
        <w:ind w:left="1440" w:hanging="360"/>
      </w:pPr>
      <w:rPr>
        <w:rFonts w:ascii="Symbol" w:hAnsi="Symbol" w:hint="default"/>
      </w:rPr>
    </w:lvl>
    <w:lvl w:ilvl="3" w:tplc="0409000F">
      <w:start w:val="1"/>
      <w:numFmt w:val="decimal"/>
      <w:lvlText w:val="%4."/>
      <w:lvlJc w:val="left"/>
      <w:pPr>
        <w:ind w:left="3600" w:hanging="360"/>
      </w:pPr>
    </w:lvl>
    <w:lvl w:ilvl="4" w:tplc="04090019">
      <w:start w:val="1"/>
      <w:numFmt w:val="lowerLetter"/>
      <w:lvlText w:val="%5."/>
      <w:lvlJc w:val="left"/>
      <w:pPr>
        <w:ind w:left="4320" w:hanging="360"/>
      </w:pPr>
    </w:lvl>
    <w:lvl w:ilvl="5" w:tplc="0409001B">
      <w:start w:val="1"/>
      <w:numFmt w:val="lowerRoman"/>
      <w:lvlText w:val="%6."/>
      <w:lvlJc w:val="right"/>
      <w:pPr>
        <w:ind w:left="5040" w:hanging="180"/>
      </w:pPr>
    </w:lvl>
    <w:lvl w:ilvl="6" w:tplc="0409000F">
      <w:start w:val="1"/>
      <w:numFmt w:val="decimal"/>
      <w:lvlText w:val="%7."/>
      <w:lvlJc w:val="left"/>
      <w:pPr>
        <w:ind w:left="5760" w:hanging="360"/>
      </w:pPr>
    </w:lvl>
    <w:lvl w:ilvl="7" w:tplc="04090019">
      <w:start w:val="1"/>
      <w:numFmt w:val="lowerLetter"/>
      <w:lvlText w:val="%8."/>
      <w:lvlJc w:val="left"/>
      <w:pPr>
        <w:ind w:left="6480" w:hanging="360"/>
      </w:pPr>
    </w:lvl>
    <w:lvl w:ilvl="8" w:tplc="0409001B">
      <w:start w:val="1"/>
      <w:numFmt w:val="lowerRoman"/>
      <w:lvlText w:val="%9."/>
      <w:lvlJc w:val="right"/>
      <w:pPr>
        <w:ind w:left="7200" w:hanging="180"/>
      </w:pPr>
    </w:lvl>
  </w:abstractNum>
  <w:num w:numId="1" w16cid:durableId="1747221128">
    <w:abstractNumId w:val="11"/>
  </w:num>
  <w:num w:numId="2" w16cid:durableId="1443496799">
    <w:abstractNumId w:val="54"/>
  </w:num>
  <w:num w:numId="3" w16cid:durableId="1186751185">
    <w:abstractNumId w:val="26"/>
  </w:num>
  <w:num w:numId="4" w16cid:durableId="514147469">
    <w:abstractNumId w:val="25"/>
  </w:num>
  <w:num w:numId="5" w16cid:durableId="1833178250">
    <w:abstractNumId w:val="19"/>
  </w:num>
  <w:num w:numId="6" w16cid:durableId="1175071671">
    <w:abstractNumId w:val="30"/>
  </w:num>
  <w:num w:numId="7" w16cid:durableId="242374067">
    <w:abstractNumId w:val="52"/>
  </w:num>
  <w:num w:numId="8" w16cid:durableId="1623732927">
    <w:abstractNumId w:val="12"/>
  </w:num>
  <w:num w:numId="9" w16cid:durableId="276523205">
    <w:abstractNumId w:val="23"/>
  </w:num>
  <w:num w:numId="10" w16cid:durableId="1139876869">
    <w:abstractNumId w:val="0"/>
  </w:num>
  <w:num w:numId="11" w16cid:durableId="1218585590">
    <w:abstractNumId w:val="56"/>
  </w:num>
  <w:num w:numId="12" w16cid:durableId="210961788">
    <w:abstractNumId w:val="14"/>
  </w:num>
  <w:num w:numId="13" w16cid:durableId="234901682">
    <w:abstractNumId w:val="2"/>
  </w:num>
  <w:num w:numId="14" w16cid:durableId="96103816">
    <w:abstractNumId w:val="7"/>
  </w:num>
  <w:num w:numId="15" w16cid:durableId="705057726">
    <w:abstractNumId w:val="49"/>
  </w:num>
  <w:num w:numId="16" w16cid:durableId="1270048947">
    <w:abstractNumId w:val="44"/>
  </w:num>
  <w:num w:numId="17" w16cid:durableId="201865105">
    <w:abstractNumId w:val="51"/>
  </w:num>
  <w:num w:numId="18" w16cid:durableId="209995654">
    <w:abstractNumId w:val="17"/>
  </w:num>
  <w:num w:numId="19" w16cid:durableId="785999136">
    <w:abstractNumId w:val="31"/>
  </w:num>
  <w:num w:numId="20" w16cid:durableId="310522989">
    <w:abstractNumId w:val="57"/>
  </w:num>
  <w:num w:numId="21" w16cid:durableId="850998111">
    <w:abstractNumId w:val="42"/>
  </w:num>
  <w:num w:numId="22" w16cid:durableId="1069813664">
    <w:abstractNumId w:val="15"/>
  </w:num>
  <w:num w:numId="23" w16cid:durableId="1721202021">
    <w:abstractNumId w:val="46"/>
  </w:num>
  <w:num w:numId="24" w16cid:durableId="28377809">
    <w:abstractNumId w:val="32"/>
  </w:num>
  <w:num w:numId="25" w16cid:durableId="1239905067">
    <w:abstractNumId w:val="53"/>
  </w:num>
  <w:num w:numId="26" w16cid:durableId="2059821230">
    <w:abstractNumId w:val="34"/>
  </w:num>
  <w:num w:numId="27" w16cid:durableId="1278946422">
    <w:abstractNumId w:val="48"/>
  </w:num>
  <w:num w:numId="28" w16cid:durableId="2022470550">
    <w:abstractNumId w:val="13"/>
  </w:num>
  <w:num w:numId="29" w16cid:durableId="1114246364">
    <w:abstractNumId w:val="6"/>
  </w:num>
  <w:num w:numId="30" w16cid:durableId="776556452">
    <w:abstractNumId w:val="8"/>
  </w:num>
  <w:num w:numId="31" w16cid:durableId="1183013548">
    <w:abstractNumId w:val="33"/>
  </w:num>
  <w:num w:numId="32" w16cid:durableId="1516652068">
    <w:abstractNumId w:val="5"/>
  </w:num>
  <w:num w:numId="33" w16cid:durableId="1157771530">
    <w:abstractNumId w:val="3"/>
  </w:num>
  <w:num w:numId="34" w16cid:durableId="576136461">
    <w:abstractNumId w:val="28"/>
  </w:num>
  <w:num w:numId="35" w16cid:durableId="1854761609">
    <w:abstractNumId w:val="16"/>
  </w:num>
  <w:num w:numId="36" w16cid:durableId="729811001">
    <w:abstractNumId w:val="50"/>
  </w:num>
  <w:num w:numId="37" w16cid:durableId="327632619">
    <w:abstractNumId w:val="45"/>
  </w:num>
  <w:num w:numId="38" w16cid:durableId="786236938">
    <w:abstractNumId w:val="43"/>
  </w:num>
  <w:num w:numId="39" w16cid:durableId="872957584">
    <w:abstractNumId w:val="40"/>
  </w:num>
  <w:num w:numId="40" w16cid:durableId="459998649">
    <w:abstractNumId w:val="36"/>
  </w:num>
  <w:num w:numId="41" w16cid:durableId="1430664070">
    <w:abstractNumId w:val="39"/>
  </w:num>
  <w:num w:numId="42" w16cid:durableId="1568686405">
    <w:abstractNumId w:val="18"/>
  </w:num>
  <w:num w:numId="43" w16cid:durableId="593780990">
    <w:abstractNumId w:val="38"/>
  </w:num>
  <w:num w:numId="44" w16cid:durableId="828905703">
    <w:abstractNumId w:val="35"/>
  </w:num>
  <w:num w:numId="45" w16cid:durableId="60640875">
    <w:abstractNumId w:val="24"/>
  </w:num>
  <w:num w:numId="46" w16cid:durableId="668602288">
    <w:abstractNumId w:val="10"/>
  </w:num>
  <w:num w:numId="47" w16cid:durableId="1868987382">
    <w:abstractNumId w:val="47"/>
  </w:num>
  <w:num w:numId="48" w16cid:durableId="1936395946">
    <w:abstractNumId w:val="29"/>
  </w:num>
  <w:num w:numId="49" w16cid:durableId="234897190">
    <w:abstractNumId w:val="37"/>
  </w:num>
  <w:num w:numId="50" w16cid:durableId="244843463">
    <w:abstractNumId w:val="21"/>
  </w:num>
  <w:num w:numId="51" w16cid:durableId="96994125">
    <w:abstractNumId w:val="22"/>
  </w:num>
  <w:num w:numId="52" w16cid:durableId="283342157">
    <w:abstractNumId w:val="41"/>
  </w:num>
  <w:num w:numId="53" w16cid:durableId="567692609">
    <w:abstractNumId w:val="9"/>
  </w:num>
  <w:num w:numId="54" w16cid:durableId="1206211897">
    <w:abstractNumId w:val="20"/>
  </w:num>
  <w:num w:numId="55" w16cid:durableId="240139340">
    <w:abstractNumId w:val="1"/>
  </w:num>
  <w:num w:numId="56" w16cid:durableId="2111200316">
    <w:abstractNumId w:val="27"/>
  </w:num>
  <w:num w:numId="57" w16cid:durableId="2077044348">
    <w:abstractNumId w:val="55"/>
  </w:num>
  <w:num w:numId="58" w16cid:durableId="1778527249">
    <w:abstractNumId w:val="4"/>
  </w:num>
  <w:numIdMacAtCleanup w:val="5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characterSpacingControl w:val="doNotCompress"/>
  <w:hdrShapeDefaults>
    <o:shapedefaults v:ext="edit" spidmax="2058"/>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C6783"/>
    <w:rsid w:val="00002092"/>
    <w:rsid w:val="0000393F"/>
    <w:rsid w:val="00024A81"/>
    <w:rsid w:val="00035637"/>
    <w:rsid w:val="00061B98"/>
    <w:rsid w:val="000909E8"/>
    <w:rsid w:val="00090DD3"/>
    <w:rsid w:val="000925D3"/>
    <w:rsid w:val="000A6F5C"/>
    <w:rsid w:val="000B4477"/>
    <w:rsid w:val="000C662D"/>
    <w:rsid w:val="000E7D72"/>
    <w:rsid w:val="001056CF"/>
    <w:rsid w:val="00107A60"/>
    <w:rsid w:val="00107E39"/>
    <w:rsid w:val="00114961"/>
    <w:rsid w:val="001177C9"/>
    <w:rsid w:val="001304AB"/>
    <w:rsid w:val="00135448"/>
    <w:rsid w:val="001377AF"/>
    <w:rsid w:val="00143600"/>
    <w:rsid w:val="00147701"/>
    <w:rsid w:val="0015036C"/>
    <w:rsid w:val="00150603"/>
    <w:rsid w:val="00156BA1"/>
    <w:rsid w:val="00167508"/>
    <w:rsid w:val="00186AA7"/>
    <w:rsid w:val="00190A8C"/>
    <w:rsid w:val="00195E70"/>
    <w:rsid w:val="001A5CFA"/>
    <w:rsid w:val="001B7AD9"/>
    <w:rsid w:val="001C2FF8"/>
    <w:rsid w:val="001C64AD"/>
    <w:rsid w:val="001D1FFB"/>
    <w:rsid w:val="001E525A"/>
    <w:rsid w:val="001F0F91"/>
    <w:rsid w:val="001F52C8"/>
    <w:rsid w:val="00201CCB"/>
    <w:rsid w:val="00222932"/>
    <w:rsid w:val="00224CB2"/>
    <w:rsid w:val="00224FC0"/>
    <w:rsid w:val="00227695"/>
    <w:rsid w:val="002344EA"/>
    <w:rsid w:val="002361B9"/>
    <w:rsid w:val="00242718"/>
    <w:rsid w:val="0025074F"/>
    <w:rsid w:val="002539A1"/>
    <w:rsid w:val="00270C35"/>
    <w:rsid w:val="00293FB7"/>
    <w:rsid w:val="002A154F"/>
    <w:rsid w:val="002A5BC0"/>
    <w:rsid w:val="002B2E0C"/>
    <w:rsid w:val="002B56DD"/>
    <w:rsid w:val="002E12A4"/>
    <w:rsid w:val="002F4141"/>
    <w:rsid w:val="00316EE5"/>
    <w:rsid w:val="0032180D"/>
    <w:rsid w:val="00322B69"/>
    <w:rsid w:val="00332528"/>
    <w:rsid w:val="00345866"/>
    <w:rsid w:val="00345DD0"/>
    <w:rsid w:val="00346DE6"/>
    <w:rsid w:val="00361A1B"/>
    <w:rsid w:val="003656C3"/>
    <w:rsid w:val="003668A9"/>
    <w:rsid w:val="00372D46"/>
    <w:rsid w:val="00382CA4"/>
    <w:rsid w:val="003870C2"/>
    <w:rsid w:val="003C4590"/>
    <w:rsid w:val="003C55B3"/>
    <w:rsid w:val="003D2DCD"/>
    <w:rsid w:val="003E03B6"/>
    <w:rsid w:val="004024CC"/>
    <w:rsid w:val="00416942"/>
    <w:rsid w:val="0043177A"/>
    <w:rsid w:val="0045017A"/>
    <w:rsid w:val="00450DB7"/>
    <w:rsid w:val="0046183D"/>
    <w:rsid w:val="00463BFB"/>
    <w:rsid w:val="004771E3"/>
    <w:rsid w:val="00483581"/>
    <w:rsid w:val="004959B3"/>
    <w:rsid w:val="004A03CA"/>
    <w:rsid w:val="004B7C42"/>
    <w:rsid w:val="004C5122"/>
    <w:rsid w:val="004D1F07"/>
    <w:rsid w:val="004D7002"/>
    <w:rsid w:val="00500AB2"/>
    <w:rsid w:val="0050111A"/>
    <w:rsid w:val="00504177"/>
    <w:rsid w:val="005120C7"/>
    <w:rsid w:val="00512F5E"/>
    <w:rsid w:val="00533950"/>
    <w:rsid w:val="00534D88"/>
    <w:rsid w:val="00565B20"/>
    <w:rsid w:val="00571580"/>
    <w:rsid w:val="005727FE"/>
    <w:rsid w:val="0058639D"/>
    <w:rsid w:val="00590202"/>
    <w:rsid w:val="005958FA"/>
    <w:rsid w:val="005A0CF8"/>
    <w:rsid w:val="005B15DF"/>
    <w:rsid w:val="005C2892"/>
    <w:rsid w:val="005D0326"/>
    <w:rsid w:val="005E1799"/>
    <w:rsid w:val="00615FCD"/>
    <w:rsid w:val="00622C9A"/>
    <w:rsid w:val="00625AE6"/>
    <w:rsid w:val="00630091"/>
    <w:rsid w:val="00631A7C"/>
    <w:rsid w:val="0063398B"/>
    <w:rsid w:val="00634334"/>
    <w:rsid w:val="006571A9"/>
    <w:rsid w:val="00660486"/>
    <w:rsid w:val="00691340"/>
    <w:rsid w:val="006A0C71"/>
    <w:rsid w:val="006C3639"/>
    <w:rsid w:val="006E3051"/>
    <w:rsid w:val="00701430"/>
    <w:rsid w:val="0070272B"/>
    <w:rsid w:val="0070704A"/>
    <w:rsid w:val="007076D2"/>
    <w:rsid w:val="007124D0"/>
    <w:rsid w:val="007259E3"/>
    <w:rsid w:val="00731E11"/>
    <w:rsid w:val="007367DA"/>
    <w:rsid w:val="0073758A"/>
    <w:rsid w:val="007474E2"/>
    <w:rsid w:val="00757B9E"/>
    <w:rsid w:val="007841A3"/>
    <w:rsid w:val="0078462C"/>
    <w:rsid w:val="00784633"/>
    <w:rsid w:val="007859A5"/>
    <w:rsid w:val="00797F16"/>
    <w:rsid w:val="007A4AC4"/>
    <w:rsid w:val="007C219B"/>
    <w:rsid w:val="007F2B8C"/>
    <w:rsid w:val="007F5A23"/>
    <w:rsid w:val="008026D1"/>
    <w:rsid w:val="008123B7"/>
    <w:rsid w:val="0081466E"/>
    <w:rsid w:val="0081684C"/>
    <w:rsid w:val="0082077F"/>
    <w:rsid w:val="008266D5"/>
    <w:rsid w:val="0082706B"/>
    <w:rsid w:val="0084162B"/>
    <w:rsid w:val="0084378C"/>
    <w:rsid w:val="008439C1"/>
    <w:rsid w:val="0085525D"/>
    <w:rsid w:val="00856882"/>
    <w:rsid w:val="00862211"/>
    <w:rsid w:val="00881278"/>
    <w:rsid w:val="00881482"/>
    <w:rsid w:val="00886095"/>
    <w:rsid w:val="008946DD"/>
    <w:rsid w:val="008A1473"/>
    <w:rsid w:val="008A366C"/>
    <w:rsid w:val="008B67AC"/>
    <w:rsid w:val="008C1E12"/>
    <w:rsid w:val="008D4CF8"/>
    <w:rsid w:val="00917575"/>
    <w:rsid w:val="00933566"/>
    <w:rsid w:val="00934033"/>
    <w:rsid w:val="00934B56"/>
    <w:rsid w:val="009678CA"/>
    <w:rsid w:val="00974541"/>
    <w:rsid w:val="00982943"/>
    <w:rsid w:val="00991168"/>
    <w:rsid w:val="00996E51"/>
    <w:rsid w:val="009B29DC"/>
    <w:rsid w:val="009C4553"/>
    <w:rsid w:val="009C4D5A"/>
    <w:rsid w:val="009C6783"/>
    <w:rsid w:val="00A030DA"/>
    <w:rsid w:val="00A104A5"/>
    <w:rsid w:val="00A36CB7"/>
    <w:rsid w:val="00A423DB"/>
    <w:rsid w:val="00A5432B"/>
    <w:rsid w:val="00A55278"/>
    <w:rsid w:val="00A619C0"/>
    <w:rsid w:val="00A77488"/>
    <w:rsid w:val="00A90EDC"/>
    <w:rsid w:val="00A9459C"/>
    <w:rsid w:val="00A97AA6"/>
    <w:rsid w:val="00AA04CD"/>
    <w:rsid w:val="00AA3683"/>
    <w:rsid w:val="00AC4610"/>
    <w:rsid w:val="00AD1FAE"/>
    <w:rsid w:val="00AD6BEA"/>
    <w:rsid w:val="00AE3798"/>
    <w:rsid w:val="00B11DBA"/>
    <w:rsid w:val="00B12D4F"/>
    <w:rsid w:val="00B17CF9"/>
    <w:rsid w:val="00B21259"/>
    <w:rsid w:val="00B2492E"/>
    <w:rsid w:val="00B27E9F"/>
    <w:rsid w:val="00B4054C"/>
    <w:rsid w:val="00B55791"/>
    <w:rsid w:val="00B576A3"/>
    <w:rsid w:val="00B60581"/>
    <w:rsid w:val="00B70709"/>
    <w:rsid w:val="00B70BFD"/>
    <w:rsid w:val="00B76145"/>
    <w:rsid w:val="00B87211"/>
    <w:rsid w:val="00B875EC"/>
    <w:rsid w:val="00BC4197"/>
    <w:rsid w:val="00BD66F0"/>
    <w:rsid w:val="00BE7AC1"/>
    <w:rsid w:val="00BF3BFB"/>
    <w:rsid w:val="00BF69CA"/>
    <w:rsid w:val="00C124EB"/>
    <w:rsid w:val="00C13615"/>
    <w:rsid w:val="00C15833"/>
    <w:rsid w:val="00C175E7"/>
    <w:rsid w:val="00C21262"/>
    <w:rsid w:val="00C221FA"/>
    <w:rsid w:val="00C25D2D"/>
    <w:rsid w:val="00C26497"/>
    <w:rsid w:val="00C3790D"/>
    <w:rsid w:val="00C51C7C"/>
    <w:rsid w:val="00C5733A"/>
    <w:rsid w:val="00C627F1"/>
    <w:rsid w:val="00C7425D"/>
    <w:rsid w:val="00C76520"/>
    <w:rsid w:val="00C77CC1"/>
    <w:rsid w:val="00C81BEE"/>
    <w:rsid w:val="00C95869"/>
    <w:rsid w:val="00CD49C8"/>
    <w:rsid w:val="00CE4690"/>
    <w:rsid w:val="00CF1FDB"/>
    <w:rsid w:val="00CF24CF"/>
    <w:rsid w:val="00D07E98"/>
    <w:rsid w:val="00D13A4D"/>
    <w:rsid w:val="00D22D97"/>
    <w:rsid w:val="00D23387"/>
    <w:rsid w:val="00D33837"/>
    <w:rsid w:val="00D35848"/>
    <w:rsid w:val="00D44340"/>
    <w:rsid w:val="00D73C01"/>
    <w:rsid w:val="00D76DC6"/>
    <w:rsid w:val="00D80856"/>
    <w:rsid w:val="00D9487E"/>
    <w:rsid w:val="00DB0090"/>
    <w:rsid w:val="00DB7C5A"/>
    <w:rsid w:val="00DC1912"/>
    <w:rsid w:val="00DC3710"/>
    <w:rsid w:val="00DC49BD"/>
    <w:rsid w:val="00DC72F8"/>
    <w:rsid w:val="00DD0D9A"/>
    <w:rsid w:val="00DE2BF2"/>
    <w:rsid w:val="00DE3A7A"/>
    <w:rsid w:val="00DF1514"/>
    <w:rsid w:val="00E057BE"/>
    <w:rsid w:val="00E12FD8"/>
    <w:rsid w:val="00E14DEC"/>
    <w:rsid w:val="00E25D6E"/>
    <w:rsid w:val="00E266B8"/>
    <w:rsid w:val="00E31610"/>
    <w:rsid w:val="00E32D22"/>
    <w:rsid w:val="00E4265A"/>
    <w:rsid w:val="00E44CC1"/>
    <w:rsid w:val="00E45E67"/>
    <w:rsid w:val="00E5317D"/>
    <w:rsid w:val="00E54421"/>
    <w:rsid w:val="00E56205"/>
    <w:rsid w:val="00E70A2A"/>
    <w:rsid w:val="00E71D67"/>
    <w:rsid w:val="00E754EC"/>
    <w:rsid w:val="00E94893"/>
    <w:rsid w:val="00E97B0D"/>
    <w:rsid w:val="00EA7940"/>
    <w:rsid w:val="00EB4DE3"/>
    <w:rsid w:val="00EB723C"/>
    <w:rsid w:val="00EC3598"/>
    <w:rsid w:val="00EF2020"/>
    <w:rsid w:val="00F006A2"/>
    <w:rsid w:val="00F015E1"/>
    <w:rsid w:val="00F0207E"/>
    <w:rsid w:val="00F026E9"/>
    <w:rsid w:val="00F157CE"/>
    <w:rsid w:val="00F176E5"/>
    <w:rsid w:val="00F20A33"/>
    <w:rsid w:val="00F326C1"/>
    <w:rsid w:val="00F4416D"/>
    <w:rsid w:val="00F82CD0"/>
    <w:rsid w:val="00F8481A"/>
    <w:rsid w:val="00F85523"/>
    <w:rsid w:val="00F944D9"/>
    <w:rsid w:val="00F9515F"/>
    <w:rsid w:val="00FA0206"/>
    <w:rsid w:val="00FB702B"/>
    <w:rsid w:val="00FC3C82"/>
    <w:rsid w:val="00FC54BB"/>
    <w:rsid w:val="00FD59D2"/>
    <w:rsid w:val="00FD6E66"/>
    <w:rsid w:val="00FD7F4F"/>
    <w:rsid w:val="00FE0D73"/>
    <w:rsid w:val="00FE16D2"/>
    <w:rsid w:val="00FE16F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8"/>
    <o:shapelayout v:ext="edit">
      <o:idmap v:ext="edit" data="2"/>
    </o:shapelayout>
  </w:shapeDefaults>
  <w:decimalSymbol w:val="."/>
  <w:listSeparator w:val=","/>
  <w14:docId w14:val="777726C9"/>
  <w15:chartTrackingRefBased/>
  <w15:docId w15:val="{E48FA31D-6D2A-48E4-9DC0-EB6DC952FE6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en-US"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autoRedefine/>
    <w:uiPriority w:val="9"/>
    <w:qFormat/>
    <w:rsid w:val="00AA04CD"/>
    <w:pPr>
      <w:keepNext/>
      <w:keepLines/>
      <w:spacing w:before="360" w:after="80"/>
      <w:outlineLvl w:val="0"/>
    </w:pPr>
    <w:rPr>
      <w:rFonts w:ascii="Arial" w:eastAsiaTheme="majorEastAsia" w:hAnsi="Arial" w:cstheme="majorBidi"/>
      <w:b/>
      <w:color w:val="215E99" w:themeColor="text2" w:themeTint="BF"/>
      <w:sz w:val="48"/>
      <w:szCs w:val="40"/>
    </w:rPr>
  </w:style>
  <w:style w:type="paragraph" w:styleId="Heading2">
    <w:name w:val="heading 2"/>
    <w:basedOn w:val="Normal"/>
    <w:next w:val="Normal"/>
    <w:link w:val="Heading2Char"/>
    <w:uiPriority w:val="9"/>
    <w:unhideWhenUsed/>
    <w:qFormat/>
    <w:rsid w:val="009C6783"/>
    <w:pPr>
      <w:keepNext/>
      <w:keepLines/>
      <w:spacing w:before="160" w:after="80"/>
      <w:outlineLvl w:val="1"/>
    </w:pPr>
    <w:rPr>
      <w:rFonts w:ascii="Arial" w:eastAsiaTheme="majorEastAsia" w:hAnsi="Arial" w:cstheme="majorBidi"/>
      <w:b/>
      <w:color w:val="77206D" w:themeColor="accent5" w:themeShade="BF"/>
      <w:sz w:val="36"/>
      <w:szCs w:val="32"/>
    </w:rPr>
  </w:style>
  <w:style w:type="paragraph" w:styleId="Heading3">
    <w:name w:val="heading 3"/>
    <w:basedOn w:val="Normal"/>
    <w:next w:val="Normal"/>
    <w:link w:val="Heading3Char"/>
    <w:uiPriority w:val="9"/>
    <w:unhideWhenUsed/>
    <w:qFormat/>
    <w:rsid w:val="00483581"/>
    <w:pPr>
      <w:keepNext/>
      <w:keepLines/>
      <w:spacing w:before="160" w:after="80"/>
      <w:ind w:left="720"/>
      <w:outlineLvl w:val="2"/>
    </w:pPr>
    <w:rPr>
      <w:rFonts w:ascii="Arial" w:eastAsiaTheme="majorEastAsia" w:hAnsi="Arial" w:cstheme="majorBidi"/>
      <w:b/>
      <w:color w:val="77206D" w:themeColor="accent5" w:themeShade="BF"/>
      <w:sz w:val="28"/>
      <w:szCs w:val="28"/>
    </w:rPr>
  </w:style>
  <w:style w:type="paragraph" w:styleId="Heading4">
    <w:name w:val="heading 4"/>
    <w:basedOn w:val="Normal"/>
    <w:next w:val="Normal"/>
    <w:link w:val="Heading4Char"/>
    <w:uiPriority w:val="9"/>
    <w:unhideWhenUsed/>
    <w:qFormat/>
    <w:rsid w:val="00361A1B"/>
    <w:pPr>
      <w:keepNext/>
      <w:keepLines/>
      <w:spacing w:before="80" w:after="40"/>
      <w:outlineLvl w:val="3"/>
    </w:pPr>
    <w:rPr>
      <w:rFonts w:eastAsiaTheme="majorEastAsia" w:cstheme="majorBidi"/>
      <w:b/>
      <w:iCs/>
      <w:color w:val="000000" w:themeColor="text1"/>
      <w:sz w:val="28"/>
    </w:rPr>
  </w:style>
  <w:style w:type="paragraph" w:styleId="Heading5">
    <w:name w:val="heading 5"/>
    <w:basedOn w:val="Normal"/>
    <w:next w:val="Normal"/>
    <w:link w:val="Heading5Char"/>
    <w:uiPriority w:val="9"/>
    <w:semiHidden/>
    <w:unhideWhenUsed/>
    <w:qFormat/>
    <w:rsid w:val="009C6783"/>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9C6783"/>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9C6783"/>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9C6783"/>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9C6783"/>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AA04CD"/>
    <w:rPr>
      <w:rFonts w:ascii="Arial" w:eastAsiaTheme="majorEastAsia" w:hAnsi="Arial" w:cstheme="majorBidi"/>
      <w:b/>
      <w:color w:val="215E99" w:themeColor="text2" w:themeTint="BF"/>
      <w:sz w:val="48"/>
      <w:szCs w:val="40"/>
    </w:rPr>
  </w:style>
  <w:style w:type="character" w:customStyle="1" w:styleId="Heading2Char">
    <w:name w:val="Heading 2 Char"/>
    <w:basedOn w:val="DefaultParagraphFont"/>
    <w:link w:val="Heading2"/>
    <w:uiPriority w:val="9"/>
    <w:rsid w:val="009C6783"/>
    <w:rPr>
      <w:rFonts w:ascii="Arial" w:eastAsiaTheme="majorEastAsia" w:hAnsi="Arial" w:cstheme="majorBidi"/>
      <w:b/>
      <w:color w:val="77206D" w:themeColor="accent5" w:themeShade="BF"/>
      <w:sz w:val="36"/>
      <w:szCs w:val="32"/>
    </w:rPr>
  </w:style>
  <w:style w:type="character" w:customStyle="1" w:styleId="Heading3Char">
    <w:name w:val="Heading 3 Char"/>
    <w:basedOn w:val="DefaultParagraphFont"/>
    <w:link w:val="Heading3"/>
    <w:uiPriority w:val="9"/>
    <w:rsid w:val="00483581"/>
    <w:rPr>
      <w:rFonts w:ascii="Arial" w:eastAsiaTheme="majorEastAsia" w:hAnsi="Arial" w:cstheme="majorBidi"/>
      <w:b/>
      <w:color w:val="77206D" w:themeColor="accent5" w:themeShade="BF"/>
      <w:sz w:val="28"/>
      <w:szCs w:val="28"/>
    </w:rPr>
  </w:style>
  <w:style w:type="character" w:customStyle="1" w:styleId="Heading4Char">
    <w:name w:val="Heading 4 Char"/>
    <w:basedOn w:val="DefaultParagraphFont"/>
    <w:link w:val="Heading4"/>
    <w:uiPriority w:val="9"/>
    <w:rsid w:val="00361A1B"/>
    <w:rPr>
      <w:rFonts w:eastAsiaTheme="majorEastAsia" w:cstheme="majorBidi"/>
      <w:b/>
      <w:iCs/>
      <w:color w:val="000000" w:themeColor="text1"/>
      <w:sz w:val="28"/>
    </w:rPr>
  </w:style>
  <w:style w:type="character" w:customStyle="1" w:styleId="Heading5Char">
    <w:name w:val="Heading 5 Char"/>
    <w:basedOn w:val="DefaultParagraphFont"/>
    <w:link w:val="Heading5"/>
    <w:uiPriority w:val="9"/>
    <w:semiHidden/>
    <w:rsid w:val="009C6783"/>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9C6783"/>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9C6783"/>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9C6783"/>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9C6783"/>
    <w:rPr>
      <w:rFonts w:eastAsiaTheme="majorEastAsia" w:cstheme="majorBidi"/>
      <w:color w:val="272727" w:themeColor="text1" w:themeTint="D8"/>
    </w:rPr>
  </w:style>
  <w:style w:type="paragraph" w:styleId="Title">
    <w:name w:val="Title"/>
    <w:basedOn w:val="Normal"/>
    <w:next w:val="Normal"/>
    <w:link w:val="TitleChar"/>
    <w:uiPriority w:val="10"/>
    <w:qFormat/>
    <w:rsid w:val="009C6783"/>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9C6783"/>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9C6783"/>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9C6783"/>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9C6783"/>
    <w:pPr>
      <w:spacing w:before="160"/>
      <w:jc w:val="center"/>
    </w:pPr>
    <w:rPr>
      <w:i/>
      <w:iCs/>
      <w:color w:val="404040" w:themeColor="text1" w:themeTint="BF"/>
    </w:rPr>
  </w:style>
  <w:style w:type="character" w:customStyle="1" w:styleId="QuoteChar">
    <w:name w:val="Quote Char"/>
    <w:basedOn w:val="DefaultParagraphFont"/>
    <w:link w:val="Quote"/>
    <w:uiPriority w:val="29"/>
    <w:rsid w:val="009C6783"/>
    <w:rPr>
      <w:i/>
      <w:iCs/>
      <w:color w:val="404040" w:themeColor="text1" w:themeTint="BF"/>
    </w:rPr>
  </w:style>
  <w:style w:type="paragraph" w:styleId="ListParagraph">
    <w:name w:val="List Paragraph"/>
    <w:basedOn w:val="Normal"/>
    <w:qFormat/>
    <w:rsid w:val="009C6783"/>
    <w:pPr>
      <w:ind w:left="720"/>
      <w:contextualSpacing/>
    </w:pPr>
  </w:style>
  <w:style w:type="character" w:styleId="IntenseEmphasis">
    <w:name w:val="Intense Emphasis"/>
    <w:basedOn w:val="DefaultParagraphFont"/>
    <w:uiPriority w:val="21"/>
    <w:qFormat/>
    <w:rsid w:val="009C6783"/>
    <w:rPr>
      <w:i/>
      <w:iCs/>
      <w:color w:val="0F4761" w:themeColor="accent1" w:themeShade="BF"/>
    </w:rPr>
  </w:style>
  <w:style w:type="paragraph" w:styleId="IntenseQuote">
    <w:name w:val="Intense Quote"/>
    <w:basedOn w:val="Normal"/>
    <w:next w:val="Normal"/>
    <w:link w:val="IntenseQuoteChar"/>
    <w:uiPriority w:val="30"/>
    <w:qFormat/>
    <w:rsid w:val="009C6783"/>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9C6783"/>
    <w:rPr>
      <w:i/>
      <w:iCs/>
      <w:color w:val="0F4761" w:themeColor="accent1" w:themeShade="BF"/>
    </w:rPr>
  </w:style>
  <w:style w:type="character" w:styleId="IntenseReference">
    <w:name w:val="Intense Reference"/>
    <w:basedOn w:val="DefaultParagraphFont"/>
    <w:uiPriority w:val="32"/>
    <w:qFormat/>
    <w:rsid w:val="009C6783"/>
    <w:rPr>
      <w:b/>
      <w:bCs/>
      <w:smallCaps/>
      <w:color w:val="0F4761" w:themeColor="accent1" w:themeShade="BF"/>
      <w:spacing w:val="5"/>
    </w:rPr>
  </w:style>
  <w:style w:type="paragraph" w:styleId="TOC1">
    <w:name w:val="toc 1"/>
    <w:basedOn w:val="Normal"/>
    <w:next w:val="Normal"/>
    <w:autoRedefine/>
    <w:uiPriority w:val="39"/>
    <w:unhideWhenUsed/>
    <w:rsid w:val="009C6783"/>
    <w:pPr>
      <w:spacing w:after="100"/>
    </w:pPr>
  </w:style>
  <w:style w:type="character" w:styleId="CommentReference">
    <w:name w:val="annotation reference"/>
    <w:basedOn w:val="DefaultParagraphFont"/>
    <w:uiPriority w:val="99"/>
    <w:semiHidden/>
    <w:unhideWhenUsed/>
    <w:rsid w:val="00483581"/>
    <w:rPr>
      <w:sz w:val="16"/>
      <w:szCs w:val="16"/>
    </w:rPr>
  </w:style>
  <w:style w:type="paragraph" w:styleId="CommentText">
    <w:name w:val="annotation text"/>
    <w:basedOn w:val="Normal"/>
    <w:link w:val="CommentTextChar"/>
    <w:uiPriority w:val="99"/>
    <w:unhideWhenUsed/>
    <w:rsid w:val="00483581"/>
    <w:pPr>
      <w:spacing w:line="240" w:lineRule="auto"/>
    </w:pPr>
    <w:rPr>
      <w:sz w:val="20"/>
      <w:szCs w:val="20"/>
    </w:rPr>
  </w:style>
  <w:style w:type="character" w:customStyle="1" w:styleId="CommentTextChar">
    <w:name w:val="Comment Text Char"/>
    <w:basedOn w:val="DefaultParagraphFont"/>
    <w:link w:val="CommentText"/>
    <w:uiPriority w:val="99"/>
    <w:rsid w:val="00483581"/>
    <w:rPr>
      <w:sz w:val="20"/>
      <w:szCs w:val="20"/>
    </w:rPr>
  </w:style>
  <w:style w:type="paragraph" w:styleId="CommentSubject">
    <w:name w:val="annotation subject"/>
    <w:basedOn w:val="CommentText"/>
    <w:next w:val="CommentText"/>
    <w:link w:val="CommentSubjectChar"/>
    <w:uiPriority w:val="99"/>
    <w:semiHidden/>
    <w:unhideWhenUsed/>
    <w:rsid w:val="00483581"/>
    <w:rPr>
      <w:b/>
      <w:bCs/>
    </w:rPr>
  </w:style>
  <w:style w:type="character" w:customStyle="1" w:styleId="CommentSubjectChar">
    <w:name w:val="Comment Subject Char"/>
    <w:basedOn w:val="CommentTextChar"/>
    <w:link w:val="CommentSubject"/>
    <w:uiPriority w:val="99"/>
    <w:semiHidden/>
    <w:rsid w:val="00483581"/>
    <w:rPr>
      <w:b/>
      <w:bCs/>
      <w:sz w:val="20"/>
      <w:szCs w:val="20"/>
    </w:rPr>
  </w:style>
  <w:style w:type="paragraph" w:styleId="TOC2">
    <w:name w:val="toc 2"/>
    <w:basedOn w:val="Normal"/>
    <w:next w:val="Normal"/>
    <w:autoRedefine/>
    <w:uiPriority w:val="39"/>
    <w:unhideWhenUsed/>
    <w:rsid w:val="00B55791"/>
    <w:pPr>
      <w:spacing w:after="100"/>
      <w:ind w:left="240"/>
    </w:pPr>
  </w:style>
  <w:style w:type="paragraph" w:styleId="TOC3">
    <w:name w:val="toc 3"/>
    <w:basedOn w:val="Normal"/>
    <w:next w:val="Normal"/>
    <w:autoRedefine/>
    <w:uiPriority w:val="39"/>
    <w:unhideWhenUsed/>
    <w:rsid w:val="00B55791"/>
    <w:pPr>
      <w:spacing w:after="100"/>
      <w:ind w:left="480"/>
    </w:pPr>
  </w:style>
  <w:style w:type="character" w:styleId="Hyperlink">
    <w:name w:val="Hyperlink"/>
    <w:basedOn w:val="DefaultParagraphFont"/>
    <w:uiPriority w:val="99"/>
    <w:unhideWhenUsed/>
    <w:rsid w:val="00B55791"/>
    <w:rPr>
      <w:color w:val="467886" w:themeColor="hyperlink"/>
      <w:u w:val="single"/>
    </w:rPr>
  </w:style>
  <w:style w:type="paragraph" w:styleId="Header">
    <w:name w:val="header"/>
    <w:basedOn w:val="Normal"/>
    <w:link w:val="HeaderChar"/>
    <w:uiPriority w:val="99"/>
    <w:unhideWhenUsed/>
    <w:rsid w:val="00B55791"/>
    <w:pPr>
      <w:tabs>
        <w:tab w:val="center" w:pos="4680"/>
        <w:tab w:val="right" w:pos="9360"/>
      </w:tabs>
      <w:spacing w:after="0" w:line="240" w:lineRule="auto"/>
    </w:pPr>
  </w:style>
  <w:style w:type="character" w:customStyle="1" w:styleId="HeaderChar">
    <w:name w:val="Header Char"/>
    <w:basedOn w:val="DefaultParagraphFont"/>
    <w:link w:val="Header"/>
    <w:uiPriority w:val="99"/>
    <w:rsid w:val="00B55791"/>
  </w:style>
  <w:style w:type="paragraph" w:styleId="Footer">
    <w:name w:val="footer"/>
    <w:basedOn w:val="Normal"/>
    <w:link w:val="FooterChar"/>
    <w:uiPriority w:val="99"/>
    <w:unhideWhenUsed/>
    <w:rsid w:val="00B55791"/>
    <w:pPr>
      <w:tabs>
        <w:tab w:val="center" w:pos="4680"/>
        <w:tab w:val="right" w:pos="9360"/>
      </w:tabs>
      <w:spacing w:after="0" w:line="240" w:lineRule="auto"/>
    </w:pPr>
  </w:style>
  <w:style w:type="character" w:customStyle="1" w:styleId="FooterChar">
    <w:name w:val="Footer Char"/>
    <w:basedOn w:val="DefaultParagraphFont"/>
    <w:link w:val="Footer"/>
    <w:uiPriority w:val="99"/>
    <w:rsid w:val="00B55791"/>
  </w:style>
  <w:style w:type="character" w:customStyle="1" w:styleId="wacimagecontainer">
    <w:name w:val="wacimagecontainer"/>
    <w:basedOn w:val="DefaultParagraphFont"/>
    <w:rsid w:val="004A03CA"/>
  </w:style>
  <w:style w:type="character" w:customStyle="1" w:styleId="normaltextrun">
    <w:name w:val="normaltextrun"/>
    <w:basedOn w:val="DefaultParagraphFont"/>
    <w:rsid w:val="004A03CA"/>
  </w:style>
  <w:style w:type="character" w:customStyle="1" w:styleId="eop">
    <w:name w:val="eop"/>
    <w:basedOn w:val="DefaultParagraphFont"/>
    <w:rsid w:val="004A03CA"/>
  </w:style>
  <w:style w:type="table" w:styleId="TableGrid">
    <w:name w:val="Table Grid"/>
    <w:basedOn w:val="TableNormal"/>
    <w:uiPriority w:val="39"/>
    <w:rsid w:val="00D73C0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NINormal">
    <w:name w:val="ANI Normal"/>
    <w:basedOn w:val="Normal"/>
    <w:link w:val="ANINormalChar"/>
    <w:qFormat/>
    <w:rsid w:val="00D73C01"/>
    <w:rPr>
      <w:rFonts w:ascii="Arial" w:hAnsi="Arial" w:cs="Arial"/>
      <w:sz w:val="20"/>
      <w:szCs w:val="20"/>
    </w:rPr>
  </w:style>
  <w:style w:type="character" w:customStyle="1" w:styleId="ANINormalChar">
    <w:name w:val="ANI Normal Char"/>
    <w:basedOn w:val="DefaultParagraphFont"/>
    <w:link w:val="ANINormal"/>
    <w:rsid w:val="00D73C01"/>
    <w:rPr>
      <w:rFonts w:ascii="Arial" w:hAnsi="Arial" w:cs="Arial"/>
      <w:sz w:val="20"/>
      <w:szCs w:val="20"/>
    </w:rPr>
  </w:style>
  <w:style w:type="paragraph" w:customStyle="1" w:styleId="ANIBODY">
    <w:name w:val="ANI BODY"/>
    <w:basedOn w:val="Normal"/>
    <w:rsid w:val="00B70709"/>
    <w:pPr>
      <w:numPr>
        <w:numId w:val="34"/>
      </w:numPr>
    </w:pPr>
    <w:rPr>
      <w:rFonts w:ascii="Arial" w:hAnsi="Arial" w:cs="Arial"/>
      <w:sz w:val="20"/>
      <w:szCs w:val="20"/>
    </w:rPr>
  </w:style>
  <w:style w:type="paragraph" w:customStyle="1" w:styleId="ANIBullets">
    <w:name w:val="ANI Bullets"/>
    <w:basedOn w:val="ANIBODY"/>
    <w:link w:val="ANIBulletsChar"/>
    <w:qFormat/>
    <w:rsid w:val="00B70709"/>
  </w:style>
  <w:style w:type="character" w:customStyle="1" w:styleId="ANIBulletsChar">
    <w:name w:val="ANI Bullets Char"/>
    <w:basedOn w:val="DefaultParagraphFont"/>
    <w:link w:val="ANIBullets"/>
    <w:rsid w:val="00B70709"/>
    <w:rPr>
      <w:rFonts w:ascii="Arial" w:hAnsi="Arial" w:cs="Arial"/>
      <w:sz w:val="20"/>
      <w:szCs w:val="20"/>
    </w:rPr>
  </w:style>
  <w:style w:type="paragraph" w:styleId="BodyText">
    <w:name w:val="Body Text"/>
    <w:basedOn w:val="Normal"/>
    <w:link w:val="BodyTextChar"/>
    <w:uiPriority w:val="1"/>
    <w:qFormat/>
    <w:rsid w:val="00D35848"/>
    <w:pPr>
      <w:widowControl w:val="0"/>
      <w:autoSpaceDE w:val="0"/>
      <w:autoSpaceDN w:val="0"/>
      <w:spacing w:before="150" w:after="0" w:line="249" w:lineRule="auto"/>
      <w:ind w:left="1599" w:right="543" w:hanging="1"/>
    </w:pPr>
    <w:rPr>
      <w:rFonts w:ascii="Arial" w:eastAsia="Arial" w:hAnsi="Arial" w:cs="Arial"/>
      <w:kern w:val="0"/>
      <w:sz w:val="20"/>
      <w:szCs w:val="22"/>
      <w14:ligatures w14:val="none"/>
    </w:rPr>
  </w:style>
  <w:style w:type="character" w:customStyle="1" w:styleId="BodyTextChar">
    <w:name w:val="Body Text Char"/>
    <w:basedOn w:val="DefaultParagraphFont"/>
    <w:link w:val="BodyText"/>
    <w:uiPriority w:val="1"/>
    <w:rsid w:val="00D35848"/>
    <w:rPr>
      <w:rFonts w:ascii="Arial" w:eastAsia="Arial" w:hAnsi="Arial" w:cs="Arial"/>
      <w:kern w:val="0"/>
      <w:sz w:val="20"/>
      <w:szCs w:val="22"/>
      <w14:ligatures w14:val="none"/>
    </w:rPr>
  </w:style>
  <w:style w:type="paragraph" w:customStyle="1" w:styleId="ANIHeading3">
    <w:name w:val="ANI Heading 3"/>
    <w:basedOn w:val="Heading3"/>
    <w:link w:val="ANIHeading3Char"/>
    <w:qFormat/>
    <w:rsid w:val="00BD66F0"/>
    <w:pPr>
      <w:ind w:left="0"/>
    </w:pPr>
    <w:rPr>
      <w:rFonts w:cs="Arial"/>
      <w:bCs/>
      <w:color w:val="215E99" w:themeColor="text2" w:themeTint="BF"/>
    </w:rPr>
  </w:style>
  <w:style w:type="character" w:customStyle="1" w:styleId="ANIHeading3Char">
    <w:name w:val="ANI Heading 3 Char"/>
    <w:basedOn w:val="Heading3Char"/>
    <w:link w:val="ANIHeading3"/>
    <w:rsid w:val="00BD66F0"/>
    <w:rPr>
      <w:rFonts w:ascii="Arial" w:eastAsiaTheme="majorEastAsia" w:hAnsi="Arial" w:cs="Arial"/>
      <w:b/>
      <w:bCs/>
      <w:color w:val="215E99" w:themeColor="text2" w:themeTint="BF"/>
      <w:sz w:val="28"/>
      <w:szCs w:val="28"/>
    </w:rPr>
  </w:style>
  <w:style w:type="paragraph" w:customStyle="1" w:styleId="ANIHeading1">
    <w:name w:val="ANI Heading 1"/>
    <w:basedOn w:val="Heading1"/>
    <w:link w:val="ANIHeading1Char"/>
    <w:autoRedefine/>
    <w:qFormat/>
    <w:rsid w:val="00534D88"/>
    <w:rPr>
      <w:rFonts w:cs="Arial"/>
      <w:bCs/>
      <w:sz w:val="40"/>
    </w:rPr>
  </w:style>
  <w:style w:type="character" w:customStyle="1" w:styleId="ANIHeading1Char">
    <w:name w:val="ANI Heading 1 Char"/>
    <w:basedOn w:val="Heading1Char"/>
    <w:link w:val="ANIHeading1"/>
    <w:rsid w:val="00534D88"/>
    <w:rPr>
      <w:rFonts w:ascii="Arial" w:eastAsiaTheme="majorEastAsia" w:hAnsi="Arial" w:cs="Arial"/>
      <w:b/>
      <w:bCs/>
      <w:color w:val="215E99" w:themeColor="text2" w:themeTint="BF"/>
      <w:sz w:val="40"/>
      <w:szCs w:val="40"/>
    </w:rPr>
  </w:style>
  <w:style w:type="paragraph" w:customStyle="1" w:styleId="ANIHeading2">
    <w:name w:val="ANI Heading 2"/>
    <w:basedOn w:val="Heading2"/>
    <w:link w:val="ANIHeading2Char"/>
    <w:autoRedefine/>
    <w:qFormat/>
    <w:rsid w:val="00500AB2"/>
    <w:rPr>
      <w:rFonts w:asciiTheme="majorHAnsi" w:hAnsiTheme="majorHAnsi"/>
      <w:bCs/>
      <w:color w:val="000000" w:themeColor="text1"/>
      <w:sz w:val="32"/>
    </w:rPr>
  </w:style>
  <w:style w:type="character" w:customStyle="1" w:styleId="ANIHeading2Char">
    <w:name w:val="ANI Heading 2 Char"/>
    <w:basedOn w:val="Heading2Char"/>
    <w:link w:val="ANIHeading2"/>
    <w:rsid w:val="00500AB2"/>
    <w:rPr>
      <w:rFonts w:asciiTheme="majorHAnsi" w:eastAsiaTheme="majorEastAsia" w:hAnsiTheme="majorHAnsi" w:cstheme="majorBidi"/>
      <w:b/>
      <w:bCs/>
      <w:color w:val="000000" w:themeColor="text1"/>
      <w:sz w:val="32"/>
      <w:szCs w:val="32"/>
    </w:rPr>
  </w:style>
  <w:style w:type="paragraph" w:customStyle="1" w:styleId="pf0">
    <w:name w:val="pf0"/>
    <w:basedOn w:val="Normal"/>
    <w:rsid w:val="00A90EDC"/>
    <w:pPr>
      <w:spacing w:before="100" w:beforeAutospacing="1" w:after="100" w:afterAutospacing="1" w:line="240" w:lineRule="auto"/>
    </w:pPr>
    <w:rPr>
      <w:rFonts w:ascii="Times New Roman" w:eastAsia="Times New Roman" w:hAnsi="Times New Roman" w:cs="Times New Roman"/>
      <w:kern w:val="0"/>
      <w14:ligatures w14:val="none"/>
    </w:rPr>
  </w:style>
  <w:style w:type="character" w:customStyle="1" w:styleId="cf01">
    <w:name w:val="cf01"/>
    <w:basedOn w:val="DefaultParagraphFont"/>
    <w:rsid w:val="00A90EDC"/>
    <w:rPr>
      <w:rFonts w:ascii="Segoe UI" w:hAnsi="Segoe UI" w:cs="Segoe UI" w:hint="default"/>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260672461">
      <w:bodyDiv w:val="1"/>
      <w:marLeft w:val="0"/>
      <w:marRight w:val="0"/>
      <w:marTop w:val="0"/>
      <w:marBottom w:val="0"/>
      <w:divBdr>
        <w:top w:val="none" w:sz="0" w:space="0" w:color="auto"/>
        <w:left w:val="none" w:sz="0" w:space="0" w:color="auto"/>
        <w:bottom w:val="none" w:sz="0" w:space="0" w:color="auto"/>
        <w:right w:val="none" w:sz="0" w:space="0" w:color="auto"/>
      </w:divBdr>
      <w:divsChild>
        <w:div w:id="987856200">
          <w:marLeft w:val="0"/>
          <w:marRight w:val="0"/>
          <w:marTop w:val="0"/>
          <w:marBottom w:val="0"/>
          <w:divBdr>
            <w:top w:val="none" w:sz="0" w:space="0" w:color="auto"/>
            <w:left w:val="none" w:sz="0" w:space="0" w:color="auto"/>
            <w:bottom w:val="none" w:sz="0" w:space="0" w:color="auto"/>
            <w:right w:val="none" w:sz="0" w:space="0" w:color="auto"/>
          </w:divBdr>
        </w:div>
        <w:div w:id="1505365285">
          <w:marLeft w:val="0"/>
          <w:marRight w:val="0"/>
          <w:marTop w:val="0"/>
          <w:marBottom w:val="0"/>
          <w:divBdr>
            <w:top w:val="none" w:sz="0" w:space="0" w:color="auto"/>
            <w:left w:val="none" w:sz="0" w:space="0" w:color="auto"/>
            <w:bottom w:val="none" w:sz="0" w:space="0" w:color="auto"/>
            <w:right w:val="none" w:sz="0" w:space="0" w:color="auto"/>
          </w:divBdr>
        </w:div>
        <w:div w:id="1608657151">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94.png"/><Relationship Id="rId21" Type="http://schemas.openxmlformats.org/officeDocument/2006/relationships/image" Target="media/image11.png"/><Relationship Id="rId42" Type="http://schemas.openxmlformats.org/officeDocument/2006/relationships/image" Target="media/image32.png"/><Relationship Id="rId63" Type="http://schemas.openxmlformats.org/officeDocument/2006/relationships/image" Target="media/image46.jpeg"/><Relationship Id="rId84" Type="http://schemas.openxmlformats.org/officeDocument/2006/relationships/image" Target="media/image66.png"/><Relationship Id="rId138" Type="http://schemas.openxmlformats.org/officeDocument/2006/relationships/image" Target="media/image114.png"/><Relationship Id="rId11" Type="http://schemas.openxmlformats.org/officeDocument/2006/relationships/header" Target="header1.xml"/><Relationship Id="rId32" Type="http://schemas.openxmlformats.org/officeDocument/2006/relationships/image" Target="media/image22.jpeg"/><Relationship Id="rId53" Type="http://schemas.openxmlformats.org/officeDocument/2006/relationships/image" Target="media/image39.emf"/><Relationship Id="rId74" Type="http://schemas.openxmlformats.org/officeDocument/2006/relationships/image" Target="media/image56.png"/><Relationship Id="rId128" Type="http://schemas.openxmlformats.org/officeDocument/2006/relationships/image" Target="media/image105.png"/><Relationship Id="rId149" Type="http://schemas.openxmlformats.org/officeDocument/2006/relationships/image" Target="media/image125.png"/><Relationship Id="rId5" Type="http://schemas.openxmlformats.org/officeDocument/2006/relationships/webSettings" Target="webSettings.xml"/><Relationship Id="rId95" Type="http://schemas.openxmlformats.org/officeDocument/2006/relationships/image" Target="media/image77.png"/><Relationship Id="rId22" Type="http://schemas.openxmlformats.org/officeDocument/2006/relationships/image" Target="media/image12.jpeg"/><Relationship Id="rId27" Type="http://schemas.openxmlformats.org/officeDocument/2006/relationships/image" Target="media/image17.jpeg"/><Relationship Id="rId43" Type="http://schemas.openxmlformats.org/officeDocument/2006/relationships/image" Target="media/image33.jpeg"/><Relationship Id="rId48" Type="http://schemas.openxmlformats.org/officeDocument/2006/relationships/oleObject" Target="embeddings/oleObject2.bin"/><Relationship Id="rId64" Type="http://schemas.openxmlformats.org/officeDocument/2006/relationships/image" Target="media/image47.png"/><Relationship Id="rId69" Type="http://schemas.openxmlformats.org/officeDocument/2006/relationships/image" Target="media/image52.png"/><Relationship Id="rId113" Type="http://schemas.openxmlformats.org/officeDocument/2006/relationships/image" Target="media/image90.png"/><Relationship Id="rId118" Type="http://schemas.openxmlformats.org/officeDocument/2006/relationships/image" Target="media/image95.png"/><Relationship Id="rId134" Type="http://schemas.openxmlformats.org/officeDocument/2006/relationships/header" Target="header5.xml"/><Relationship Id="rId139" Type="http://schemas.openxmlformats.org/officeDocument/2006/relationships/image" Target="media/image115.png"/><Relationship Id="rId80" Type="http://schemas.openxmlformats.org/officeDocument/2006/relationships/image" Target="media/image62.png"/><Relationship Id="rId85" Type="http://schemas.openxmlformats.org/officeDocument/2006/relationships/image" Target="media/image67.png"/><Relationship Id="rId150" Type="http://schemas.openxmlformats.org/officeDocument/2006/relationships/image" Target="media/image126.png"/><Relationship Id="rId155" Type="http://schemas.openxmlformats.org/officeDocument/2006/relationships/fontTable" Target="fontTable.xml"/><Relationship Id="rId12" Type="http://schemas.openxmlformats.org/officeDocument/2006/relationships/header" Target="header2.xml"/><Relationship Id="rId17" Type="http://schemas.openxmlformats.org/officeDocument/2006/relationships/image" Target="media/image8.png"/><Relationship Id="rId33" Type="http://schemas.openxmlformats.org/officeDocument/2006/relationships/image" Target="media/image23.png"/><Relationship Id="rId38" Type="http://schemas.openxmlformats.org/officeDocument/2006/relationships/image" Target="media/image28.jpeg"/><Relationship Id="rId59" Type="http://schemas.openxmlformats.org/officeDocument/2006/relationships/image" Target="media/image42.jpeg"/><Relationship Id="rId103" Type="http://schemas.openxmlformats.org/officeDocument/2006/relationships/image" Target="media/image85.png"/><Relationship Id="rId124" Type="http://schemas.openxmlformats.org/officeDocument/2006/relationships/image" Target="media/image101.png"/><Relationship Id="rId129" Type="http://schemas.openxmlformats.org/officeDocument/2006/relationships/image" Target="media/image106.png"/><Relationship Id="rId54" Type="http://schemas.openxmlformats.org/officeDocument/2006/relationships/oleObject" Target="embeddings/oleObject5.bin"/><Relationship Id="rId70" Type="http://schemas.openxmlformats.org/officeDocument/2006/relationships/image" Target="media/image53.png"/><Relationship Id="rId75" Type="http://schemas.openxmlformats.org/officeDocument/2006/relationships/image" Target="media/image57.png"/><Relationship Id="rId91" Type="http://schemas.openxmlformats.org/officeDocument/2006/relationships/image" Target="media/image73.png"/><Relationship Id="rId96" Type="http://schemas.openxmlformats.org/officeDocument/2006/relationships/image" Target="media/image78.png"/><Relationship Id="rId140" Type="http://schemas.openxmlformats.org/officeDocument/2006/relationships/image" Target="media/image116.png"/><Relationship Id="rId145" Type="http://schemas.openxmlformats.org/officeDocument/2006/relationships/image" Target="media/image121.png"/><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image" Target="media/image13.jpeg"/><Relationship Id="rId28" Type="http://schemas.openxmlformats.org/officeDocument/2006/relationships/image" Target="media/image18.png"/><Relationship Id="rId49" Type="http://schemas.openxmlformats.org/officeDocument/2006/relationships/image" Target="media/image37.emf"/><Relationship Id="rId114" Type="http://schemas.openxmlformats.org/officeDocument/2006/relationships/image" Target="media/image91.png"/><Relationship Id="rId119" Type="http://schemas.openxmlformats.org/officeDocument/2006/relationships/image" Target="media/image96.png"/><Relationship Id="rId44" Type="http://schemas.openxmlformats.org/officeDocument/2006/relationships/image" Target="media/image34.emf"/><Relationship Id="rId60" Type="http://schemas.openxmlformats.org/officeDocument/2006/relationships/image" Target="media/image43.jpeg"/><Relationship Id="rId65" Type="http://schemas.openxmlformats.org/officeDocument/2006/relationships/image" Target="media/image48.png"/><Relationship Id="rId81" Type="http://schemas.openxmlformats.org/officeDocument/2006/relationships/image" Target="media/image63.png"/><Relationship Id="rId86" Type="http://schemas.openxmlformats.org/officeDocument/2006/relationships/image" Target="media/image68.png"/><Relationship Id="rId130" Type="http://schemas.openxmlformats.org/officeDocument/2006/relationships/image" Target="media/image107.png"/><Relationship Id="rId135" Type="http://schemas.openxmlformats.org/officeDocument/2006/relationships/image" Target="media/image111.png"/><Relationship Id="rId151" Type="http://schemas.openxmlformats.org/officeDocument/2006/relationships/image" Target="media/image127.png"/><Relationship Id="rId156" Type="http://schemas.openxmlformats.org/officeDocument/2006/relationships/theme" Target="theme/theme1.xml"/><Relationship Id="rId13" Type="http://schemas.openxmlformats.org/officeDocument/2006/relationships/image" Target="media/image4.jpg"/><Relationship Id="rId18" Type="http://schemas.openxmlformats.org/officeDocument/2006/relationships/image" Target="media/image9.png"/><Relationship Id="rId39" Type="http://schemas.openxmlformats.org/officeDocument/2006/relationships/image" Target="media/image29.jpeg"/><Relationship Id="rId34" Type="http://schemas.openxmlformats.org/officeDocument/2006/relationships/image" Target="media/image24.png"/><Relationship Id="rId50" Type="http://schemas.openxmlformats.org/officeDocument/2006/relationships/oleObject" Target="embeddings/oleObject3.bin"/><Relationship Id="rId55" Type="http://schemas.openxmlformats.org/officeDocument/2006/relationships/image" Target="media/image40.emf"/><Relationship Id="rId76" Type="http://schemas.openxmlformats.org/officeDocument/2006/relationships/image" Target="media/image58.png"/><Relationship Id="rId97" Type="http://schemas.openxmlformats.org/officeDocument/2006/relationships/image" Target="media/image79.png"/><Relationship Id="rId104" Type="http://schemas.openxmlformats.org/officeDocument/2006/relationships/image" Target="media/image86.png"/><Relationship Id="rId120" Type="http://schemas.openxmlformats.org/officeDocument/2006/relationships/image" Target="media/image97.png"/><Relationship Id="rId125" Type="http://schemas.openxmlformats.org/officeDocument/2006/relationships/image" Target="media/image102.png"/><Relationship Id="rId141" Type="http://schemas.openxmlformats.org/officeDocument/2006/relationships/image" Target="media/image117.emf"/><Relationship Id="rId146" Type="http://schemas.openxmlformats.org/officeDocument/2006/relationships/image" Target="media/image122.png"/><Relationship Id="rId7" Type="http://schemas.openxmlformats.org/officeDocument/2006/relationships/endnotes" Target="endnotes.xml"/><Relationship Id="rId71" Type="http://schemas.openxmlformats.org/officeDocument/2006/relationships/image" Target="media/image54.png"/><Relationship Id="rId92" Type="http://schemas.openxmlformats.org/officeDocument/2006/relationships/image" Target="media/image74.png"/><Relationship Id="rId2" Type="http://schemas.openxmlformats.org/officeDocument/2006/relationships/numbering" Target="numbering.xml"/><Relationship Id="rId29" Type="http://schemas.openxmlformats.org/officeDocument/2006/relationships/image" Target="media/image19.png"/><Relationship Id="rId24" Type="http://schemas.openxmlformats.org/officeDocument/2006/relationships/image" Target="media/image14.jpeg"/><Relationship Id="rId40" Type="http://schemas.openxmlformats.org/officeDocument/2006/relationships/image" Target="media/image30.png"/><Relationship Id="rId45" Type="http://schemas.openxmlformats.org/officeDocument/2006/relationships/image" Target="media/image35.emf"/><Relationship Id="rId66" Type="http://schemas.openxmlformats.org/officeDocument/2006/relationships/image" Target="media/image49.jpeg"/><Relationship Id="rId87" Type="http://schemas.openxmlformats.org/officeDocument/2006/relationships/image" Target="media/image69.png"/><Relationship Id="rId110" Type="http://schemas.openxmlformats.org/officeDocument/2006/relationships/image" Target="media/image860.png"/><Relationship Id="rId115" Type="http://schemas.openxmlformats.org/officeDocument/2006/relationships/image" Target="media/image92.png"/><Relationship Id="rId131" Type="http://schemas.openxmlformats.org/officeDocument/2006/relationships/image" Target="media/image108.png"/><Relationship Id="rId136" Type="http://schemas.openxmlformats.org/officeDocument/2006/relationships/image" Target="media/image112.png"/><Relationship Id="rId61" Type="http://schemas.openxmlformats.org/officeDocument/2006/relationships/image" Target="media/image44.png"/><Relationship Id="rId82" Type="http://schemas.openxmlformats.org/officeDocument/2006/relationships/image" Target="media/image64.png"/><Relationship Id="rId152" Type="http://schemas.openxmlformats.org/officeDocument/2006/relationships/header" Target="header6.xml"/><Relationship Id="rId19" Type="http://schemas.openxmlformats.org/officeDocument/2006/relationships/image" Target="media/image10.png"/><Relationship Id="rId14" Type="http://schemas.openxmlformats.org/officeDocument/2006/relationships/image" Target="media/image5.jpg"/><Relationship Id="rId30" Type="http://schemas.openxmlformats.org/officeDocument/2006/relationships/image" Target="media/image20.png"/><Relationship Id="rId35" Type="http://schemas.openxmlformats.org/officeDocument/2006/relationships/image" Target="media/image25.jpeg"/><Relationship Id="rId56" Type="http://schemas.openxmlformats.org/officeDocument/2006/relationships/oleObject" Target="embeddings/oleObject6.bin"/><Relationship Id="rId77" Type="http://schemas.openxmlformats.org/officeDocument/2006/relationships/image" Target="media/image59.png"/><Relationship Id="rId100" Type="http://schemas.openxmlformats.org/officeDocument/2006/relationships/image" Target="media/image82.png"/><Relationship Id="rId105" Type="http://schemas.openxmlformats.org/officeDocument/2006/relationships/image" Target="media/image87.png"/><Relationship Id="rId126" Type="http://schemas.openxmlformats.org/officeDocument/2006/relationships/image" Target="media/image103.png"/><Relationship Id="rId147" Type="http://schemas.openxmlformats.org/officeDocument/2006/relationships/image" Target="media/image123.png"/><Relationship Id="rId8" Type="http://schemas.openxmlformats.org/officeDocument/2006/relationships/image" Target="media/image1.jpg"/><Relationship Id="rId51" Type="http://schemas.openxmlformats.org/officeDocument/2006/relationships/image" Target="media/image38.emf"/><Relationship Id="rId72" Type="http://schemas.openxmlformats.org/officeDocument/2006/relationships/header" Target="header4.xml"/><Relationship Id="rId93" Type="http://schemas.openxmlformats.org/officeDocument/2006/relationships/image" Target="media/image75.png"/><Relationship Id="rId98" Type="http://schemas.openxmlformats.org/officeDocument/2006/relationships/image" Target="media/image80.png"/><Relationship Id="rId121" Type="http://schemas.openxmlformats.org/officeDocument/2006/relationships/image" Target="media/image98.png"/><Relationship Id="rId142" Type="http://schemas.openxmlformats.org/officeDocument/2006/relationships/image" Target="media/image118.emf"/><Relationship Id="rId3" Type="http://schemas.openxmlformats.org/officeDocument/2006/relationships/styles" Target="styles.xml"/><Relationship Id="rId25" Type="http://schemas.openxmlformats.org/officeDocument/2006/relationships/image" Target="media/image15.png"/><Relationship Id="rId46" Type="http://schemas.openxmlformats.org/officeDocument/2006/relationships/oleObject" Target="embeddings/oleObject1.bin"/><Relationship Id="rId67" Type="http://schemas.openxmlformats.org/officeDocument/2006/relationships/image" Target="media/image50.png"/><Relationship Id="rId116" Type="http://schemas.openxmlformats.org/officeDocument/2006/relationships/image" Target="media/image93.png"/><Relationship Id="rId137" Type="http://schemas.openxmlformats.org/officeDocument/2006/relationships/image" Target="media/image113.png"/><Relationship Id="rId20" Type="http://schemas.openxmlformats.org/officeDocument/2006/relationships/header" Target="header3.xml"/><Relationship Id="rId41" Type="http://schemas.openxmlformats.org/officeDocument/2006/relationships/image" Target="media/image31.jpeg"/><Relationship Id="rId62" Type="http://schemas.openxmlformats.org/officeDocument/2006/relationships/image" Target="media/image45.png"/><Relationship Id="rId83" Type="http://schemas.openxmlformats.org/officeDocument/2006/relationships/image" Target="media/image65.jpeg"/><Relationship Id="rId88" Type="http://schemas.openxmlformats.org/officeDocument/2006/relationships/image" Target="media/image70.png"/><Relationship Id="rId111" Type="http://schemas.openxmlformats.org/officeDocument/2006/relationships/image" Target="media/image88.png"/><Relationship Id="rId132" Type="http://schemas.openxmlformats.org/officeDocument/2006/relationships/image" Target="media/image109.png"/><Relationship Id="rId153" Type="http://schemas.openxmlformats.org/officeDocument/2006/relationships/header" Target="header7.xml"/><Relationship Id="rId15" Type="http://schemas.openxmlformats.org/officeDocument/2006/relationships/image" Target="media/image6.jpg"/><Relationship Id="rId36" Type="http://schemas.openxmlformats.org/officeDocument/2006/relationships/image" Target="media/image26.jpeg"/><Relationship Id="rId57" Type="http://schemas.openxmlformats.org/officeDocument/2006/relationships/image" Target="media/image41.emf"/><Relationship Id="rId127" Type="http://schemas.openxmlformats.org/officeDocument/2006/relationships/image" Target="media/image104.png"/><Relationship Id="rId10" Type="http://schemas.openxmlformats.org/officeDocument/2006/relationships/footer" Target="footer1.xml"/><Relationship Id="rId31" Type="http://schemas.openxmlformats.org/officeDocument/2006/relationships/image" Target="media/image21.jpeg"/><Relationship Id="rId52" Type="http://schemas.openxmlformats.org/officeDocument/2006/relationships/oleObject" Target="embeddings/oleObject4.bin"/><Relationship Id="rId73" Type="http://schemas.openxmlformats.org/officeDocument/2006/relationships/image" Target="media/image55.png"/><Relationship Id="rId78" Type="http://schemas.openxmlformats.org/officeDocument/2006/relationships/image" Target="media/image60.png"/><Relationship Id="rId94" Type="http://schemas.openxmlformats.org/officeDocument/2006/relationships/image" Target="media/image76.png"/><Relationship Id="rId99" Type="http://schemas.openxmlformats.org/officeDocument/2006/relationships/image" Target="media/image81.png"/><Relationship Id="rId101" Type="http://schemas.openxmlformats.org/officeDocument/2006/relationships/image" Target="media/image83.png"/><Relationship Id="rId122" Type="http://schemas.openxmlformats.org/officeDocument/2006/relationships/image" Target="media/image99.png"/><Relationship Id="rId143" Type="http://schemas.openxmlformats.org/officeDocument/2006/relationships/image" Target="media/image119.emf"/><Relationship Id="rId148" Type="http://schemas.openxmlformats.org/officeDocument/2006/relationships/image" Target="media/image124.png"/><Relationship Id="rId4" Type="http://schemas.openxmlformats.org/officeDocument/2006/relationships/settings" Target="settings.xml"/><Relationship Id="rId9" Type="http://schemas.openxmlformats.org/officeDocument/2006/relationships/image" Target="media/image2.jpeg"/><Relationship Id="rId26" Type="http://schemas.openxmlformats.org/officeDocument/2006/relationships/image" Target="media/image16.jpeg"/><Relationship Id="rId47" Type="http://schemas.openxmlformats.org/officeDocument/2006/relationships/image" Target="media/image36.emf"/><Relationship Id="rId68" Type="http://schemas.openxmlformats.org/officeDocument/2006/relationships/image" Target="media/image51.jpeg"/><Relationship Id="rId89" Type="http://schemas.openxmlformats.org/officeDocument/2006/relationships/image" Target="media/image71.png"/><Relationship Id="rId112" Type="http://schemas.openxmlformats.org/officeDocument/2006/relationships/image" Target="media/image89.png"/><Relationship Id="rId133" Type="http://schemas.openxmlformats.org/officeDocument/2006/relationships/image" Target="media/image110.png"/><Relationship Id="rId154" Type="http://schemas.openxmlformats.org/officeDocument/2006/relationships/header" Target="header8.xml"/><Relationship Id="rId16" Type="http://schemas.openxmlformats.org/officeDocument/2006/relationships/image" Target="media/image7.png"/><Relationship Id="rId37" Type="http://schemas.openxmlformats.org/officeDocument/2006/relationships/image" Target="media/image27.jpeg"/><Relationship Id="rId58" Type="http://schemas.openxmlformats.org/officeDocument/2006/relationships/oleObject" Target="embeddings/oleObject7.bin"/><Relationship Id="rId79" Type="http://schemas.openxmlformats.org/officeDocument/2006/relationships/image" Target="media/image61.png"/><Relationship Id="rId102" Type="http://schemas.openxmlformats.org/officeDocument/2006/relationships/image" Target="media/image84.png"/><Relationship Id="rId123" Type="http://schemas.openxmlformats.org/officeDocument/2006/relationships/image" Target="media/image100.png"/><Relationship Id="rId144" Type="http://schemas.openxmlformats.org/officeDocument/2006/relationships/image" Target="media/image120.png"/><Relationship Id="rId90" Type="http://schemas.openxmlformats.org/officeDocument/2006/relationships/image" Target="media/image72.png"/></Relationships>
</file>

<file path=word/_rels/footer1.xml.rels><?xml version="1.0" encoding="UTF-8" standalone="yes"?>
<Relationships xmlns="http://schemas.openxmlformats.org/package/2006/relationships"><Relationship Id="rId1" Type="http://schemas.openxmlformats.org/officeDocument/2006/relationships/image" Target="media/image3.png"/></Relationships>
</file>

<file path=word/_rels/header2.xml.rels><?xml version="1.0" encoding="UTF-8" standalone="yes"?>
<Relationships xmlns="http://schemas.openxmlformats.org/package/2006/relationships"><Relationship Id="rId1" Type="http://schemas.openxmlformats.org/officeDocument/2006/relationships/image" Target="media/image3.png"/></Relationships>
</file>

<file path=word/_rels/header3.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715D3AD-B348-4588-A344-FA64B81B928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88</TotalTime>
  <Pages>98</Pages>
  <Words>11785</Words>
  <Characters>67178</Characters>
  <Application>Microsoft Office Word</Application>
  <DocSecurity>0</DocSecurity>
  <Lines>559</Lines>
  <Paragraphs>157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78806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Kucich, Emma</dc:creator>
  <cp:keywords/>
  <dc:description/>
  <cp:lastModifiedBy>Markovich, Boban</cp:lastModifiedBy>
  <cp:revision>79</cp:revision>
  <dcterms:created xsi:type="dcterms:W3CDTF">2025-06-27T16:00:00Z</dcterms:created>
  <dcterms:modified xsi:type="dcterms:W3CDTF">2025-09-15T21:11:00Z</dcterms:modified>
</cp:coreProperties>
</file>